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2D0F" w:rsidRPr="00E026C7" w:rsidRDefault="00912D0F">
      <w:pPr>
        <w:rPr>
          <w:rFonts w:ascii="Times New Roman" w:hAnsi="Times New Roman"/>
        </w:rPr>
      </w:pPr>
    </w:p>
    <w:p w:rsidR="00F71C4B" w:rsidRDefault="00F71C4B" w:rsidP="003009AB">
      <w:pPr>
        <w:framePr w:wrap="none" w:vAnchor="page" w:hAnchor="page" w:x="2295" w:y="2238"/>
        <w:jc w:val="center"/>
        <w:rPr>
          <w:sz w:val="2"/>
          <w:szCs w:val="2"/>
        </w:rPr>
      </w:pPr>
    </w:p>
    <w:p w:rsidR="00F71C4B" w:rsidRDefault="00F71C4B">
      <w:pPr>
        <w:rPr>
          <w:rFonts w:ascii="Times New Roman" w:hAnsi="Times New Roman"/>
        </w:rPr>
      </w:pPr>
    </w:p>
    <w:p w:rsidR="00F71C4B" w:rsidRDefault="00F71C4B">
      <w:pPr>
        <w:rPr>
          <w:rFonts w:ascii="Times New Roman" w:hAnsi="Times New Roman"/>
        </w:rPr>
      </w:pPr>
    </w:p>
    <w:p w:rsidR="00F71C4B" w:rsidRDefault="00587F39">
      <w:pPr>
        <w:rPr>
          <w:rFonts w:ascii="Times New Roman" w:hAnsi="Times New Roman"/>
        </w:rPr>
      </w:pPr>
      <w:r>
        <w:rPr>
          <w:noProof/>
          <w:lang w:bidi="ar-SA"/>
        </w:rPr>
        <w:drawing>
          <wp:inline distT="0" distB="0" distL="0" distR="0">
            <wp:extent cx="5908040" cy="5756744"/>
            <wp:effectExtent l="0" t="0" r="0" b="0"/>
            <wp:docPr id="5" name="Картина 5" descr="Сигурна печалба за животновъдите, ако продават сирене и мляко от фер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игурна печалба за животновъдите, ако продават сирене и мляко от фермат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5264" cy="5763783"/>
                    </a:xfrm>
                    <a:prstGeom prst="rect">
                      <a:avLst/>
                    </a:prstGeom>
                    <a:noFill/>
                    <a:ln>
                      <a:noFill/>
                    </a:ln>
                  </pic:spPr>
                </pic:pic>
              </a:graphicData>
            </a:graphic>
          </wp:inline>
        </w:drawing>
      </w:r>
      <w:bookmarkStart w:id="0" w:name="_GoBack"/>
      <w:bookmarkEnd w:id="0"/>
    </w:p>
    <w:p w:rsidR="00552B45" w:rsidRPr="00E04149" w:rsidRDefault="00E04149" w:rsidP="00DE3920">
      <w:pPr>
        <w:rPr>
          <w:rFonts w:ascii="Times New Roman" w:hAnsi="Times New Roman"/>
        </w:rPr>
      </w:pPr>
      <w:r>
        <w:rPr>
          <w:rFonts w:ascii="Times New Roman" w:hAnsi="Times New Roman"/>
          <w:lang w:val="en-US"/>
        </w:rPr>
        <w:br w:type="textWrapping" w:clear="all"/>
      </w:r>
    </w:p>
    <w:p w:rsidR="003009AB" w:rsidRPr="00F878F7" w:rsidRDefault="003009AB" w:rsidP="00EE18AB">
      <w:pPr>
        <w:jc w:val="center"/>
        <w:rPr>
          <w:rFonts w:asciiTheme="minorHAnsi" w:hAnsiTheme="minorHAnsi" w:cs="David"/>
          <w:sz w:val="40"/>
          <w:szCs w:val="40"/>
        </w:rPr>
      </w:pPr>
      <w:r w:rsidRPr="00F878F7">
        <w:rPr>
          <w:rFonts w:asciiTheme="minorHAnsi" w:hAnsiTheme="minorHAnsi" w:cs="David"/>
          <w:sz w:val="40"/>
          <w:szCs w:val="40"/>
        </w:rPr>
        <w:t>Информация за пре</w:t>
      </w:r>
      <w:r w:rsidR="00EE18AB" w:rsidRPr="00F878F7">
        <w:rPr>
          <w:rFonts w:asciiTheme="minorHAnsi" w:hAnsiTheme="minorHAnsi" w:cs="David"/>
          <w:sz w:val="40"/>
          <w:szCs w:val="40"/>
        </w:rPr>
        <w:t>ценяване необходимостта от ОВО</w:t>
      </w:r>
      <w:r w:rsidR="00717CDC" w:rsidRPr="00F878F7">
        <w:rPr>
          <w:rFonts w:asciiTheme="minorHAnsi" w:hAnsiTheme="minorHAnsi" w:cs="David"/>
          <w:sz w:val="40"/>
          <w:szCs w:val="40"/>
        </w:rPr>
        <w:t>С</w:t>
      </w:r>
    </w:p>
    <w:p w:rsidR="003009AB" w:rsidRPr="00DE3920" w:rsidRDefault="003009AB">
      <w:pPr>
        <w:rPr>
          <w:rFonts w:asciiTheme="minorHAnsi" w:hAnsiTheme="minorHAnsi" w:cs="David"/>
          <w:lang w:val="en-US"/>
        </w:rPr>
      </w:pPr>
    </w:p>
    <w:p w:rsidR="0070436E" w:rsidRPr="0070436E" w:rsidRDefault="00EE18AB" w:rsidP="0070436E">
      <w:pPr>
        <w:jc w:val="both"/>
        <w:rPr>
          <w:rFonts w:asciiTheme="minorHAnsi" w:hAnsiTheme="minorHAnsi" w:cstheme="minorHAnsi"/>
        </w:rPr>
      </w:pPr>
      <w:r w:rsidRPr="00B2038A">
        <w:rPr>
          <w:rFonts w:asciiTheme="minorHAnsi" w:hAnsiTheme="minorHAnsi" w:cs="David"/>
          <w:b/>
        </w:rPr>
        <w:t>НА ОБЕКТ:</w:t>
      </w:r>
      <w:r w:rsidRPr="00F878F7">
        <w:rPr>
          <w:rFonts w:asciiTheme="minorHAnsi" w:hAnsiTheme="minorHAnsi" w:cs="David"/>
        </w:rPr>
        <w:t xml:space="preserve"> </w:t>
      </w:r>
      <w:r w:rsidR="0070436E" w:rsidRPr="0070436E">
        <w:rPr>
          <w:rFonts w:asciiTheme="minorHAnsi" w:hAnsiTheme="minorHAnsi" w:cstheme="minorHAnsi"/>
        </w:rPr>
        <w:t xml:space="preserve">Изграждане на Предприятие за преработка на мляко, Кланица, Предприятие за преработка на месо и Хладилен склад. </w:t>
      </w:r>
    </w:p>
    <w:p w:rsidR="008E26BB" w:rsidRPr="0070436E" w:rsidRDefault="008E26BB" w:rsidP="0070436E">
      <w:pPr>
        <w:pStyle w:val="af9"/>
        <w:jc w:val="both"/>
        <w:rPr>
          <w:rFonts w:asciiTheme="minorHAnsi" w:hAnsiTheme="minorHAnsi" w:cstheme="minorHAnsi"/>
          <w:lang w:val="en-US"/>
        </w:rPr>
      </w:pPr>
    </w:p>
    <w:p w:rsidR="003009AB" w:rsidRPr="005F543A" w:rsidRDefault="003009AB">
      <w:pPr>
        <w:rPr>
          <w:rFonts w:ascii="Times New Roman" w:hAnsi="Times New Roman" w:cs="David"/>
        </w:rPr>
      </w:pPr>
    </w:p>
    <w:p w:rsidR="002E532E" w:rsidRPr="00B559EB" w:rsidRDefault="007F2F8A" w:rsidP="00FE0C3A">
      <w:pPr>
        <w:rPr>
          <w:rFonts w:asciiTheme="minorHAnsi" w:hAnsiTheme="minorHAnsi" w:cs="David"/>
          <w:b/>
          <w:lang w:val="en-US"/>
        </w:rPr>
      </w:pPr>
      <w:r>
        <w:rPr>
          <w:rFonts w:asciiTheme="minorHAnsi" w:hAnsiTheme="minorHAnsi" w:cs="David"/>
          <w:b/>
        </w:rPr>
        <w:t>201</w:t>
      </w:r>
      <w:r>
        <w:rPr>
          <w:rFonts w:asciiTheme="minorHAnsi" w:hAnsiTheme="minorHAnsi" w:cs="David"/>
          <w:b/>
          <w:lang w:val="en-US"/>
        </w:rPr>
        <w:t>7</w:t>
      </w:r>
      <w:r w:rsidR="008E26BB" w:rsidRPr="00F878F7">
        <w:rPr>
          <w:rFonts w:asciiTheme="minorHAnsi" w:hAnsiTheme="minorHAnsi" w:cs="David"/>
          <w:b/>
        </w:rPr>
        <w:t xml:space="preserve"> год</w:t>
      </w:r>
      <w:r w:rsidR="005F543A" w:rsidRPr="00F878F7">
        <w:rPr>
          <w:rFonts w:asciiTheme="minorHAnsi" w:hAnsiTheme="minorHAnsi" w:cs="David"/>
          <w:b/>
          <w:lang w:val="en-US"/>
        </w:rPr>
        <w:t>.</w:t>
      </w:r>
    </w:p>
    <w:p w:rsidR="002E532E" w:rsidRPr="00F878F7" w:rsidRDefault="002E532E" w:rsidP="002E532E">
      <w:pPr>
        <w:pageBreakBefore/>
        <w:widowControl/>
        <w:spacing w:before="100" w:beforeAutospacing="1" w:after="100" w:afterAutospacing="1"/>
        <w:rPr>
          <w:rFonts w:asciiTheme="minorHAnsi" w:eastAsia="Times New Roman" w:hAnsiTheme="minorHAnsi" w:cs="David"/>
          <w:b/>
          <w:color w:val="auto"/>
          <w:lang w:bidi="ar-SA"/>
        </w:rPr>
      </w:pPr>
      <w:r w:rsidRPr="00F878F7">
        <w:rPr>
          <w:rFonts w:asciiTheme="minorHAnsi" w:eastAsia="Times New Roman" w:hAnsiTheme="minorHAnsi" w:cs="David"/>
          <w:b/>
          <w:color w:val="auto"/>
          <w:lang w:bidi="ar-SA"/>
        </w:rPr>
        <w:lastRenderedPageBreak/>
        <w:t>ИЗПОЛЗВАНИ СЪКРАЩЕНИЯ:</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BAT (</w:t>
      </w:r>
      <w:r w:rsidRPr="00F878F7">
        <w:rPr>
          <w:rFonts w:asciiTheme="minorHAnsi" w:eastAsia="Times New Roman" w:hAnsiTheme="minorHAnsi" w:cs="David"/>
          <w:color w:val="auto"/>
          <w:lang w:val="en-US" w:bidi="ar-SA"/>
        </w:rPr>
        <w:t>Best Available Techniques</w:t>
      </w:r>
      <w:r w:rsidRPr="00F878F7">
        <w:rPr>
          <w:rFonts w:asciiTheme="minorHAnsi" w:eastAsia="Times New Roman" w:hAnsiTheme="minorHAnsi" w:cs="David"/>
          <w:color w:val="auto"/>
          <w:lang w:bidi="ar-SA"/>
        </w:rPr>
        <w:t>) - най-добри налични техники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 xml:space="preserve">ISO </w:t>
      </w:r>
      <w:r w:rsidRPr="00F878F7">
        <w:rPr>
          <w:rFonts w:asciiTheme="minorHAnsi" w:eastAsia="Times New Roman" w:hAnsiTheme="minorHAnsi" w:cs="David"/>
          <w:color w:val="auto"/>
          <w:lang w:val="en-US" w:bidi="ar-SA"/>
        </w:rPr>
        <w:t>(International Standardization Organization)</w:t>
      </w:r>
      <w:r w:rsidRPr="00F878F7">
        <w:rPr>
          <w:rFonts w:asciiTheme="minorHAnsi" w:eastAsia="Times New Roman" w:hAnsiTheme="minorHAnsi" w:cs="David"/>
          <w:color w:val="auto"/>
          <w:lang w:bidi="ar-SA"/>
        </w:rPr>
        <w:t xml:space="preserve"> </w:t>
      </w:r>
      <w:r w:rsidRPr="00F878F7">
        <w:rPr>
          <w:rFonts w:asciiTheme="minorHAnsi" w:eastAsia="Times New Roman" w:hAnsiTheme="minorHAnsi" w:cs="David"/>
          <w:color w:val="auto"/>
          <w:lang w:val="en-US" w:bidi="ar-SA"/>
        </w:rPr>
        <w:t>- Международна организация по стандартизация</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PLUME</w:t>
      </w:r>
      <w:r w:rsidRPr="00F878F7">
        <w:rPr>
          <w:rFonts w:asciiTheme="minorHAnsi" w:eastAsia="Times New Roman" w:hAnsiTheme="minorHAnsi" w:cs="David"/>
          <w:color w:val="auto"/>
          <w:lang w:bidi="ar-SA"/>
        </w:rPr>
        <w:t xml:space="preserve"> - програма за моделиране на разпространението на емисиите в атмосферата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бр. - брой</w:t>
      </w:r>
    </w:p>
    <w:p w:rsidR="002E532E" w:rsidRPr="00F878F7" w:rsidRDefault="002E532E" w:rsidP="00406279">
      <w:pPr>
        <w:widowControl/>
        <w:numPr>
          <w:ilvl w:val="0"/>
          <w:numId w:val="14"/>
        </w:numPr>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БТ – безопасност на труда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ВиК – водоснабдяване и канализация</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ДВ – държавен вестник</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ЗЗВВХВПП – Закон за защита от вредното въздействие на химичните вещества препарати и продукти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ЗООС – Закон за опазване на околната среда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ЛПС – локално пречиствателно съоръжение</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ПСОВ – пречиствателна станция за отпадъчни води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МОСВ – Министерство на околната среда и водите</w:t>
      </w:r>
    </w:p>
    <w:p w:rsidR="002E532E" w:rsidRPr="00F878F7" w:rsidRDefault="002E532E" w:rsidP="00406279">
      <w:pPr>
        <w:widowControl/>
        <w:numPr>
          <w:ilvl w:val="0"/>
          <w:numId w:val="14"/>
        </w:numPr>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МПС – моторно(и) превозно(и) средство(а)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НДНТ – най-добри налични техники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ОВОС – Оценка на въздействие върху околната среда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ПДК - пределно допустима концентрация</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ПМС – постановление на Министерския съвет</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пр. – продукт</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ПУП – Проект за устройствен план</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РИОСВ – регионална инспекция по околната среда и водите</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сур. – суровина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БДС – български държавен стандарт</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ГСМ – гориво за смазочни материали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изм. – изменение</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доп. – допълнение</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ЛОС – летливи органични съединения</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ХН – хигиенни норми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СНЕ – схема за намаляване на емисии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ИАОС – Изпълнителна агенция по околна среда</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АЕЕ – Агенция по енергийна ефективност</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ННЕ – норми за неорганизирани емисии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СНЕ - стойност на неорганизираните емисии</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КАВ – качество на атмосферния въздух</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ДОП – долен оценъчен праг</w:t>
      </w:r>
    </w:p>
    <w:p w:rsidR="002E532E" w:rsidRPr="00F878F7" w:rsidRDefault="002E532E" w:rsidP="00406279">
      <w:pPr>
        <w:widowControl/>
        <w:numPr>
          <w:ilvl w:val="0"/>
          <w:numId w:val="14"/>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ОР – органични разтворители</w:t>
      </w:r>
    </w:p>
    <w:p w:rsidR="002E532E" w:rsidRPr="00F878F7" w:rsidRDefault="002E532E" w:rsidP="002E532E">
      <w:pPr>
        <w:pageBreakBefore/>
        <w:widowControl/>
        <w:jc w:val="both"/>
        <w:rPr>
          <w:rFonts w:asciiTheme="minorHAnsi" w:eastAsia="Times New Roman" w:hAnsiTheme="minorHAnsi" w:cs="David"/>
          <w:color w:val="auto"/>
          <w:lang w:val="en-US" w:bidi="ar-SA"/>
        </w:rPr>
      </w:pPr>
      <w:r w:rsidRPr="00F878F7">
        <w:rPr>
          <w:rFonts w:asciiTheme="minorHAnsi" w:eastAsia="Times New Roman" w:hAnsiTheme="minorHAnsi" w:cs="David"/>
          <w:b/>
          <w:color w:val="auto"/>
          <w:lang w:val="en-US" w:bidi="ar-SA"/>
        </w:rPr>
        <w:lastRenderedPageBreak/>
        <w:t xml:space="preserve">ИЗПОЛЗВАНИ </w:t>
      </w:r>
      <w:r w:rsidRPr="00F878F7">
        <w:rPr>
          <w:rFonts w:asciiTheme="minorHAnsi" w:eastAsia="Times New Roman" w:hAnsiTheme="minorHAnsi" w:cs="David"/>
          <w:b/>
          <w:color w:val="auto"/>
          <w:lang w:bidi="ar-SA"/>
        </w:rPr>
        <w:t>ДИМЕНСИИ:</w:t>
      </w:r>
    </w:p>
    <w:p w:rsidR="002E532E" w:rsidRPr="00F878F7" w:rsidRDefault="002E532E" w:rsidP="002E532E">
      <w:pPr>
        <w:widowControl/>
        <w:jc w:val="both"/>
        <w:rPr>
          <w:rFonts w:asciiTheme="minorHAnsi" w:eastAsia="Times New Roman" w:hAnsiTheme="minorHAnsi" w:cs="David"/>
          <w:color w:val="auto"/>
          <w:lang w:val="en-US" w:bidi="ar-SA"/>
        </w:rPr>
      </w:pPr>
    </w:p>
    <w:p w:rsidR="002E532E" w:rsidRPr="00F878F7" w:rsidRDefault="002E532E" w:rsidP="00406279">
      <w:pPr>
        <w:widowControl/>
        <w:numPr>
          <w:ilvl w:val="0"/>
          <w:numId w:val="13"/>
        </w:numPr>
        <w:tabs>
          <w:tab w:val="left" w:pos="2552"/>
        </w:tabs>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dB</w:t>
      </w:r>
      <w:r w:rsidRPr="00F878F7">
        <w:rPr>
          <w:rFonts w:asciiTheme="minorHAnsi" w:eastAsia="Times New Roman" w:hAnsiTheme="minorHAnsi" w:cs="David"/>
          <w:color w:val="auto"/>
          <w:lang w:bidi="ar-SA"/>
        </w:rPr>
        <w:t xml:space="preserve"> – децибел</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(г/н.м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грама на нормален м</w:t>
      </w:r>
      <w:r w:rsidRPr="00F878F7">
        <w:rPr>
          <w:rFonts w:asciiTheme="minorHAnsi" w:eastAsia="Times New Roman" w:hAnsiTheme="minorHAnsi" w:cs="David"/>
          <w:color w:val="auto"/>
          <w:vertAlign w:val="superscript"/>
          <w:lang w:bidi="ar-SA"/>
        </w:rPr>
        <w:t>3</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Gcal</w:t>
      </w:r>
      <w:r w:rsidRPr="00F878F7">
        <w:rPr>
          <w:rFonts w:asciiTheme="minorHAnsi" w:eastAsia="Times New Roman" w:hAnsiTheme="minorHAnsi" w:cs="David"/>
          <w:color w:val="auto"/>
          <w:lang w:bidi="ar-SA"/>
        </w:rPr>
        <w:t xml:space="preserve"> - гигакалория</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Gcal/t</w:t>
      </w:r>
      <w:r w:rsidRPr="00F878F7">
        <w:rPr>
          <w:rFonts w:asciiTheme="minorHAnsi" w:eastAsia="Times New Roman" w:hAnsiTheme="minorHAnsi" w:cs="David"/>
          <w:color w:val="auto"/>
          <w:lang w:bidi="ar-SA"/>
        </w:rPr>
        <w:t xml:space="preserve"> - гигакалории на тон</w:t>
      </w:r>
    </w:p>
    <w:p w:rsidR="002E532E" w:rsidRPr="00F878F7" w:rsidRDefault="002E532E" w:rsidP="00406279">
      <w:pPr>
        <w:widowControl/>
        <w:numPr>
          <w:ilvl w:val="0"/>
          <w:numId w:val="13"/>
        </w:numPr>
        <w:tabs>
          <w:tab w:val="left" w:pos="2552"/>
        </w:tabs>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Hz</w:t>
      </w:r>
      <w:r w:rsidRPr="00F878F7">
        <w:rPr>
          <w:rFonts w:asciiTheme="minorHAnsi" w:eastAsia="Times New Roman" w:hAnsiTheme="minorHAnsi" w:cs="David"/>
          <w:color w:val="auto"/>
          <w:lang w:bidi="ar-SA"/>
        </w:rPr>
        <w:t xml:space="preserve"> – херц</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 xml:space="preserve">kCal/t – </w:t>
      </w:r>
      <w:r w:rsidRPr="00F878F7">
        <w:rPr>
          <w:rFonts w:asciiTheme="minorHAnsi" w:eastAsia="Times New Roman" w:hAnsiTheme="minorHAnsi" w:cs="David"/>
          <w:color w:val="auto"/>
          <w:lang w:bidi="ar-SA"/>
        </w:rPr>
        <w:t>килокалория на тон</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kg/m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 кг/м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kg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t</w:t>
      </w:r>
      <w:r w:rsidRPr="00F878F7">
        <w:rPr>
          <w:rFonts w:asciiTheme="minorHAnsi" w:eastAsia="Times New Roman" w:hAnsiTheme="minorHAnsi" w:cs="David"/>
          <w:color w:val="auto"/>
          <w:lang w:bidi="ar-SA"/>
        </w:rPr>
        <w:t xml:space="preserve"> (кг/т) – килограма на тон</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kg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y</w:t>
      </w:r>
      <w:r w:rsidRPr="00F878F7">
        <w:rPr>
          <w:rFonts w:asciiTheme="minorHAnsi" w:eastAsia="Times New Roman" w:hAnsiTheme="minorHAnsi" w:cs="David"/>
          <w:color w:val="auto"/>
          <w:lang w:bidi="ar-SA"/>
        </w:rPr>
        <w:t xml:space="preserve"> (кг/год.) – килограма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kWh</w:t>
      </w:r>
      <w:r w:rsidRPr="00F878F7">
        <w:rPr>
          <w:rFonts w:asciiTheme="minorHAnsi" w:eastAsia="Times New Roman" w:hAnsiTheme="minorHAnsi" w:cs="David"/>
          <w:color w:val="auto"/>
          <w:lang w:bidi="ar-SA"/>
        </w:rPr>
        <w:t xml:space="preserve"> - киловат часа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kWh</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y</w:t>
      </w:r>
      <w:r w:rsidRPr="00F878F7">
        <w:rPr>
          <w:rFonts w:asciiTheme="minorHAnsi" w:eastAsia="Times New Roman" w:hAnsiTheme="minorHAnsi" w:cs="David"/>
          <w:color w:val="auto"/>
          <w:lang w:bidi="ar-SA"/>
        </w:rPr>
        <w:t xml:space="preserve"> - киловат часа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kWh/m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 киловат часа на м</w:t>
      </w:r>
      <w:r w:rsidRPr="00F878F7">
        <w:rPr>
          <w:rFonts w:asciiTheme="minorHAnsi" w:eastAsia="Times New Roman" w:hAnsiTheme="minorHAnsi" w:cs="David"/>
          <w:color w:val="auto"/>
          <w:vertAlign w:val="superscript"/>
          <w:lang w:bidi="ar-SA"/>
        </w:rPr>
        <w:t>3</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kWh</w:t>
      </w:r>
      <w:r w:rsidRPr="00F878F7">
        <w:rPr>
          <w:rFonts w:asciiTheme="minorHAnsi" w:eastAsia="Times New Roman" w:hAnsiTheme="minorHAnsi" w:cs="David"/>
          <w:color w:val="auto"/>
          <w:lang w:bidi="ar-SA"/>
        </w:rPr>
        <w:t>/t пр.- киловат часа на тон продукт</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l</w:t>
      </w:r>
      <w:r w:rsidRPr="00F878F7">
        <w:rPr>
          <w:rFonts w:asciiTheme="minorHAnsi" w:eastAsia="Times New Roman" w:hAnsiTheme="minorHAnsi" w:cs="David"/>
          <w:color w:val="auto"/>
          <w:lang w:bidi="ar-SA"/>
        </w:rPr>
        <w:t xml:space="preserve"> – литър</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l</w:t>
      </w:r>
      <w:r w:rsidRPr="00F878F7">
        <w:rPr>
          <w:rFonts w:asciiTheme="minorHAnsi" w:eastAsia="Times New Roman" w:hAnsiTheme="minorHAnsi" w:cs="David"/>
          <w:color w:val="auto"/>
          <w:lang w:bidi="ar-SA"/>
        </w:rPr>
        <w:t>/сек. (l/s)- литри на секунда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 кубични метра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/h; (м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/ч) – 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за час</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y</w:t>
      </w:r>
      <w:r w:rsidRPr="00F878F7">
        <w:rPr>
          <w:rFonts w:asciiTheme="minorHAnsi" w:eastAsia="Times New Roman" w:hAnsiTheme="minorHAnsi" w:cs="David"/>
          <w:color w:val="auto"/>
          <w:lang w:bidi="ar-SA"/>
        </w:rPr>
        <w:t>; (м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/год.) - 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mg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dm</w:t>
      </w:r>
      <w:r w:rsidRPr="00F878F7">
        <w:rPr>
          <w:rFonts w:asciiTheme="minorHAnsi" w:eastAsia="Times New Roman" w:hAnsiTheme="minorHAnsi" w:cs="David"/>
          <w:color w:val="auto"/>
          <w:vertAlign w:val="superscript"/>
          <w:lang w:bidi="ar-SA"/>
        </w:rPr>
        <w:t xml:space="preserve">3 </w:t>
      </w:r>
      <w:r w:rsidRPr="00F878F7">
        <w:rPr>
          <w:rFonts w:asciiTheme="minorHAnsi" w:eastAsia="Times New Roman" w:hAnsiTheme="minorHAnsi" w:cs="David"/>
          <w:color w:val="auto"/>
          <w:lang w:bidi="ar-SA"/>
        </w:rPr>
        <w:t>(мг/дм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 милиграм на кубически дециметър</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mg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m</w:t>
      </w:r>
      <w:r w:rsidRPr="00F878F7">
        <w:rPr>
          <w:rFonts w:asciiTheme="minorHAnsi" w:eastAsia="Times New Roman" w:hAnsiTheme="minorHAnsi" w:cs="David"/>
          <w:color w:val="auto"/>
          <w:vertAlign w:val="superscript"/>
          <w:lang w:bidi="ar-SA"/>
        </w:rPr>
        <w:t xml:space="preserve">3 </w:t>
      </w:r>
      <w:r w:rsidRPr="00F878F7">
        <w:rPr>
          <w:rFonts w:asciiTheme="minorHAnsi" w:eastAsia="Times New Roman" w:hAnsiTheme="minorHAnsi" w:cs="David"/>
          <w:color w:val="auto"/>
          <w:lang w:bidi="ar-SA"/>
        </w:rPr>
        <w:t>(мг/м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 милиграм на кубически метър</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mg</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(мг/н.м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 милиграм на нормален м</w:t>
      </w:r>
      <w:r w:rsidRPr="00F878F7">
        <w:rPr>
          <w:rFonts w:asciiTheme="minorHAnsi" w:eastAsia="Times New Roman" w:hAnsiTheme="minorHAnsi" w:cs="David"/>
          <w:color w:val="auto"/>
          <w:vertAlign w:val="superscript"/>
          <w:lang w:bidi="ar-SA"/>
        </w:rPr>
        <w:t>3</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 xml:space="preserve">MW – </w:t>
      </w:r>
      <w:r w:rsidRPr="00F878F7">
        <w:rPr>
          <w:rFonts w:asciiTheme="minorHAnsi" w:eastAsia="Times New Roman" w:hAnsiTheme="minorHAnsi" w:cs="David"/>
          <w:color w:val="auto"/>
          <w:lang w:bidi="ar-SA"/>
        </w:rPr>
        <w:t>мегават</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 xml:space="preserve">МWh - </w:t>
      </w:r>
      <w:r w:rsidRPr="00F878F7">
        <w:rPr>
          <w:rFonts w:asciiTheme="minorHAnsi" w:eastAsia="Times New Roman" w:hAnsiTheme="minorHAnsi" w:cs="David"/>
          <w:color w:val="auto"/>
          <w:lang w:val="en-US" w:bidi="ar-SA"/>
        </w:rPr>
        <w:t>мега</w:t>
      </w:r>
      <w:r w:rsidRPr="00F878F7">
        <w:rPr>
          <w:rFonts w:asciiTheme="minorHAnsi" w:eastAsia="Times New Roman" w:hAnsiTheme="minorHAnsi" w:cs="David"/>
          <w:color w:val="auto"/>
          <w:lang w:bidi="ar-SA"/>
        </w:rPr>
        <w:t>ват</w:t>
      </w:r>
      <w:r w:rsidRPr="00F878F7">
        <w:rPr>
          <w:rFonts w:asciiTheme="minorHAnsi" w:eastAsia="Times New Roman" w:hAnsiTheme="minorHAnsi" w:cs="David"/>
          <w:color w:val="auto"/>
          <w:lang w:val="en-US" w:bidi="ar-SA"/>
        </w:rPr>
        <w:t>-</w:t>
      </w:r>
      <w:r w:rsidRPr="00F878F7">
        <w:rPr>
          <w:rFonts w:asciiTheme="minorHAnsi" w:eastAsia="Times New Roman" w:hAnsiTheme="minorHAnsi" w:cs="David"/>
          <w:color w:val="auto"/>
          <w:lang w:bidi="ar-SA"/>
        </w:rPr>
        <w:t>часа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lang w:bidi="ar-SA"/>
        </w:rPr>
        <w:t>МW</w:t>
      </w:r>
      <w:r w:rsidRPr="00F878F7">
        <w:rPr>
          <w:rFonts w:asciiTheme="minorHAnsi" w:eastAsia="Times New Roman" w:hAnsiTheme="minorHAnsi" w:cs="David"/>
          <w:lang w:val="en-US" w:bidi="ar-SA"/>
        </w:rPr>
        <w:t>h</w:t>
      </w:r>
      <w:r w:rsidRPr="00F878F7">
        <w:rPr>
          <w:rFonts w:asciiTheme="minorHAnsi" w:eastAsia="Times New Roman" w:hAnsiTheme="minorHAnsi" w:cs="David"/>
          <w:lang w:bidi="ar-SA"/>
        </w:rPr>
        <w:t>/</w:t>
      </w:r>
      <w:r w:rsidRPr="00F878F7">
        <w:rPr>
          <w:rFonts w:asciiTheme="minorHAnsi" w:eastAsia="Times New Roman" w:hAnsiTheme="minorHAnsi" w:cs="David"/>
          <w:lang w:val="en-US" w:bidi="ar-SA"/>
        </w:rPr>
        <w:t>t</w:t>
      </w:r>
      <w:r w:rsidRPr="00F878F7">
        <w:rPr>
          <w:rFonts w:asciiTheme="minorHAnsi" w:eastAsia="Times New Roman" w:hAnsiTheme="minorHAnsi" w:cs="David"/>
          <w:lang w:bidi="ar-SA"/>
        </w:rPr>
        <w:t xml:space="preserve"> сур</w:t>
      </w:r>
      <w:r w:rsidRPr="00F878F7">
        <w:rPr>
          <w:rFonts w:asciiTheme="minorHAnsi" w:eastAsia="Times New Roman" w:hAnsiTheme="minorHAnsi" w:cs="David"/>
          <w:color w:val="auto"/>
          <w:lang w:bidi="ar-SA"/>
        </w:rPr>
        <w:t>.- мегават часа на тон суровина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М</w:t>
      </w:r>
      <w:r w:rsidRPr="00F878F7">
        <w:rPr>
          <w:rFonts w:asciiTheme="minorHAnsi" w:eastAsia="Times New Roman" w:hAnsiTheme="minorHAnsi" w:cs="David"/>
          <w:color w:val="auto"/>
          <w:lang w:val="en-US" w:bidi="ar-SA"/>
        </w:rPr>
        <w:t>Wh</w:t>
      </w:r>
      <w:r w:rsidRPr="00F878F7">
        <w:rPr>
          <w:rFonts w:asciiTheme="minorHAnsi" w:eastAsia="Times New Roman" w:hAnsiTheme="minorHAnsi" w:cs="David"/>
          <w:color w:val="auto"/>
          <w:lang w:bidi="ar-SA"/>
        </w:rPr>
        <w:t>/y (М</w:t>
      </w:r>
      <w:r w:rsidRPr="00F878F7">
        <w:rPr>
          <w:rFonts w:asciiTheme="minorHAnsi" w:eastAsia="Times New Roman" w:hAnsiTheme="minorHAnsi" w:cs="David"/>
          <w:color w:val="auto"/>
          <w:lang w:val="en-US" w:bidi="ar-SA"/>
        </w:rPr>
        <w:t>Wh</w:t>
      </w:r>
      <w:r w:rsidRPr="00F878F7">
        <w:rPr>
          <w:rFonts w:asciiTheme="minorHAnsi" w:eastAsia="Times New Roman" w:hAnsiTheme="minorHAnsi" w:cs="David"/>
          <w:color w:val="auto"/>
          <w:lang w:bidi="ar-SA"/>
        </w:rPr>
        <w:t>/г.) - мегават часа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(н.м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нормален кубичен метър</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h</w:t>
      </w:r>
      <w:r w:rsidRPr="00F878F7">
        <w:rPr>
          <w:rFonts w:asciiTheme="minorHAnsi" w:eastAsia="Times New Roman" w:hAnsiTheme="minorHAnsi" w:cs="David"/>
          <w:color w:val="auto"/>
          <w:lang w:bidi="ar-SA"/>
        </w:rPr>
        <w:t xml:space="preserve">; </w:t>
      </w:r>
      <w:r w:rsidRPr="00F878F7">
        <w:rPr>
          <w:rFonts w:asciiTheme="minorHAnsi" w:eastAsia="Times New Roman" w:hAnsiTheme="minorHAnsi" w:cs="David"/>
          <w:color w:val="auto"/>
          <w:lang w:val="en-US"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/ч. (нм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/ч) - нормален кубически метър на час</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nm</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w:t>
      </w:r>
      <w:r w:rsidRPr="00F878F7">
        <w:rPr>
          <w:rFonts w:asciiTheme="minorHAnsi" w:eastAsia="Times New Roman" w:hAnsiTheme="minorHAnsi" w:cs="David"/>
          <w:color w:val="auto"/>
          <w:lang w:val="en-US" w:bidi="ar-SA"/>
        </w:rPr>
        <w:t>y</w:t>
      </w:r>
      <w:r w:rsidRPr="00F878F7">
        <w:rPr>
          <w:rFonts w:asciiTheme="minorHAnsi" w:eastAsia="Times New Roman" w:hAnsiTheme="minorHAnsi" w:cs="David"/>
          <w:color w:val="auto"/>
          <w:lang w:bidi="ar-SA"/>
        </w:rPr>
        <w:t>; (н.м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/год) – нормален м</w:t>
      </w:r>
      <w:r w:rsidRPr="00F878F7">
        <w:rPr>
          <w:rFonts w:asciiTheme="minorHAnsi" w:eastAsia="Times New Roman" w:hAnsiTheme="minorHAnsi" w:cs="David"/>
          <w:color w:val="auto"/>
          <w:vertAlign w:val="superscript"/>
          <w:lang w:bidi="ar-SA"/>
        </w:rPr>
        <w:t>3</w:t>
      </w:r>
      <w:r w:rsidRPr="00F878F7">
        <w:rPr>
          <w:rFonts w:asciiTheme="minorHAnsi" w:eastAsia="Times New Roman" w:hAnsiTheme="minorHAnsi" w:cs="David"/>
          <w:color w:val="auto"/>
          <w:lang w:bidi="ar-SA"/>
        </w:rPr>
        <w:t xml:space="preserve">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lang w:val="en-US" w:bidi="ar-SA"/>
        </w:rPr>
        <w:t>t</w:t>
      </w:r>
      <w:r w:rsidRPr="00F878F7">
        <w:rPr>
          <w:rFonts w:asciiTheme="minorHAnsi" w:eastAsia="Times New Roman" w:hAnsiTheme="minorHAnsi" w:cs="David"/>
          <w:lang w:bidi="ar-SA"/>
        </w:rPr>
        <w:t>/</w:t>
      </w:r>
      <w:r w:rsidRPr="00F878F7">
        <w:rPr>
          <w:rFonts w:asciiTheme="minorHAnsi" w:eastAsia="Times New Roman" w:hAnsiTheme="minorHAnsi" w:cs="David"/>
          <w:lang w:val="en-US" w:bidi="ar-SA"/>
        </w:rPr>
        <w:t>y</w:t>
      </w:r>
      <w:r w:rsidRPr="00F878F7">
        <w:rPr>
          <w:rFonts w:asciiTheme="minorHAnsi" w:eastAsia="Times New Roman" w:hAnsiTheme="minorHAnsi" w:cs="David"/>
          <w:lang w:bidi="ar-SA"/>
        </w:rPr>
        <w:t xml:space="preserve">; </w:t>
      </w:r>
      <w:r w:rsidRPr="00F878F7">
        <w:rPr>
          <w:rFonts w:asciiTheme="minorHAnsi" w:eastAsia="Times New Roman" w:hAnsiTheme="minorHAnsi" w:cs="David"/>
          <w:lang w:val="en-US" w:bidi="ar-SA"/>
        </w:rPr>
        <w:t>t</w:t>
      </w:r>
      <w:r w:rsidRPr="00F878F7">
        <w:rPr>
          <w:rFonts w:asciiTheme="minorHAnsi" w:eastAsia="Times New Roman" w:hAnsiTheme="minorHAnsi" w:cs="David"/>
          <w:lang w:bidi="ar-SA"/>
        </w:rPr>
        <w:t>/г.;(т/год.) – тона за година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lang w:val="en-US" w:bidi="ar-SA"/>
        </w:rPr>
        <w:t>t</w:t>
      </w:r>
      <w:r w:rsidRPr="00F878F7">
        <w:rPr>
          <w:rFonts w:asciiTheme="minorHAnsi" w:eastAsia="Times New Roman" w:hAnsiTheme="minorHAnsi" w:cs="David"/>
          <w:lang w:bidi="ar-SA"/>
        </w:rPr>
        <w:t>/</w:t>
      </w:r>
      <w:r w:rsidRPr="00F878F7">
        <w:rPr>
          <w:rFonts w:asciiTheme="minorHAnsi" w:eastAsia="Times New Roman" w:hAnsiTheme="minorHAnsi" w:cs="David"/>
          <w:lang w:val="en-US" w:bidi="ar-SA"/>
        </w:rPr>
        <w:t>h</w:t>
      </w:r>
      <w:r w:rsidRPr="00F878F7">
        <w:rPr>
          <w:rFonts w:asciiTheme="minorHAnsi" w:eastAsia="Times New Roman" w:hAnsiTheme="minorHAnsi" w:cs="David"/>
          <w:lang w:bidi="ar-SA"/>
        </w:rPr>
        <w:t>; (т/ч) – тона за час</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хил. т - 1 000 (хиляда) тона</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тегл.% - тегловни проценти</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val="en-US" w:bidi="ar-SA"/>
        </w:rPr>
        <w:t xml:space="preserve">g/h – </w:t>
      </w:r>
      <w:r w:rsidRPr="00F878F7">
        <w:rPr>
          <w:rFonts w:asciiTheme="minorHAnsi" w:eastAsia="Times New Roman" w:hAnsiTheme="minorHAnsi" w:cs="David"/>
          <w:color w:val="auto"/>
          <w:lang w:bidi="ar-SA"/>
        </w:rPr>
        <w:t>грама за час</w:t>
      </w:r>
    </w:p>
    <w:p w:rsidR="002E532E" w:rsidRPr="00F878F7" w:rsidRDefault="002E532E" w:rsidP="00406279">
      <w:pPr>
        <w:widowControl/>
        <w:numPr>
          <w:ilvl w:val="0"/>
          <w:numId w:val="13"/>
        </w:numPr>
        <w:jc w:val="both"/>
        <w:rPr>
          <w:rFonts w:asciiTheme="minorHAnsi" w:eastAsia="Times New Roman" w:hAnsiTheme="minorHAnsi" w:cs="David"/>
          <w:color w:val="auto"/>
          <w:lang w:bidi="ar-SA"/>
        </w:rPr>
      </w:pPr>
      <w:r w:rsidRPr="00F878F7">
        <w:rPr>
          <w:rFonts w:asciiTheme="minorHAnsi" w:eastAsia="Times New Roman" w:hAnsiTheme="minorHAnsi" w:cs="David"/>
          <w:color w:val="auto"/>
          <w:lang w:bidi="ar-SA"/>
        </w:rPr>
        <w:t>g/ед.п - грама за единица продукт</w:t>
      </w:r>
    </w:p>
    <w:p w:rsidR="002E532E" w:rsidRPr="005F543A" w:rsidRDefault="002E532E" w:rsidP="002E532E">
      <w:pPr>
        <w:widowControl/>
        <w:spacing w:before="100" w:beforeAutospacing="1" w:after="100" w:afterAutospacing="1"/>
        <w:ind w:firstLine="540"/>
        <w:jc w:val="both"/>
        <w:outlineLvl w:val="0"/>
        <w:rPr>
          <w:rFonts w:ascii="Times New Roman" w:eastAsia="Times New Roman" w:hAnsi="Times New Roman" w:cs="David"/>
          <w:color w:val="auto"/>
          <w:sz w:val="28"/>
          <w:szCs w:val="28"/>
          <w:lang w:val="en-US" w:bidi="ar-SA"/>
        </w:rPr>
      </w:pPr>
    </w:p>
    <w:p w:rsidR="002E532E" w:rsidRPr="005F543A" w:rsidRDefault="002E532E" w:rsidP="00FE0C3A">
      <w:pPr>
        <w:rPr>
          <w:rFonts w:ascii="Times New Roman" w:hAnsi="Times New Roman" w:cs="David"/>
          <w:b/>
        </w:rPr>
      </w:pPr>
    </w:p>
    <w:p w:rsidR="00552B45" w:rsidRPr="005F543A" w:rsidRDefault="00552B45" w:rsidP="00FE0C3A">
      <w:pPr>
        <w:rPr>
          <w:rFonts w:ascii="Times New Roman" w:hAnsi="Times New Roman" w:cs="David"/>
          <w:b/>
        </w:rPr>
      </w:pPr>
    </w:p>
    <w:p w:rsidR="00552B45" w:rsidRPr="005F543A" w:rsidRDefault="00552B45" w:rsidP="00FE0C3A">
      <w:pPr>
        <w:rPr>
          <w:rFonts w:ascii="Times New Roman" w:hAnsi="Times New Roman" w:cs="David"/>
          <w:b/>
        </w:rPr>
      </w:pPr>
    </w:p>
    <w:p w:rsidR="00552B45" w:rsidRPr="005F543A" w:rsidRDefault="00552B45" w:rsidP="00FE0C3A">
      <w:pPr>
        <w:rPr>
          <w:rFonts w:ascii="Times New Roman" w:hAnsi="Times New Roman" w:cs="David"/>
          <w:b/>
        </w:rPr>
      </w:pPr>
    </w:p>
    <w:p w:rsidR="00552B45" w:rsidRPr="005F543A" w:rsidRDefault="00552B45" w:rsidP="00FE0C3A">
      <w:pPr>
        <w:rPr>
          <w:rFonts w:ascii="Times New Roman" w:hAnsi="Times New Roman" w:cs="David"/>
          <w:b/>
        </w:rPr>
      </w:pPr>
    </w:p>
    <w:tbl>
      <w:tblPr>
        <w:tblpPr w:leftFromText="187" w:rightFromText="187" w:horzAnchor="margin" w:tblpYSpec="bottom"/>
        <w:tblW w:w="3000" w:type="pct"/>
        <w:tblLook w:val="04A0" w:firstRow="1" w:lastRow="0" w:firstColumn="1" w:lastColumn="0" w:noHBand="0" w:noVBand="1"/>
      </w:tblPr>
      <w:tblGrid>
        <w:gridCol w:w="5912"/>
      </w:tblGrid>
      <w:tr w:rsidR="003009AB" w:rsidRPr="005F543A" w:rsidTr="003009AB">
        <w:tc>
          <w:tcPr>
            <w:tcW w:w="5912" w:type="dxa"/>
          </w:tcPr>
          <w:p w:rsidR="003009AB" w:rsidRPr="005F543A" w:rsidRDefault="003009AB" w:rsidP="00C70025">
            <w:pPr>
              <w:pStyle w:val="aa"/>
              <w:rPr>
                <w:rFonts w:cs="David"/>
              </w:rPr>
            </w:pPr>
          </w:p>
        </w:tc>
      </w:tr>
    </w:tbl>
    <w:p w:rsidR="008E26BB" w:rsidRPr="005F543A" w:rsidRDefault="008E26BB">
      <w:pPr>
        <w:rPr>
          <w:rFonts w:ascii="Times New Roman" w:hAnsi="Times New Roman" w:cs="David"/>
        </w:rPr>
      </w:pPr>
    </w:p>
    <w:p w:rsidR="002F252D" w:rsidRDefault="002F252D" w:rsidP="00406279">
      <w:pPr>
        <w:pStyle w:val="ac"/>
        <w:numPr>
          <w:ilvl w:val="0"/>
          <w:numId w:val="11"/>
        </w:numPr>
        <w:rPr>
          <w:rFonts w:asciiTheme="minorHAnsi" w:eastAsia="Times New Roman" w:hAnsiTheme="minorHAnsi" w:cs="David"/>
          <w:b/>
          <w:sz w:val="28"/>
          <w:szCs w:val="28"/>
        </w:rPr>
      </w:pPr>
      <w:bookmarkStart w:id="1" w:name="_Toc293681177"/>
      <w:r w:rsidRPr="005576B9">
        <w:rPr>
          <w:rFonts w:asciiTheme="minorHAnsi" w:eastAsia="Times New Roman" w:hAnsiTheme="minorHAnsi" w:cs="David"/>
          <w:b/>
          <w:sz w:val="28"/>
          <w:szCs w:val="28"/>
        </w:rPr>
        <w:t>Информация за контакт с възложителя:</w:t>
      </w:r>
      <w:bookmarkEnd w:id="1"/>
    </w:p>
    <w:p w:rsidR="005576B9" w:rsidRPr="005576B9" w:rsidRDefault="005576B9" w:rsidP="005576B9">
      <w:pPr>
        <w:pStyle w:val="ac"/>
        <w:ind w:left="1080"/>
        <w:rPr>
          <w:rFonts w:asciiTheme="minorHAnsi" w:eastAsia="Times New Roman" w:hAnsiTheme="minorHAnsi" w:cs="David"/>
          <w:b/>
          <w:sz w:val="28"/>
          <w:szCs w:val="28"/>
        </w:rPr>
      </w:pPr>
    </w:p>
    <w:p w:rsidR="007A3B45" w:rsidRPr="00F878F7" w:rsidRDefault="007A3B45" w:rsidP="007A3B45">
      <w:pPr>
        <w:spacing w:after="100" w:afterAutospacing="1"/>
        <w:jc w:val="both"/>
        <w:rPr>
          <w:rFonts w:asciiTheme="minorHAnsi" w:hAnsiTheme="minorHAnsi" w:cs="David"/>
          <w:b/>
        </w:rPr>
      </w:pPr>
      <w:r w:rsidRPr="00F878F7">
        <w:rPr>
          <w:rFonts w:asciiTheme="minorHAnsi" w:hAnsiTheme="minorHAnsi" w:cs="David"/>
          <w:b/>
        </w:rPr>
        <w:t>1. Име, ЕГН, местожителство, гражданство  на  възложителя-физическо  лице, седалище  и  идентификационен  номер  на  юридическото  лице.</w:t>
      </w:r>
    </w:p>
    <w:p w:rsidR="007A3B45" w:rsidRPr="00F878F7" w:rsidRDefault="007A3B45" w:rsidP="007A3B45">
      <w:pPr>
        <w:pStyle w:val="ac"/>
        <w:ind w:left="1080"/>
        <w:rPr>
          <w:rFonts w:asciiTheme="minorHAnsi" w:eastAsia="Times New Roman" w:hAnsiTheme="minorHAnsi" w:cs="David"/>
          <w:b/>
        </w:rPr>
      </w:pPr>
    </w:p>
    <w:p w:rsidR="00757AFD" w:rsidRPr="00E55625" w:rsidRDefault="00757AFD" w:rsidP="00757AFD">
      <w:pPr>
        <w:tabs>
          <w:tab w:val="left" w:pos="459"/>
        </w:tabs>
        <w:rPr>
          <w:rFonts w:asciiTheme="minorHAnsi" w:hAnsiTheme="minorHAnsi" w:cs="David"/>
          <w:b/>
          <w:lang w:val="en-US"/>
        </w:rPr>
      </w:pPr>
      <w:r w:rsidRPr="001167F6">
        <w:rPr>
          <w:rFonts w:asciiTheme="minorHAnsi" w:eastAsia="Times New Roman" w:hAnsiTheme="minorHAnsi" w:cs="David"/>
          <w:b/>
        </w:rPr>
        <w:t> </w:t>
      </w:r>
      <w:r w:rsidR="00E55625">
        <w:rPr>
          <w:rFonts w:asciiTheme="minorHAnsi" w:hAnsiTheme="minorHAnsi"/>
          <w:b/>
        </w:rPr>
        <w:t>„ ЕКАНИ</w:t>
      </w:r>
      <w:r w:rsidR="001167F6" w:rsidRPr="001167F6">
        <w:rPr>
          <w:rFonts w:asciiTheme="minorHAnsi" w:hAnsiTheme="minorHAnsi"/>
          <w:b/>
        </w:rPr>
        <w:t>“</w:t>
      </w:r>
      <w:r w:rsidR="001167F6">
        <w:rPr>
          <w:rFonts w:asciiTheme="minorHAnsi" w:hAnsiTheme="minorHAnsi"/>
          <w:b/>
          <w:lang w:val="en-US"/>
        </w:rPr>
        <w:t xml:space="preserve"> </w:t>
      </w:r>
      <w:r w:rsidR="00E55625">
        <w:rPr>
          <w:rFonts w:asciiTheme="minorHAnsi" w:hAnsiTheme="minorHAnsi"/>
          <w:b/>
        </w:rPr>
        <w:t>А</w:t>
      </w:r>
      <w:r w:rsidR="001167F6">
        <w:rPr>
          <w:rFonts w:asciiTheme="minorHAnsi" w:hAnsiTheme="minorHAnsi"/>
          <w:b/>
        </w:rPr>
        <w:t>Д</w:t>
      </w:r>
      <w:r w:rsidR="005576B9" w:rsidRPr="001167F6">
        <w:rPr>
          <w:rFonts w:asciiTheme="minorHAnsi" w:eastAsia="Times New Roman" w:hAnsiTheme="minorHAnsi"/>
          <w:b/>
        </w:rPr>
        <w:t>,</w:t>
      </w:r>
      <w:r w:rsidR="005576B9" w:rsidRPr="005576B9">
        <w:rPr>
          <w:rFonts w:asciiTheme="minorHAnsi" w:eastAsia="Times New Roman" w:hAnsiTheme="minorHAnsi"/>
          <w:b/>
          <w:lang w:val="en-US"/>
        </w:rPr>
        <w:t xml:space="preserve"> </w:t>
      </w:r>
      <w:r w:rsidR="00E55625">
        <w:rPr>
          <w:rFonts w:asciiTheme="minorHAnsi" w:eastAsia="Times New Roman" w:hAnsiTheme="minorHAnsi"/>
          <w:b/>
        </w:rPr>
        <w:t xml:space="preserve">ЕИК </w:t>
      </w:r>
      <w:r w:rsidR="00E55625" w:rsidRPr="00E55625">
        <w:rPr>
          <w:rFonts w:asciiTheme="minorHAnsi" w:hAnsiTheme="minorHAnsi" w:cs="Arial"/>
          <w:b/>
        </w:rPr>
        <w:t>103152968</w:t>
      </w:r>
    </w:p>
    <w:p w:rsidR="002F252D" w:rsidRPr="00F878F7" w:rsidRDefault="002F252D" w:rsidP="00FE7639">
      <w:pPr>
        <w:tabs>
          <w:tab w:val="left" w:pos="459"/>
        </w:tabs>
        <w:jc w:val="both"/>
        <w:rPr>
          <w:rFonts w:asciiTheme="minorHAnsi" w:eastAsia="Times New Roman" w:hAnsiTheme="minorHAnsi" w:cs="David"/>
        </w:rPr>
      </w:pPr>
    </w:p>
    <w:p w:rsidR="00757AFD" w:rsidRPr="00E55625" w:rsidRDefault="00E55625" w:rsidP="00E55625">
      <w:pPr>
        <w:spacing w:before="80" w:line="360" w:lineRule="auto"/>
        <w:rPr>
          <w:rFonts w:asciiTheme="minorHAnsi" w:hAnsiTheme="minorHAnsi" w:cs="Arial"/>
        </w:rPr>
      </w:pPr>
      <w:r w:rsidRPr="00E55625">
        <w:rPr>
          <w:rFonts w:asciiTheme="minorHAnsi" w:hAnsiTheme="minorHAnsi" w:cs="Arial"/>
        </w:rPr>
        <w:t xml:space="preserve">Област Шумен, община Хитрино с. Трем, , ул. „Аврора” № 50, </w:t>
      </w:r>
    </w:p>
    <w:p w:rsidR="002F252D" w:rsidRPr="00F878F7" w:rsidRDefault="002F252D" w:rsidP="00FE7639">
      <w:pPr>
        <w:pStyle w:val="Bodytext20"/>
        <w:shd w:val="clear" w:color="auto" w:fill="auto"/>
        <w:spacing w:before="0" w:after="0" w:line="240" w:lineRule="auto"/>
        <w:rPr>
          <w:rFonts w:asciiTheme="minorHAnsi" w:hAnsiTheme="minorHAnsi" w:cs="David"/>
          <w:b w:val="0"/>
          <w:sz w:val="24"/>
          <w:szCs w:val="24"/>
        </w:rPr>
      </w:pPr>
    </w:p>
    <w:p w:rsidR="007A3B45" w:rsidRPr="00F878F7" w:rsidRDefault="007A3B45" w:rsidP="00FE7639">
      <w:pPr>
        <w:pStyle w:val="Bodytext20"/>
        <w:shd w:val="clear" w:color="auto" w:fill="auto"/>
        <w:spacing w:before="0" w:after="0" w:line="240" w:lineRule="auto"/>
        <w:rPr>
          <w:rFonts w:asciiTheme="minorHAnsi" w:eastAsia="Times New Roman" w:hAnsiTheme="minorHAnsi" w:cs="David"/>
          <w:b w:val="0"/>
          <w:sz w:val="24"/>
          <w:szCs w:val="24"/>
          <w:lang w:eastAsia="bg-BG"/>
        </w:rPr>
      </w:pPr>
      <w:r w:rsidRPr="00F878F7">
        <w:rPr>
          <w:rFonts w:asciiTheme="minorHAnsi" w:eastAsia="Times New Roman" w:hAnsiTheme="minorHAnsi" w:cs="David"/>
          <w:sz w:val="24"/>
          <w:szCs w:val="24"/>
          <w:lang w:eastAsia="bg-BG"/>
        </w:rPr>
        <w:t>2.</w:t>
      </w:r>
      <w:r w:rsidR="002F252D" w:rsidRPr="00F878F7">
        <w:rPr>
          <w:rFonts w:asciiTheme="minorHAnsi" w:eastAsia="Times New Roman" w:hAnsiTheme="minorHAnsi" w:cs="David"/>
          <w:sz w:val="24"/>
          <w:szCs w:val="24"/>
          <w:lang w:eastAsia="bg-BG"/>
        </w:rPr>
        <w:t>Пълен пощенски адрес</w:t>
      </w:r>
      <w:r w:rsidR="002F252D" w:rsidRPr="00F878F7">
        <w:rPr>
          <w:rFonts w:asciiTheme="minorHAnsi" w:eastAsia="Times New Roman" w:hAnsiTheme="minorHAnsi" w:cs="David"/>
          <w:b w:val="0"/>
          <w:sz w:val="24"/>
          <w:szCs w:val="24"/>
          <w:lang w:eastAsia="bg-BG"/>
        </w:rPr>
        <w:t>:</w:t>
      </w:r>
    </w:p>
    <w:p w:rsidR="002F252D" w:rsidRPr="00E55625" w:rsidRDefault="00E55625" w:rsidP="00E55625">
      <w:pPr>
        <w:spacing w:before="80" w:line="360" w:lineRule="auto"/>
        <w:rPr>
          <w:rFonts w:asciiTheme="minorHAnsi" w:hAnsiTheme="minorHAnsi" w:cs="Arial"/>
        </w:rPr>
      </w:pPr>
      <w:r w:rsidRPr="00E55625">
        <w:rPr>
          <w:rFonts w:asciiTheme="minorHAnsi" w:hAnsiTheme="minorHAnsi" w:cs="Arial"/>
        </w:rPr>
        <w:t xml:space="preserve">Област Шумен, община Хитрино с. Трем, , ул. „Аврора” № 50, </w:t>
      </w:r>
      <w:r w:rsidR="00BD6B21" w:rsidRPr="00F878F7">
        <w:rPr>
          <w:rFonts w:asciiTheme="minorHAnsi" w:hAnsiTheme="minorHAnsi" w:cs="David"/>
        </w:rPr>
        <w:tab/>
      </w:r>
    </w:p>
    <w:p w:rsidR="002F252D" w:rsidRPr="00F878F7" w:rsidRDefault="002F252D" w:rsidP="00FE7639">
      <w:pPr>
        <w:tabs>
          <w:tab w:val="left" w:pos="459"/>
        </w:tabs>
        <w:jc w:val="both"/>
        <w:rPr>
          <w:rFonts w:asciiTheme="minorHAnsi" w:eastAsia="Times New Roman" w:hAnsiTheme="minorHAnsi" w:cs="David"/>
        </w:rPr>
      </w:pPr>
    </w:p>
    <w:p w:rsidR="00757AFD" w:rsidRPr="00E55625" w:rsidRDefault="007A3B45" w:rsidP="00EA751C">
      <w:pPr>
        <w:pStyle w:val="12"/>
        <w:shd w:val="clear" w:color="auto" w:fill="auto"/>
        <w:spacing w:before="0" w:after="0" w:line="240" w:lineRule="auto"/>
        <w:ind w:firstLine="0"/>
        <w:rPr>
          <w:rFonts w:asciiTheme="minorHAnsi" w:hAnsiTheme="minorHAnsi" w:cs="David"/>
          <w:sz w:val="24"/>
          <w:szCs w:val="24"/>
        </w:rPr>
      </w:pPr>
      <w:r w:rsidRPr="00E55625">
        <w:rPr>
          <w:rFonts w:asciiTheme="minorHAnsi" w:hAnsiTheme="minorHAnsi" w:cs="David"/>
          <w:b/>
          <w:sz w:val="24"/>
          <w:szCs w:val="24"/>
        </w:rPr>
        <w:t>3. Телефон, факс  и  e-mail</w:t>
      </w:r>
      <w:r w:rsidR="00757AFD" w:rsidRPr="00E55625">
        <w:rPr>
          <w:rFonts w:asciiTheme="minorHAnsi" w:hAnsiTheme="minorHAnsi" w:cs="David"/>
          <w:sz w:val="24"/>
          <w:szCs w:val="24"/>
        </w:rPr>
        <w:t xml:space="preserve">: </w:t>
      </w:r>
      <w:r w:rsidR="00E55625" w:rsidRPr="00E55625">
        <w:rPr>
          <w:rFonts w:asciiTheme="minorHAnsi" w:hAnsiTheme="minorHAnsi"/>
          <w:sz w:val="24"/>
          <w:szCs w:val="24"/>
        </w:rPr>
        <w:t>0888860856</w:t>
      </w:r>
      <w:r w:rsidR="00757AFD" w:rsidRPr="00E55625">
        <w:rPr>
          <w:rFonts w:asciiTheme="minorHAnsi" w:hAnsiTheme="minorHAnsi" w:cs="David"/>
          <w:sz w:val="24"/>
          <w:szCs w:val="24"/>
        </w:rPr>
        <w:t xml:space="preserve">;  </w:t>
      </w:r>
      <w:r w:rsidR="00757AFD" w:rsidRPr="00E55625">
        <w:rPr>
          <w:rFonts w:asciiTheme="minorHAnsi" w:hAnsiTheme="minorHAnsi" w:cs="David"/>
          <w:b/>
          <w:sz w:val="24"/>
          <w:szCs w:val="24"/>
        </w:rPr>
        <w:t>е-mail:</w:t>
      </w:r>
      <w:r w:rsidR="00757AFD" w:rsidRPr="00E55625">
        <w:rPr>
          <w:rFonts w:asciiTheme="minorHAnsi" w:hAnsiTheme="minorHAnsi" w:cs="David"/>
          <w:sz w:val="24"/>
          <w:szCs w:val="24"/>
        </w:rPr>
        <w:t xml:space="preserve"> </w:t>
      </w:r>
      <w:r w:rsidR="00E55625" w:rsidRPr="00E55625">
        <w:rPr>
          <w:rFonts w:asciiTheme="minorHAnsi" w:hAnsiTheme="minorHAnsi"/>
          <w:color w:val="548DD4" w:themeColor="text2" w:themeTint="99"/>
          <w:sz w:val="24"/>
          <w:szCs w:val="24"/>
        </w:rPr>
        <w:t>ekani @abv..bg</w:t>
      </w:r>
    </w:p>
    <w:p w:rsidR="007A3B45" w:rsidRPr="005576B9" w:rsidRDefault="007A3B45" w:rsidP="00FE7639">
      <w:pPr>
        <w:tabs>
          <w:tab w:val="left" w:pos="459"/>
        </w:tabs>
        <w:jc w:val="both"/>
        <w:rPr>
          <w:rFonts w:asciiTheme="minorHAnsi" w:eastAsia="Times New Roman" w:hAnsiTheme="minorHAnsi" w:cs="David"/>
        </w:rPr>
      </w:pPr>
    </w:p>
    <w:p w:rsidR="007A3B45" w:rsidRDefault="007A3B45" w:rsidP="00FE7639">
      <w:pPr>
        <w:pStyle w:val="12"/>
        <w:shd w:val="clear" w:color="auto" w:fill="auto"/>
        <w:spacing w:before="0" w:after="0" w:line="240" w:lineRule="auto"/>
        <w:ind w:firstLine="0"/>
        <w:rPr>
          <w:rFonts w:asciiTheme="minorHAnsi" w:eastAsia="Times New Roman" w:hAnsiTheme="minorHAnsi" w:cs="David"/>
          <w:sz w:val="24"/>
          <w:szCs w:val="24"/>
          <w:lang w:eastAsia="bg-BG"/>
        </w:rPr>
      </w:pPr>
      <w:r w:rsidRPr="00F878F7">
        <w:rPr>
          <w:rFonts w:asciiTheme="minorHAnsi" w:eastAsia="Times New Roman" w:hAnsiTheme="minorHAnsi" w:cs="David"/>
          <w:b/>
          <w:sz w:val="24"/>
          <w:szCs w:val="24"/>
          <w:lang w:eastAsia="bg-BG"/>
        </w:rPr>
        <w:t>4.</w:t>
      </w:r>
      <w:r w:rsidR="002F252D" w:rsidRPr="00F878F7">
        <w:rPr>
          <w:rFonts w:asciiTheme="minorHAnsi" w:eastAsia="Times New Roman" w:hAnsiTheme="minorHAnsi" w:cs="David"/>
          <w:b/>
          <w:sz w:val="24"/>
          <w:szCs w:val="24"/>
          <w:lang w:eastAsia="bg-BG"/>
        </w:rPr>
        <w:t>Лице за контакти</w:t>
      </w:r>
      <w:r w:rsidR="002F252D" w:rsidRPr="00F878F7">
        <w:rPr>
          <w:rFonts w:asciiTheme="minorHAnsi" w:eastAsia="Times New Roman" w:hAnsiTheme="minorHAnsi" w:cs="David"/>
          <w:sz w:val="24"/>
          <w:szCs w:val="24"/>
          <w:lang w:eastAsia="bg-BG"/>
        </w:rPr>
        <w:t>:</w:t>
      </w:r>
    </w:p>
    <w:p w:rsidR="00E55625" w:rsidRPr="00E55625" w:rsidRDefault="00E55625" w:rsidP="00E55625">
      <w:pPr>
        <w:spacing w:before="80" w:line="360" w:lineRule="auto"/>
        <w:rPr>
          <w:rFonts w:asciiTheme="minorHAnsi" w:hAnsiTheme="minorHAnsi" w:cs="Arial"/>
        </w:rPr>
      </w:pPr>
      <w:r w:rsidRPr="00E55625">
        <w:rPr>
          <w:rFonts w:asciiTheme="minorHAnsi" w:hAnsiTheme="minorHAnsi" w:cs="Arial"/>
        </w:rPr>
        <w:t>Управител/директор на фирмата-възложител:  Семра Музаферова Басри</w:t>
      </w:r>
    </w:p>
    <w:p w:rsidR="00E55625" w:rsidRPr="00E55625" w:rsidRDefault="00757AFD" w:rsidP="00E55625">
      <w:pPr>
        <w:spacing w:before="80" w:line="360" w:lineRule="auto"/>
        <w:rPr>
          <w:rFonts w:asciiTheme="minorHAnsi" w:hAnsiTheme="minorHAnsi" w:cs="Arial"/>
        </w:rPr>
      </w:pPr>
      <w:r w:rsidRPr="00E55625">
        <w:rPr>
          <w:rFonts w:asciiTheme="minorHAnsi" w:hAnsiTheme="minorHAnsi" w:cs="David"/>
        </w:rPr>
        <w:t xml:space="preserve"> </w:t>
      </w:r>
      <w:r w:rsidR="00E55625" w:rsidRPr="00E55625">
        <w:rPr>
          <w:rFonts w:asciiTheme="minorHAnsi" w:hAnsiTheme="minorHAnsi" w:cs="Arial"/>
        </w:rPr>
        <w:t xml:space="preserve">Лице за контакти /име, телефон/: Емилия Страти Атанасова, </w:t>
      </w:r>
    </w:p>
    <w:p w:rsidR="00E55625" w:rsidRPr="00E55625" w:rsidRDefault="00E55625" w:rsidP="00E55625">
      <w:pPr>
        <w:spacing w:before="80" w:line="360" w:lineRule="auto"/>
        <w:rPr>
          <w:rFonts w:ascii="Arial" w:hAnsi="Arial" w:cs="Arial"/>
          <w:sz w:val="20"/>
          <w:szCs w:val="20"/>
        </w:rPr>
      </w:pPr>
      <w:r w:rsidRPr="00E55625">
        <w:rPr>
          <w:rFonts w:asciiTheme="minorHAnsi" w:hAnsiTheme="minorHAnsi" w:cs="Arial"/>
        </w:rPr>
        <w:t xml:space="preserve">Телефон: 0885210424, е-mail: </w:t>
      </w:r>
      <w:hyperlink r:id="rId9" w:history="1">
        <w:r w:rsidRPr="00E55625">
          <w:rPr>
            <w:rStyle w:val="afd"/>
            <w:rFonts w:asciiTheme="minorHAnsi" w:hAnsiTheme="minorHAnsi" w:cs="Arial"/>
            <w:u w:val="none"/>
          </w:rPr>
          <w:t>em_atanasova@abv.bg</w:t>
        </w:r>
      </w:hyperlink>
    </w:p>
    <w:p w:rsidR="002F252D" w:rsidRPr="00EA751C" w:rsidRDefault="002F252D" w:rsidP="00FE7639">
      <w:pPr>
        <w:pStyle w:val="12"/>
        <w:shd w:val="clear" w:color="auto" w:fill="auto"/>
        <w:spacing w:before="0" w:after="0" w:line="240" w:lineRule="auto"/>
        <w:ind w:firstLine="0"/>
        <w:rPr>
          <w:rFonts w:asciiTheme="minorHAnsi" w:hAnsiTheme="minorHAnsi" w:cs="David"/>
          <w:sz w:val="24"/>
          <w:szCs w:val="24"/>
          <w:lang w:val="en-US"/>
        </w:rPr>
      </w:pPr>
    </w:p>
    <w:p w:rsidR="002F252D" w:rsidRPr="00F878F7" w:rsidRDefault="002F252D" w:rsidP="002F252D">
      <w:pPr>
        <w:tabs>
          <w:tab w:val="left" w:pos="459"/>
        </w:tabs>
        <w:rPr>
          <w:rFonts w:asciiTheme="minorHAnsi" w:eastAsia="Times New Roman" w:hAnsiTheme="minorHAnsi" w:cs="David"/>
        </w:rPr>
      </w:pPr>
      <w:r w:rsidRPr="00F878F7">
        <w:rPr>
          <w:rFonts w:asciiTheme="minorHAnsi" w:eastAsia="Times New Roman" w:hAnsiTheme="minorHAnsi" w:cs="David"/>
        </w:rPr>
        <w:t> </w:t>
      </w:r>
      <w:r w:rsidRPr="00F878F7">
        <w:rPr>
          <w:rFonts w:asciiTheme="minorHAnsi" w:eastAsia="Times New Roman" w:hAnsiTheme="minorHAnsi" w:cs="David"/>
        </w:rPr>
        <w:tab/>
        <w:t> </w:t>
      </w:r>
    </w:p>
    <w:p w:rsidR="002F252D" w:rsidRPr="005576B9" w:rsidRDefault="002F252D" w:rsidP="002F252D">
      <w:pPr>
        <w:tabs>
          <w:tab w:val="left" w:pos="459"/>
        </w:tabs>
        <w:outlineLvl w:val="0"/>
        <w:rPr>
          <w:rFonts w:asciiTheme="minorHAnsi" w:eastAsia="Times New Roman" w:hAnsiTheme="minorHAnsi" w:cs="David"/>
          <w:b/>
          <w:sz w:val="28"/>
          <w:szCs w:val="28"/>
        </w:rPr>
      </w:pPr>
      <w:bookmarkStart w:id="2" w:name="_Toc293681178"/>
      <w:r w:rsidRPr="005576B9">
        <w:rPr>
          <w:rFonts w:asciiTheme="minorHAnsi" w:eastAsia="Times New Roman" w:hAnsiTheme="minorHAnsi" w:cs="David"/>
          <w:b/>
          <w:sz w:val="28"/>
          <w:szCs w:val="28"/>
        </w:rPr>
        <w:t>II.</w:t>
      </w:r>
      <w:r w:rsidRPr="005576B9">
        <w:rPr>
          <w:rFonts w:asciiTheme="minorHAnsi" w:eastAsia="Times New Roman" w:hAnsiTheme="minorHAnsi" w:cs="David"/>
          <w:b/>
          <w:sz w:val="28"/>
          <w:szCs w:val="28"/>
        </w:rPr>
        <w:tab/>
        <w:t>Характеристики на инвестиционното предложение:</w:t>
      </w:r>
      <w:bookmarkEnd w:id="2"/>
    </w:p>
    <w:p w:rsidR="008E26BB" w:rsidRPr="00B2256A" w:rsidRDefault="002F252D" w:rsidP="00485FAD">
      <w:pPr>
        <w:pStyle w:val="ac"/>
        <w:widowControl/>
        <w:numPr>
          <w:ilvl w:val="0"/>
          <w:numId w:val="1"/>
        </w:numPr>
        <w:tabs>
          <w:tab w:val="left" w:pos="459"/>
        </w:tabs>
        <w:spacing w:after="120"/>
        <w:ind w:left="0" w:firstLine="0"/>
        <w:contextualSpacing w:val="0"/>
        <w:jc w:val="both"/>
        <w:rPr>
          <w:rFonts w:asciiTheme="minorHAnsi" w:eastAsia="Times New Roman" w:hAnsiTheme="minorHAnsi" w:cs="David"/>
          <w:b/>
          <w:i/>
        </w:rPr>
      </w:pPr>
      <w:bookmarkStart w:id="3" w:name="_Toc293681179"/>
      <w:r w:rsidRPr="00F878F7">
        <w:rPr>
          <w:rFonts w:asciiTheme="minorHAnsi" w:eastAsia="Times New Roman" w:hAnsiTheme="minorHAnsi" w:cs="David"/>
          <w:b/>
        </w:rPr>
        <w:t>Резюме на предложението</w:t>
      </w:r>
      <w:bookmarkEnd w:id="3"/>
      <w:r w:rsidR="00B2256A">
        <w:rPr>
          <w:rFonts w:asciiTheme="minorHAnsi" w:eastAsia="Times New Roman" w:hAnsiTheme="minorHAnsi" w:cs="David"/>
          <w:b/>
        </w:rPr>
        <w:t xml:space="preserve">: </w:t>
      </w:r>
      <w:r w:rsidR="00B2256A" w:rsidRPr="00B2256A">
        <w:rPr>
          <w:rFonts w:asciiTheme="minorHAnsi" w:eastAsia="Times New Roman" w:hAnsiTheme="minorHAnsi" w:cs="David"/>
          <w:b/>
          <w:i/>
        </w:rPr>
        <w:t>размер, засегната площ, параметри, мащабност, обем, производителност, обхват, оформление на инвестиционното предложение в неговата цялост.</w:t>
      </w:r>
    </w:p>
    <w:p w:rsidR="005576B9" w:rsidRPr="00C55129" w:rsidRDefault="009E0420" w:rsidP="009E0420">
      <w:pPr>
        <w:spacing w:before="100" w:beforeAutospacing="1" w:after="100" w:afterAutospacing="1"/>
        <w:jc w:val="both"/>
        <w:rPr>
          <w:rFonts w:asciiTheme="minorHAnsi" w:eastAsia="Times New Roman" w:hAnsiTheme="minorHAnsi"/>
          <w:color w:val="auto"/>
          <w:lang w:val="en-US"/>
        </w:rPr>
      </w:pPr>
      <w:r w:rsidRPr="001167F6">
        <w:rPr>
          <w:rFonts w:asciiTheme="minorHAnsi" w:eastAsia="Times New Roman" w:hAnsiTheme="minorHAnsi"/>
        </w:rPr>
        <w:t>Инвестиционното предложение ще се реал</w:t>
      </w:r>
      <w:r w:rsidR="001167F6" w:rsidRPr="001167F6">
        <w:rPr>
          <w:rFonts w:asciiTheme="minorHAnsi" w:eastAsia="Times New Roman" w:hAnsiTheme="minorHAnsi"/>
        </w:rPr>
        <w:t xml:space="preserve">изира в рамките на имот с </w:t>
      </w:r>
      <w:r w:rsidR="00821CC3">
        <w:rPr>
          <w:rFonts w:asciiTheme="minorHAnsi" w:hAnsiTheme="minorHAnsi" w:cs="Times New Roman"/>
        </w:rPr>
        <w:t xml:space="preserve">ПИ 300021 в </w:t>
      </w:r>
      <w:r w:rsidR="00B915E0">
        <w:rPr>
          <w:rFonts w:asciiTheme="minorHAnsi" w:hAnsiTheme="minorHAnsi" w:cs="Times New Roman"/>
        </w:rPr>
        <w:t>землището</w:t>
      </w:r>
      <w:r w:rsidR="00821CC3">
        <w:rPr>
          <w:rFonts w:asciiTheme="minorHAnsi" w:hAnsiTheme="minorHAnsi" w:cs="Times New Roman"/>
        </w:rPr>
        <w:t xml:space="preserve"> на с.Трем, община Хитрино</w:t>
      </w:r>
      <w:r w:rsidR="00B915E0">
        <w:rPr>
          <w:rFonts w:asciiTheme="minorHAnsi" w:eastAsia="Times New Roman" w:hAnsiTheme="minorHAnsi"/>
        </w:rPr>
        <w:t xml:space="preserve"> с </w:t>
      </w:r>
      <w:r w:rsidR="00B915E0">
        <w:rPr>
          <w:rFonts w:asciiTheme="minorHAnsi" w:eastAsia="Times New Roman" w:hAnsiTheme="minorHAnsi"/>
          <w:color w:val="auto"/>
        </w:rPr>
        <w:t xml:space="preserve"> Н</w:t>
      </w:r>
      <w:r w:rsidRPr="00DE3920">
        <w:rPr>
          <w:rFonts w:asciiTheme="minorHAnsi" w:eastAsia="Times New Roman" w:hAnsiTheme="minorHAnsi"/>
          <w:color w:val="auto"/>
        </w:rPr>
        <w:t>а</w:t>
      </w:r>
      <w:r w:rsidR="00821CC3">
        <w:rPr>
          <w:rFonts w:asciiTheme="minorHAnsi" w:eastAsia="Times New Roman" w:hAnsiTheme="minorHAnsi"/>
          <w:color w:val="auto"/>
        </w:rPr>
        <w:t>чин на трайно ползване „Стопански двор</w:t>
      </w:r>
      <w:r w:rsidRPr="00DE3920">
        <w:rPr>
          <w:rFonts w:asciiTheme="minorHAnsi" w:eastAsia="Times New Roman" w:hAnsiTheme="minorHAnsi"/>
          <w:color w:val="auto"/>
        </w:rPr>
        <w:t xml:space="preserve">“. </w:t>
      </w:r>
      <w:r w:rsidRPr="009E0420">
        <w:rPr>
          <w:rFonts w:asciiTheme="minorHAnsi" w:eastAsia="Times New Roman" w:hAnsiTheme="minorHAnsi"/>
        </w:rPr>
        <w:t>Собственик на имота и прилежа</w:t>
      </w:r>
      <w:r w:rsidR="001167F6">
        <w:rPr>
          <w:rFonts w:asciiTheme="minorHAnsi" w:eastAsia="Times New Roman" w:hAnsiTheme="minorHAnsi"/>
        </w:rPr>
        <w:t xml:space="preserve">щите сгради е „ </w:t>
      </w:r>
      <w:r w:rsidR="00821CC3">
        <w:rPr>
          <w:rFonts w:asciiTheme="minorHAnsi" w:hAnsiTheme="minorHAnsi"/>
          <w:b/>
        </w:rPr>
        <w:t>ЕКАНИ</w:t>
      </w:r>
      <w:r w:rsidR="001167F6" w:rsidRPr="001167F6">
        <w:rPr>
          <w:rFonts w:asciiTheme="minorHAnsi" w:hAnsiTheme="minorHAnsi"/>
          <w:b/>
        </w:rPr>
        <w:t xml:space="preserve"> “</w:t>
      </w:r>
      <w:r w:rsidR="001167F6">
        <w:rPr>
          <w:rFonts w:asciiTheme="minorHAnsi" w:hAnsiTheme="minorHAnsi"/>
          <w:b/>
          <w:lang w:val="en-US"/>
        </w:rPr>
        <w:t xml:space="preserve"> </w:t>
      </w:r>
      <w:r w:rsidR="00821CC3">
        <w:rPr>
          <w:rFonts w:asciiTheme="minorHAnsi" w:hAnsiTheme="minorHAnsi"/>
          <w:b/>
        </w:rPr>
        <w:t>А</w:t>
      </w:r>
      <w:r w:rsidR="001167F6">
        <w:rPr>
          <w:rFonts w:asciiTheme="minorHAnsi" w:hAnsiTheme="minorHAnsi"/>
          <w:b/>
        </w:rPr>
        <w:t>Д</w:t>
      </w:r>
      <w:r w:rsidRPr="009E0420">
        <w:rPr>
          <w:rFonts w:asciiTheme="minorHAnsi" w:eastAsia="Times New Roman" w:hAnsiTheme="minorHAnsi"/>
        </w:rPr>
        <w:t xml:space="preserve"> </w:t>
      </w:r>
      <w:r w:rsidRPr="00C55129">
        <w:rPr>
          <w:rFonts w:asciiTheme="minorHAnsi" w:eastAsia="Times New Roman" w:hAnsiTheme="minorHAnsi"/>
          <w:color w:val="auto"/>
        </w:rPr>
        <w:t>съг</w:t>
      </w:r>
      <w:r w:rsidR="00B915E0">
        <w:rPr>
          <w:rFonts w:asciiTheme="minorHAnsi" w:eastAsia="Times New Roman" w:hAnsiTheme="minorHAnsi"/>
          <w:color w:val="auto"/>
        </w:rPr>
        <w:t xml:space="preserve">ласно Нотариален акт за </w:t>
      </w:r>
      <w:r w:rsidRPr="00C55129">
        <w:rPr>
          <w:rFonts w:asciiTheme="minorHAnsi" w:eastAsia="Times New Roman" w:hAnsiTheme="minorHAnsi"/>
          <w:color w:val="auto"/>
        </w:rPr>
        <w:t xml:space="preserve">продажба </w:t>
      </w:r>
      <w:r w:rsidR="00B915E0">
        <w:rPr>
          <w:rFonts w:asciiTheme="minorHAnsi" w:eastAsia="Times New Roman" w:hAnsiTheme="minorHAnsi"/>
          <w:color w:val="auto"/>
        </w:rPr>
        <w:t xml:space="preserve"> № 76, том </w:t>
      </w:r>
      <w:r w:rsidR="00B915E0">
        <w:rPr>
          <w:rFonts w:asciiTheme="minorHAnsi" w:eastAsia="Times New Roman" w:hAnsiTheme="minorHAnsi"/>
          <w:color w:val="auto"/>
          <w:lang w:val="en-US"/>
        </w:rPr>
        <w:t>V</w:t>
      </w:r>
      <w:r w:rsidR="00B915E0">
        <w:rPr>
          <w:rFonts w:asciiTheme="minorHAnsi" w:eastAsia="Times New Roman" w:hAnsiTheme="minorHAnsi"/>
          <w:color w:val="auto"/>
        </w:rPr>
        <w:t>, per. № 3417 дело № 570 от 07.06.2016</w:t>
      </w:r>
      <w:r w:rsidR="00DE3920" w:rsidRPr="00C55129">
        <w:rPr>
          <w:rFonts w:asciiTheme="minorHAnsi" w:eastAsia="Times New Roman" w:hAnsiTheme="minorHAnsi"/>
          <w:color w:val="auto"/>
        </w:rPr>
        <w:t xml:space="preserve"> г.,</w:t>
      </w:r>
      <w:r w:rsidRPr="00C55129">
        <w:rPr>
          <w:rFonts w:asciiTheme="minorHAnsi" w:eastAsia="Times New Roman" w:hAnsiTheme="minorHAnsi"/>
          <w:color w:val="auto"/>
        </w:rPr>
        <w:t>издаден от АВ - Слу</w:t>
      </w:r>
      <w:r w:rsidR="00DE3920" w:rsidRPr="00C55129">
        <w:rPr>
          <w:rFonts w:asciiTheme="minorHAnsi" w:eastAsia="Times New Roman" w:hAnsiTheme="minorHAnsi"/>
          <w:color w:val="auto"/>
        </w:rPr>
        <w:t>жба по вписванията – Шумен</w:t>
      </w:r>
      <w:r w:rsidR="00C55129">
        <w:rPr>
          <w:rFonts w:asciiTheme="minorHAnsi" w:eastAsia="Times New Roman" w:hAnsiTheme="minorHAnsi"/>
          <w:color w:val="auto"/>
        </w:rPr>
        <w:t>.</w:t>
      </w:r>
    </w:p>
    <w:p w:rsidR="001167F6" w:rsidRPr="00352BC5" w:rsidRDefault="001167F6" w:rsidP="00352BC5">
      <w:pPr>
        <w:jc w:val="both"/>
        <w:rPr>
          <w:rFonts w:asciiTheme="minorHAnsi" w:hAnsiTheme="minorHAnsi" w:cstheme="minorHAnsi"/>
        </w:rPr>
      </w:pPr>
      <w:r w:rsidRPr="0008614B">
        <w:rPr>
          <w:rFonts w:asciiTheme="minorHAnsi" w:hAnsiTheme="minorHAnsi" w:cs="Tahoma"/>
        </w:rPr>
        <w:t>Обект на Инвестиционното предложение е</w:t>
      </w:r>
      <w:r w:rsidR="00352BC5">
        <w:rPr>
          <w:rFonts w:asciiTheme="minorHAnsi" w:eastAsia="Times New Roman" w:hAnsiTheme="minorHAnsi"/>
        </w:rPr>
        <w:t xml:space="preserve"> Ново строителство на промишлени сгради, в кои</w:t>
      </w:r>
      <w:r w:rsidR="00B915E0" w:rsidRPr="0008614B">
        <w:rPr>
          <w:rFonts w:asciiTheme="minorHAnsi" w:eastAsia="Times New Roman" w:hAnsiTheme="minorHAnsi"/>
        </w:rPr>
        <w:t>то ще се ситуират като напълно самостоятелни производства:</w:t>
      </w:r>
      <w:r w:rsidR="00352BC5" w:rsidRPr="00352BC5">
        <w:rPr>
          <w:rFonts w:ascii="Times New Roman" w:hAnsi="Times New Roman"/>
          <w:i/>
          <w:sz w:val="20"/>
          <w:szCs w:val="20"/>
        </w:rPr>
        <w:t xml:space="preserve"> </w:t>
      </w:r>
      <w:r w:rsidR="00352BC5" w:rsidRPr="00352BC5">
        <w:rPr>
          <w:rFonts w:asciiTheme="minorHAnsi" w:hAnsiTheme="minorHAnsi" w:cstheme="minorHAnsi"/>
        </w:rPr>
        <w:t>Предприятие за преработка на мляко, Кланица, Предприятие за прер</w:t>
      </w:r>
      <w:r w:rsidR="00352BC5">
        <w:rPr>
          <w:rFonts w:asciiTheme="minorHAnsi" w:hAnsiTheme="minorHAnsi" w:cstheme="minorHAnsi"/>
        </w:rPr>
        <w:t>аботка на месо и Хладилен склад</w:t>
      </w:r>
      <w:r w:rsidR="00B915E0" w:rsidRPr="0008614B">
        <w:rPr>
          <w:rFonts w:asciiTheme="minorHAnsi" w:eastAsia="Times New Roman" w:hAnsiTheme="minorHAnsi"/>
        </w:rPr>
        <w:t xml:space="preserve">, с локално пречиствателно съоръжение за производствени и битови отпадни води </w:t>
      </w:r>
      <w:r w:rsidRPr="0008614B">
        <w:rPr>
          <w:rFonts w:asciiTheme="minorHAnsi" w:hAnsiTheme="minorHAnsi" w:cs="Tahoma"/>
        </w:rPr>
        <w:t xml:space="preserve">разположен </w:t>
      </w:r>
      <w:r w:rsidR="00C55129" w:rsidRPr="0008614B">
        <w:rPr>
          <w:rFonts w:asciiTheme="minorHAnsi" w:hAnsiTheme="minorHAnsi" w:cs="Tahoma"/>
          <w:bCs/>
        </w:rPr>
        <w:t xml:space="preserve">в </w:t>
      </w:r>
      <w:r w:rsidR="00C55129" w:rsidRPr="0008614B">
        <w:rPr>
          <w:rFonts w:asciiTheme="minorHAnsi" w:eastAsia="Times New Roman" w:hAnsiTheme="minorHAnsi"/>
        </w:rPr>
        <w:t xml:space="preserve">имот с </w:t>
      </w:r>
      <w:r w:rsidR="00B915E0" w:rsidRPr="0008614B">
        <w:rPr>
          <w:rFonts w:asciiTheme="minorHAnsi" w:hAnsiTheme="minorHAnsi" w:cs="Times New Roman"/>
        </w:rPr>
        <w:t>ПИ 300021 в землището на с.Трем, община Хитрино</w:t>
      </w:r>
      <w:r w:rsidR="00B915E0" w:rsidRPr="0008614B">
        <w:rPr>
          <w:rFonts w:asciiTheme="minorHAnsi" w:eastAsia="Times New Roman" w:hAnsiTheme="minorHAnsi"/>
        </w:rPr>
        <w:t xml:space="preserve"> с </w:t>
      </w:r>
      <w:r w:rsidR="00B915E0" w:rsidRPr="0008614B">
        <w:rPr>
          <w:rFonts w:asciiTheme="minorHAnsi" w:eastAsia="Times New Roman" w:hAnsiTheme="minorHAnsi"/>
          <w:color w:val="auto"/>
        </w:rPr>
        <w:t xml:space="preserve"> Начин на трайно ползване „Стопански двор“</w:t>
      </w:r>
      <w:r w:rsidRPr="0008614B">
        <w:rPr>
          <w:rFonts w:asciiTheme="minorHAnsi" w:hAnsiTheme="minorHAnsi" w:cs="Tahoma"/>
          <w:b/>
          <w:bCs/>
        </w:rPr>
        <w:t xml:space="preserve">. </w:t>
      </w:r>
    </w:p>
    <w:p w:rsidR="00CD64A9" w:rsidRPr="0008614B" w:rsidRDefault="00352BC5" w:rsidP="00CD64A9">
      <w:pPr>
        <w:jc w:val="both"/>
        <w:rPr>
          <w:rFonts w:asciiTheme="minorHAnsi" w:eastAsia="Times New Roman" w:hAnsiTheme="minorHAnsi"/>
        </w:rPr>
      </w:pPr>
      <w:r>
        <w:rPr>
          <w:rFonts w:asciiTheme="minorHAnsi" w:eastAsia="Times New Roman" w:hAnsiTheme="minorHAnsi"/>
        </w:rPr>
        <w:t xml:space="preserve">Сградите ще се изградят на площ до </w:t>
      </w:r>
      <w:r w:rsidRPr="00352BC5">
        <w:rPr>
          <w:rFonts w:asciiTheme="minorHAnsi" w:hAnsiTheme="minorHAnsi" w:cstheme="minorHAnsi"/>
        </w:rPr>
        <w:t>2 073 кв.м.</w:t>
      </w:r>
      <w:r w:rsidRPr="00322954">
        <w:rPr>
          <w:rFonts w:ascii="Times New Roman" w:hAnsi="Times New Roman"/>
        </w:rPr>
        <w:t xml:space="preserve"> </w:t>
      </w:r>
      <w:r w:rsidR="00CD64A9" w:rsidRPr="0008614B">
        <w:rPr>
          <w:rFonts w:asciiTheme="minorHAnsi" w:eastAsia="Times New Roman" w:hAnsiTheme="minorHAnsi"/>
        </w:rPr>
        <w:t xml:space="preserve"> от метална конструкция с ограждащи , </w:t>
      </w:r>
      <w:r w:rsidR="00CD64A9" w:rsidRPr="0008614B">
        <w:rPr>
          <w:rFonts w:asciiTheme="minorHAnsi" w:eastAsia="Times New Roman" w:hAnsiTheme="minorHAnsi"/>
        </w:rPr>
        <w:lastRenderedPageBreak/>
        <w:t>преградни стени и покрив от изолационни панели.</w:t>
      </w:r>
    </w:p>
    <w:p w:rsidR="00CD64A9" w:rsidRPr="00B915E0" w:rsidRDefault="00CD64A9" w:rsidP="00B915E0">
      <w:pPr>
        <w:jc w:val="both"/>
        <w:rPr>
          <w:rFonts w:asciiTheme="minorHAnsi" w:eastAsia="Times New Roman" w:hAnsiTheme="minorHAnsi"/>
        </w:rPr>
      </w:pPr>
    </w:p>
    <w:p w:rsidR="001C1DB2" w:rsidRPr="001C1DB2" w:rsidRDefault="001C1DB2" w:rsidP="001C1DB2">
      <w:pPr>
        <w:spacing w:before="100" w:beforeAutospacing="1" w:after="100" w:afterAutospacing="1"/>
        <w:jc w:val="both"/>
        <w:rPr>
          <w:rFonts w:asciiTheme="minorHAnsi" w:eastAsia="Times New Roman" w:hAnsiTheme="minorHAnsi"/>
        </w:rPr>
      </w:pPr>
      <w:r w:rsidRPr="001C1DB2">
        <w:rPr>
          <w:rFonts w:asciiTheme="minorHAnsi" w:eastAsia="Times New Roman" w:hAnsiTheme="minorHAnsi"/>
        </w:rPr>
        <w:t>Реализирането на инвестиционното предложение ще премине през следните етапи:</w:t>
      </w:r>
    </w:p>
    <w:p w:rsidR="001C1DB2" w:rsidRPr="001C1DB2" w:rsidRDefault="001C1DB2" w:rsidP="00C11345">
      <w:pPr>
        <w:pStyle w:val="ac"/>
        <w:widowControl/>
        <w:numPr>
          <w:ilvl w:val="0"/>
          <w:numId w:val="19"/>
        </w:numPr>
        <w:jc w:val="both"/>
        <w:rPr>
          <w:rFonts w:asciiTheme="minorHAnsi" w:eastAsia="Times New Roman" w:hAnsiTheme="minorHAnsi"/>
        </w:rPr>
      </w:pPr>
      <w:r w:rsidRPr="001C1DB2">
        <w:rPr>
          <w:rFonts w:asciiTheme="minorHAnsi" w:eastAsia="Times New Roman" w:hAnsiTheme="minorHAnsi"/>
        </w:rPr>
        <w:t>Одобряване на инвестиционното предложение /провеждане на процедура по реда на Глава VI от Закона за опазване на околната среда/;</w:t>
      </w:r>
    </w:p>
    <w:p w:rsidR="001C1DB2" w:rsidRPr="001C1DB2" w:rsidRDefault="001C1DB2" w:rsidP="00C11345">
      <w:pPr>
        <w:pStyle w:val="ac"/>
        <w:widowControl/>
        <w:numPr>
          <w:ilvl w:val="0"/>
          <w:numId w:val="19"/>
        </w:numPr>
        <w:jc w:val="both"/>
        <w:rPr>
          <w:rFonts w:asciiTheme="minorHAnsi" w:eastAsia="Times New Roman" w:hAnsiTheme="minorHAnsi"/>
        </w:rPr>
      </w:pPr>
      <w:r w:rsidRPr="001C1DB2">
        <w:rPr>
          <w:rFonts w:asciiTheme="minorHAnsi" w:eastAsia="Times New Roman" w:hAnsiTheme="minorHAnsi"/>
        </w:rPr>
        <w:t>Издаване на разрешение за строеж по реда на ЗУТ;</w:t>
      </w:r>
    </w:p>
    <w:p w:rsidR="001C1DB2" w:rsidRPr="001C1DB2" w:rsidRDefault="001C1DB2" w:rsidP="00C11345">
      <w:pPr>
        <w:pStyle w:val="ac"/>
        <w:widowControl/>
        <w:numPr>
          <w:ilvl w:val="0"/>
          <w:numId w:val="19"/>
        </w:numPr>
        <w:jc w:val="both"/>
        <w:rPr>
          <w:rFonts w:asciiTheme="minorHAnsi" w:eastAsia="Times New Roman" w:hAnsiTheme="minorHAnsi"/>
        </w:rPr>
      </w:pPr>
      <w:r w:rsidRPr="001C1DB2">
        <w:rPr>
          <w:rFonts w:asciiTheme="minorHAnsi" w:eastAsia="Times New Roman" w:hAnsiTheme="minorHAnsi"/>
        </w:rPr>
        <w:t>Експлоатация</w:t>
      </w:r>
      <w:r w:rsidR="003239C3">
        <w:rPr>
          <w:rFonts w:asciiTheme="minorHAnsi" w:eastAsia="Times New Roman" w:hAnsiTheme="minorHAnsi"/>
        </w:rPr>
        <w:t xml:space="preserve"> на обекта с пълен производствен </w:t>
      </w:r>
      <w:r w:rsidRPr="001C1DB2">
        <w:rPr>
          <w:rFonts w:asciiTheme="minorHAnsi" w:eastAsia="Times New Roman" w:hAnsiTheme="minorHAnsi"/>
        </w:rPr>
        <w:t>капацитет.</w:t>
      </w:r>
    </w:p>
    <w:p w:rsidR="001C1DB2" w:rsidRPr="001C1DB2" w:rsidRDefault="001C1DB2" w:rsidP="001C1DB2">
      <w:pPr>
        <w:spacing w:before="100" w:beforeAutospacing="1" w:after="100" w:afterAutospacing="1"/>
        <w:jc w:val="both"/>
        <w:rPr>
          <w:rFonts w:asciiTheme="minorHAnsi" w:eastAsia="Times New Roman" w:hAnsiTheme="minorHAnsi"/>
        </w:rPr>
      </w:pPr>
      <w:r w:rsidRPr="001C1DB2">
        <w:rPr>
          <w:rFonts w:asciiTheme="minorHAnsi" w:eastAsia="Times New Roman" w:hAnsiTheme="minorHAnsi"/>
        </w:rPr>
        <w:t>За реализиране на инвестиционното предложение няма да бъдат необходими съпътстващи дейности. Предвидено е ползването на съществуваща техническа инфраструктура.</w:t>
      </w:r>
    </w:p>
    <w:p w:rsidR="009E2A95" w:rsidRPr="005F543A" w:rsidRDefault="009E2A95" w:rsidP="00485FAD">
      <w:pPr>
        <w:pStyle w:val="12"/>
        <w:shd w:val="clear" w:color="auto" w:fill="auto"/>
        <w:spacing w:before="0" w:after="120" w:line="240" w:lineRule="auto"/>
        <w:ind w:firstLine="0"/>
        <w:rPr>
          <w:rFonts w:ascii="Times New Roman" w:hAnsi="Times New Roman" w:cs="David"/>
          <w:sz w:val="24"/>
          <w:szCs w:val="24"/>
        </w:rPr>
      </w:pPr>
    </w:p>
    <w:p w:rsidR="009E2A95" w:rsidRPr="00F878F7" w:rsidRDefault="009E2A95" w:rsidP="00485FAD">
      <w:pPr>
        <w:pStyle w:val="12"/>
        <w:numPr>
          <w:ilvl w:val="0"/>
          <w:numId w:val="1"/>
        </w:numPr>
        <w:shd w:val="clear" w:color="auto" w:fill="auto"/>
        <w:spacing w:before="0" w:after="120" w:line="240" w:lineRule="auto"/>
        <w:ind w:left="0" w:firstLine="0"/>
        <w:rPr>
          <w:rFonts w:asciiTheme="minorHAnsi" w:hAnsiTheme="minorHAnsi" w:cs="David"/>
          <w:b/>
          <w:sz w:val="24"/>
          <w:szCs w:val="24"/>
        </w:rPr>
      </w:pPr>
      <w:r w:rsidRPr="00F878F7">
        <w:rPr>
          <w:rFonts w:asciiTheme="minorHAnsi" w:hAnsiTheme="minorHAnsi" w:cs="David"/>
          <w:b/>
          <w:sz w:val="24"/>
          <w:szCs w:val="24"/>
        </w:rPr>
        <w:t>Доказване</w:t>
      </w:r>
      <w:r w:rsidR="006D5C8A" w:rsidRPr="00F878F7">
        <w:rPr>
          <w:rFonts w:asciiTheme="minorHAnsi" w:hAnsiTheme="minorHAnsi" w:cs="David"/>
          <w:b/>
          <w:sz w:val="24"/>
          <w:szCs w:val="24"/>
        </w:rPr>
        <w:t xml:space="preserve"> на</w:t>
      </w:r>
      <w:r w:rsidRPr="00F878F7">
        <w:rPr>
          <w:rFonts w:asciiTheme="minorHAnsi" w:hAnsiTheme="minorHAnsi" w:cs="David"/>
          <w:b/>
          <w:sz w:val="24"/>
          <w:szCs w:val="24"/>
        </w:rPr>
        <w:t xml:space="preserve"> необходимостта от </w:t>
      </w:r>
      <w:r w:rsidR="006D5C8A" w:rsidRPr="00F878F7">
        <w:rPr>
          <w:rFonts w:asciiTheme="minorHAnsi" w:hAnsiTheme="minorHAnsi" w:cs="David"/>
          <w:b/>
          <w:sz w:val="24"/>
          <w:szCs w:val="24"/>
        </w:rPr>
        <w:t xml:space="preserve">инвестиционното </w:t>
      </w:r>
      <w:r w:rsidRPr="00F878F7">
        <w:rPr>
          <w:rFonts w:asciiTheme="minorHAnsi" w:hAnsiTheme="minorHAnsi" w:cs="David"/>
          <w:b/>
          <w:sz w:val="24"/>
          <w:szCs w:val="24"/>
        </w:rPr>
        <w:t>предложението.</w:t>
      </w:r>
    </w:p>
    <w:p w:rsidR="007568D0" w:rsidRPr="00F878F7" w:rsidRDefault="007568D0" w:rsidP="00485FAD">
      <w:pPr>
        <w:pStyle w:val="12"/>
        <w:shd w:val="clear" w:color="auto" w:fill="auto"/>
        <w:spacing w:before="0" w:after="120" w:line="240" w:lineRule="auto"/>
        <w:ind w:firstLine="0"/>
        <w:rPr>
          <w:rFonts w:asciiTheme="minorHAnsi" w:hAnsiTheme="minorHAnsi" w:cs="David"/>
          <w:b/>
          <w:sz w:val="24"/>
          <w:szCs w:val="24"/>
        </w:rPr>
      </w:pPr>
    </w:p>
    <w:p w:rsidR="009E2A95" w:rsidRPr="003F2DBD" w:rsidRDefault="009E2A95" w:rsidP="00485FAD">
      <w:pPr>
        <w:pStyle w:val="12"/>
        <w:shd w:val="clear" w:color="auto" w:fill="auto"/>
        <w:spacing w:before="0" w:after="120" w:line="240" w:lineRule="auto"/>
        <w:ind w:firstLine="0"/>
        <w:rPr>
          <w:rFonts w:asciiTheme="minorHAnsi" w:hAnsiTheme="minorHAnsi" w:cs="Times New Roman"/>
          <w:sz w:val="24"/>
          <w:szCs w:val="24"/>
        </w:rPr>
      </w:pPr>
      <w:r w:rsidRPr="003F2DBD">
        <w:rPr>
          <w:rFonts w:asciiTheme="minorHAnsi" w:hAnsiTheme="minorHAnsi" w:cs="Times New Roman"/>
          <w:sz w:val="24"/>
          <w:szCs w:val="24"/>
        </w:rPr>
        <w:t xml:space="preserve">Необходимостта от </w:t>
      </w:r>
      <w:r w:rsidR="003239C3">
        <w:rPr>
          <w:rFonts w:asciiTheme="minorHAnsi" w:hAnsiTheme="minorHAnsi" w:cs="Times New Roman"/>
          <w:sz w:val="24"/>
          <w:szCs w:val="24"/>
        </w:rPr>
        <w:t xml:space="preserve">изграждането </w:t>
      </w:r>
      <w:r w:rsidR="003239C3" w:rsidRPr="003239C3">
        <w:rPr>
          <w:rFonts w:asciiTheme="minorHAnsi" w:hAnsiTheme="minorHAnsi" w:cs="Times New Roman"/>
          <w:sz w:val="24"/>
          <w:szCs w:val="24"/>
        </w:rPr>
        <w:t xml:space="preserve">на  </w:t>
      </w:r>
      <w:r w:rsidR="00352BC5" w:rsidRPr="00352BC5">
        <w:rPr>
          <w:rFonts w:asciiTheme="minorHAnsi" w:hAnsiTheme="minorHAnsi" w:cstheme="minorHAnsi"/>
          <w:sz w:val="24"/>
          <w:szCs w:val="24"/>
        </w:rPr>
        <w:t>Предприятие за преработка на мляко, Кланица, Предприятие за прер</w:t>
      </w:r>
      <w:r w:rsidR="00352BC5">
        <w:rPr>
          <w:rFonts w:asciiTheme="minorHAnsi" w:hAnsiTheme="minorHAnsi" w:cstheme="minorHAnsi"/>
        </w:rPr>
        <w:t>аботка на месо и Хладилен склад</w:t>
      </w:r>
      <w:r w:rsidR="00352BC5" w:rsidRPr="003F2DBD">
        <w:rPr>
          <w:rFonts w:asciiTheme="minorHAnsi" w:hAnsiTheme="minorHAnsi" w:cs="Times New Roman"/>
          <w:sz w:val="24"/>
          <w:szCs w:val="24"/>
        </w:rPr>
        <w:t xml:space="preserve"> </w:t>
      </w:r>
      <w:r w:rsidR="001C1DB2" w:rsidRPr="003F2DBD">
        <w:rPr>
          <w:rFonts w:asciiTheme="minorHAnsi" w:hAnsiTheme="minorHAnsi" w:cs="Times New Roman"/>
          <w:sz w:val="24"/>
          <w:szCs w:val="24"/>
        </w:rPr>
        <w:t>и реализация на инвестиционното предложение</w:t>
      </w:r>
      <w:r w:rsidRPr="003F2DBD">
        <w:rPr>
          <w:rFonts w:asciiTheme="minorHAnsi" w:hAnsiTheme="minorHAnsi" w:cs="Times New Roman"/>
          <w:sz w:val="24"/>
          <w:szCs w:val="24"/>
        </w:rPr>
        <w:t xml:space="preserve"> е обоснована от професионалната ангажираност на възложителя и намерението му да развива своята дей</w:t>
      </w:r>
      <w:r w:rsidR="003239C3">
        <w:rPr>
          <w:rFonts w:asciiTheme="minorHAnsi" w:hAnsiTheme="minorHAnsi" w:cs="Times New Roman"/>
          <w:sz w:val="24"/>
          <w:szCs w:val="24"/>
        </w:rPr>
        <w:t>ност в  тази сфера</w:t>
      </w:r>
      <w:r w:rsidRPr="003F2DBD">
        <w:rPr>
          <w:rFonts w:asciiTheme="minorHAnsi" w:hAnsiTheme="minorHAnsi" w:cs="Times New Roman"/>
          <w:sz w:val="24"/>
          <w:szCs w:val="24"/>
        </w:rPr>
        <w:t>.</w:t>
      </w:r>
    </w:p>
    <w:p w:rsidR="009E2A95" w:rsidRPr="00F878F7" w:rsidRDefault="009E2A9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Реализирането на инвестиционното предложение ще има положително въздействие от гледна точка на социално-икономическите условия при експлоатацията на обекта и се изразява в подобряване жизнения статус на населението в</w:t>
      </w:r>
      <w:r w:rsidR="003239C3">
        <w:rPr>
          <w:rFonts w:asciiTheme="minorHAnsi" w:hAnsiTheme="minorHAnsi" w:cs="Times New Roman"/>
          <w:sz w:val="24"/>
          <w:szCs w:val="24"/>
        </w:rPr>
        <w:t xml:space="preserve"> селото</w:t>
      </w:r>
      <w:r w:rsidR="00B76218">
        <w:rPr>
          <w:rFonts w:asciiTheme="minorHAnsi" w:hAnsiTheme="minorHAnsi" w:cs="Times New Roman"/>
          <w:sz w:val="24"/>
          <w:szCs w:val="24"/>
        </w:rPr>
        <w:t xml:space="preserve"> и</w:t>
      </w:r>
      <w:r w:rsidRPr="00F878F7">
        <w:rPr>
          <w:rFonts w:asciiTheme="minorHAnsi" w:hAnsiTheme="minorHAnsi" w:cs="Times New Roman"/>
          <w:sz w:val="24"/>
          <w:szCs w:val="24"/>
        </w:rPr>
        <w:t xml:space="preserve"> района. Осигурява се временна работна заетост на проектантски и строителни фирми и постоянни работни ме</w:t>
      </w:r>
      <w:r w:rsidR="001C1DB2">
        <w:rPr>
          <w:rFonts w:asciiTheme="minorHAnsi" w:hAnsiTheme="minorHAnsi" w:cs="Times New Roman"/>
          <w:sz w:val="24"/>
          <w:szCs w:val="24"/>
        </w:rPr>
        <w:t>ста за работещи</w:t>
      </w:r>
      <w:r w:rsidR="003239C3">
        <w:rPr>
          <w:rFonts w:asciiTheme="minorHAnsi" w:hAnsiTheme="minorHAnsi" w:cs="Times New Roman"/>
          <w:sz w:val="24"/>
          <w:szCs w:val="24"/>
        </w:rPr>
        <w:t>те в трите цеха</w:t>
      </w:r>
      <w:r w:rsidRPr="00F878F7">
        <w:rPr>
          <w:rFonts w:asciiTheme="minorHAnsi" w:hAnsiTheme="minorHAnsi" w:cs="Times New Roman"/>
          <w:sz w:val="24"/>
          <w:szCs w:val="24"/>
        </w:rPr>
        <w:t>.</w:t>
      </w:r>
    </w:p>
    <w:p w:rsidR="005B107D" w:rsidRPr="003239C3" w:rsidRDefault="003239C3" w:rsidP="001C1DB2">
      <w:pPr>
        <w:spacing w:before="100" w:beforeAutospacing="1" w:after="100" w:afterAutospacing="1"/>
        <w:jc w:val="both"/>
        <w:rPr>
          <w:rFonts w:asciiTheme="minorHAnsi" w:eastAsia="Times New Roman" w:hAnsiTheme="minorHAnsi"/>
          <w:color w:val="auto"/>
          <w:lang w:val="en-US"/>
        </w:rPr>
      </w:pPr>
      <w:r w:rsidRPr="001167F6">
        <w:rPr>
          <w:rFonts w:asciiTheme="minorHAnsi" w:eastAsia="Times New Roman" w:hAnsiTheme="minorHAnsi"/>
        </w:rPr>
        <w:t xml:space="preserve">Инвестиционното предложение ще се реализира в рамките на имот с </w:t>
      </w:r>
      <w:r>
        <w:rPr>
          <w:rFonts w:asciiTheme="minorHAnsi" w:hAnsiTheme="minorHAnsi" w:cs="Times New Roman"/>
        </w:rPr>
        <w:t>ПИ 300021 в землището на с.Трем, община Хитрино</w:t>
      </w:r>
      <w:r>
        <w:rPr>
          <w:rFonts w:asciiTheme="minorHAnsi" w:eastAsia="Times New Roman" w:hAnsiTheme="minorHAnsi"/>
        </w:rPr>
        <w:t xml:space="preserve"> с </w:t>
      </w:r>
      <w:r>
        <w:rPr>
          <w:rFonts w:asciiTheme="minorHAnsi" w:eastAsia="Times New Roman" w:hAnsiTheme="minorHAnsi"/>
          <w:color w:val="auto"/>
        </w:rPr>
        <w:t xml:space="preserve"> Н</w:t>
      </w:r>
      <w:r w:rsidRPr="00DE3920">
        <w:rPr>
          <w:rFonts w:asciiTheme="minorHAnsi" w:eastAsia="Times New Roman" w:hAnsiTheme="minorHAnsi"/>
          <w:color w:val="auto"/>
        </w:rPr>
        <w:t>а</w:t>
      </w:r>
      <w:r>
        <w:rPr>
          <w:rFonts w:asciiTheme="minorHAnsi" w:eastAsia="Times New Roman" w:hAnsiTheme="minorHAnsi"/>
          <w:color w:val="auto"/>
        </w:rPr>
        <w:t>чин на трайно ползване „Стопански двор</w:t>
      </w:r>
      <w:r w:rsidRPr="00DE3920">
        <w:rPr>
          <w:rFonts w:asciiTheme="minorHAnsi" w:eastAsia="Times New Roman" w:hAnsiTheme="minorHAnsi"/>
          <w:color w:val="auto"/>
        </w:rPr>
        <w:t xml:space="preserve">“. </w:t>
      </w:r>
      <w:r w:rsidRPr="009E0420">
        <w:rPr>
          <w:rFonts w:asciiTheme="minorHAnsi" w:eastAsia="Times New Roman" w:hAnsiTheme="minorHAnsi"/>
        </w:rPr>
        <w:t>Собственик на имота и прилежа</w:t>
      </w:r>
      <w:r>
        <w:rPr>
          <w:rFonts w:asciiTheme="minorHAnsi" w:eastAsia="Times New Roman" w:hAnsiTheme="minorHAnsi"/>
        </w:rPr>
        <w:t xml:space="preserve">щите сгради е „ </w:t>
      </w:r>
      <w:r>
        <w:rPr>
          <w:rFonts w:asciiTheme="minorHAnsi" w:hAnsiTheme="minorHAnsi"/>
          <w:b/>
        </w:rPr>
        <w:t>ЕКАНИ</w:t>
      </w:r>
      <w:r w:rsidRPr="001167F6">
        <w:rPr>
          <w:rFonts w:asciiTheme="minorHAnsi" w:hAnsiTheme="minorHAnsi"/>
          <w:b/>
        </w:rPr>
        <w:t xml:space="preserve"> “</w:t>
      </w:r>
      <w:r>
        <w:rPr>
          <w:rFonts w:asciiTheme="minorHAnsi" w:hAnsiTheme="minorHAnsi"/>
          <w:b/>
          <w:lang w:val="en-US"/>
        </w:rPr>
        <w:t xml:space="preserve"> </w:t>
      </w:r>
      <w:r>
        <w:rPr>
          <w:rFonts w:asciiTheme="minorHAnsi" w:hAnsiTheme="minorHAnsi"/>
          <w:b/>
        </w:rPr>
        <w:t>АД</w:t>
      </w:r>
      <w:r w:rsidRPr="009E0420">
        <w:rPr>
          <w:rFonts w:asciiTheme="minorHAnsi" w:eastAsia="Times New Roman" w:hAnsiTheme="minorHAnsi"/>
        </w:rPr>
        <w:t xml:space="preserve"> </w:t>
      </w:r>
      <w:r w:rsidRPr="00C55129">
        <w:rPr>
          <w:rFonts w:asciiTheme="minorHAnsi" w:eastAsia="Times New Roman" w:hAnsiTheme="minorHAnsi"/>
          <w:color w:val="auto"/>
        </w:rPr>
        <w:t>съг</w:t>
      </w:r>
      <w:r>
        <w:rPr>
          <w:rFonts w:asciiTheme="minorHAnsi" w:eastAsia="Times New Roman" w:hAnsiTheme="minorHAnsi"/>
          <w:color w:val="auto"/>
        </w:rPr>
        <w:t xml:space="preserve">ласно Нотариален акт за </w:t>
      </w:r>
      <w:r w:rsidRPr="00C55129">
        <w:rPr>
          <w:rFonts w:asciiTheme="minorHAnsi" w:eastAsia="Times New Roman" w:hAnsiTheme="minorHAnsi"/>
          <w:color w:val="auto"/>
        </w:rPr>
        <w:t xml:space="preserve">продажба </w:t>
      </w:r>
      <w:r>
        <w:rPr>
          <w:rFonts w:asciiTheme="minorHAnsi" w:eastAsia="Times New Roman" w:hAnsiTheme="minorHAnsi"/>
          <w:color w:val="auto"/>
        </w:rPr>
        <w:t xml:space="preserve"> № 76, том </w:t>
      </w:r>
      <w:r>
        <w:rPr>
          <w:rFonts w:asciiTheme="minorHAnsi" w:eastAsia="Times New Roman" w:hAnsiTheme="minorHAnsi"/>
          <w:color w:val="auto"/>
          <w:lang w:val="en-US"/>
        </w:rPr>
        <w:t>V</w:t>
      </w:r>
      <w:r>
        <w:rPr>
          <w:rFonts w:asciiTheme="minorHAnsi" w:eastAsia="Times New Roman" w:hAnsiTheme="minorHAnsi"/>
          <w:color w:val="auto"/>
        </w:rPr>
        <w:t>, per. № 3417 дело № 570 от 07.06.2016</w:t>
      </w:r>
      <w:r w:rsidRPr="00C55129">
        <w:rPr>
          <w:rFonts w:asciiTheme="minorHAnsi" w:eastAsia="Times New Roman" w:hAnsiTheme="minorHAnsi"/>
          <w:color w:val="auto"/>
        </w:rPr>
        <w:t xml:space="preserve"> г.,издаден от АВ - Служба по вписванията – Шумен</w:t>
      </w:r>
      <w:r w:rsidRPr="003239C3">
        <w:rPr>
          <w:rFonts w:asciiTheme="minorHAnsi" w:eastAsia="Times New Roman" w:hAnsiTheme="minorHAnsi"/>
          <w:color w:val="auto"/>
        </w:rPr>
        <w:t xml:space="preserve">. </w:t>
      </w:r>
      <w:r w:rsidR="00C55129" w:rsidRPr="00C55129">
        <w:rPr>
          <w:rFonts w:asciiTheme="minorHAnsi" w:hAnsiTheme="minorHAnsi" w:cs="Times New Roman"/>
          <w:color w:val="auto"/>
        </w:rPr>
        <w:t>Граничи  с</w:t>
      </w:r>
      <w:r>
        <w:rPr>
          <w:rFonts w:asciiTheme="minorHAnsi" w:hAnsiTheme="minorHAnsi" w:cs="Times New Roman"/>
          <w:color w:val="auto"/>
        </w:rPr>
        <w:t xml:space="preserve">  основен път на село Трем</w:t>
      </w:r>
      <w:r w:rsidR="00C55129" w:rsidRPr="00C55129">
        <w:rPr>
          <w:rFonts w:asciiTheme="minorHAnsi" w:hAnsiTheme="minorHAnsi" w:cs="Times New Roman"/>
          <w:color w:val="auto"/>
        </w:rPr>
        <w:t xml:space="preserve"> </w:t>
      </w:r>
      <w:r w:rsidR="00EE2C7C" w:rsidRPr="00C55129">
        <w:rPr>
          <w:rFonts w:asciiTheme="minorHAnsi" w:hAnsiTheme="minorHAnsi" w:cs="Times New Roman"/>
          <w:color w:val="auto"/>
        </w:rPr>
        <w:t xml:space="preserve"> и  е  леснодостъпен. </w:t>
      </w:r>
    </w:p>
    <w:p w:rsidR="003239C3" w:rsidRPr="003239C3" w:rsidRDefault="003239C3" w:rsidP="003239C3">
      <w:pPr>
        <w:autoSpaceDE w:val="0"/>
        <w:autoSpaceDN w:val="0"/>
        <w:adjustRightInd w:val="0"/>
        <w:jc w:val="both"/>
        <w:rPr>
          <w:rFonts w:asciiTheme="minorHAnsi" w:hAnsiTheme="minorHAnsi" w:cs="Times New Roman"/>
        </w:rPr>
      </w:pPr>
      <w:r w:rsidRPr="003239C3">
        <w:rPr>
          <w:rFonts w:asciiTheme="minorHAnsi" w:hAnsiTheme="minorHAnsi" w:cs="Times New Roman"/>
        </w:rPr>
        <w:t xml:space="preserve">Желанието на Възложителя е да създаде затворен цикъл, като използва ресурса който има за собствено производство на млечни продукти, добив на месо и месопреработка. </w:t>
      </w:r>
    </w:p>
    <w:p w:rsidR="003239C3" w:rsidRPr="003239C3" w:rsidRDefault="003239C3" w:rsidP="003239C3">
      <w:pPr>
        <w:autoSpaceDE w:val="0"/>
        <w:autoSpaceDN w:val="0"/>
        <w:adjustRightInd w:val="0"/>
        <w:jc w:val="both"/>
        <w:rPr>
          <w:rFonts w:asciiTheme="minorHAnsi" w:hAnsiTheme="minorHAnsi" w:cs="Times New Roman"/>
        </w:rPr>
      </w:pPr>
      <w:r w:rsidRPr="003239C3">
        <w:rPr>
          <w:rFonts w:asciiTheme="minorHAnsi" w:hAnsiTheme="minorHAnsi" w:cs="Times New Roman"/>
        </w:rPr>
        <w:t xml:space="preserve">Кравефермата, която ще бъде основен източник на суровини за новото производство, е в близост до имота в който се предвижда реализация на ИП. </w:t>
      </w:r>
    </w:p>
    <w:p w:rsidR="003239C3" w:rsidRPr="003239C3" w:rsidRDefault="003239C3" w:rsidP="003239C3">
      <w:pPr>
        <w:autoSpaceDE w:val="0"/>
        <w:autoSpaceDN w:val="0"/>
        <w:adjustRightInd w:val="0"/>
        <w:jc w:val="both"/>
        <w:rPr>
          <w:rFonts w:asciiTheme="minorHAnsi" w:hAnsiTheme="minorHAnsi" w:cs="Times New Roman"/>
        </w:rPr>
      </w:pPr>
      <w:r w:rsidRPr="003239C3">
        <w:rPr>
          <w:rFonts w:asciiTheme="minorHAnsi" w:hAnsiTheme="minorHAnsi" w:cs="Times New Roman"/>
        </w:rPr>
        <w:t>Имотът върху който се предвижда изпълнението на ИП и част от съседните имоти са собственост на Възложителя, има изградена инфраструктура, имотът е водоснабден, в съседен имот, собственост на Възложителя има трафопост, от който ще стане включването на ИП в енергопреносната мрежа.</w:t>
      </w:r>
    </w:p>
    <w:p w:rsidR="003239C3" w:rsidRPr="003239C3" w:rsidRDefault="003239C3" w:rsidP="003239C3">
      <w:pPr>
        <w:pStyle w:val="ac"/>
        <w:autoSpaceDE w:val="0"/>
        <w:autoSpaceDN w:val="0"/>
        <w:adjustRightInd w:val="0"/>
        <w:ind w:left="0"/>
        <w:jc w:val="both"/>
        <w:rPr>
          <w:rFonts w:asciiTheme="minorHAnsi" w:hAnsiTheme="minorHAnsi" w:cs="Times New Roman"/>
        </w:rPr>
      </w:pPr>
      <w:r w:rsidRPr="003239C3">
        <w:rPr>
          <w:rFonts w:asciiTheme="minorHAnsi" w:hAnsiTheme="minorHAnsi" w:cs="Times New Roman"/>
        </w:rPr>
        <w:t xml:space="preserve">Като се има предвид, че община Хитрино и с. Трем, съгласно наредбата за критериите за определяне на териториалния обхват на районите за целенасочено въздействие, се дефинират като изостанал селски район, реализирането на ИП ще има положително </w:t>
      </w:r>
      <w:r w:rsidRPr="003239C3">
        <w:rPr>
          <w:rFonts w:asciiTheme="minorHAnsi" w:hAnsiTheme="minorHAnsi" w:cs="Times New Roman"/>
        </w:rPr>
        <w:lastRenderedPageBreak/>
        <w:t>въздействие и от гледна точка на социално-икономическите условия чрез разкриване на нови постоянни работни места.</w:t>
      </w:r>
    </w:p>
    <w:p w:rsidR="003239C3" w:rsidRDefault="003239C3" w:rsidP="003239C3">
      <w:pPr>
        <w:pStyle w:val="ac"/>
        <w:autoSpaceDE w:val="0"/>
        <w:autoSpaceDN w:val="0"/>
        <w:adjustRightInd w:val="0"/>
        <w:ind w:left="0"/>
        <w:jc w:val="both"/>
        <w:rPr>
          <w:rFonts w:asciiTheme="minorHAnsi" w:hAnsiTheme="minorHAnsi" w:cs="Times New Roman"/>
        </w:rPr>
      </w:pPr>
      <w:r w:rsidRPr="003239C3">
        <w:rPr>
          <w:rFonts w:asciiTheme="minorHAnsi" w:hAnsiTheme="minorHAnsi" w:cs="Times New Roman"/>
        </w:rPr>
        <w:t>Налице са всички условия за социална и икономическа целесъобразност за реализацията на ИП.</w:t>
      </w:r>
    </w:p>
    <w:p w:rsidR="00EE2C7C" w:rsidRPr="001C1DB2" w:rsidRDefault="00EE2C7C" w:rsidP="001C1DB2">
      <w:pPr>
        <w:spacing w:before="100" w:beforeAutospacing="1" w:after="100" w:afterAutospacing="1"/>
        <w:jc w:val="both"/>
        <w:rPr>
          <w:rFonts w:asciiTheme="minorHAnsi" w:eastAsia="Times New Roman" w:hAnsiTheme="minorHAnsi"/>
        </w:rPr>
      </w:pPr>
      <w:r w:rsidRPr="00F878F7">
        <w:rPr>
          <w:rFonts w:asciiTheme="minorHAnsi" w:hAnsiTheme="minorHAnsi" w:cs="Times New Roman"/>
        </w:rPr>
        <w:t>Необходимостта  от   изпълнение  на  настоящето  инвестиционно  предложение  е  провокиран</w:t>
      </w:r>
      <w:r w:rsidR="006F62D8">
        <w:rPr>
          <w:rFonts w:asciiTheme="minorHAnsi" w:hAnsiTheme="minorHAnsi" w:cs="Times New Roman"/>
        </w:rPr>
        <w:t>о</w:t>
      </w:r>
      <w:r w:rsidRPr="00F878F7">
        <w:rPr>
          <w:rFonts w:asciiTheme="minorHAnsi" w:hAnsiTheme="minorHAnsi" w:cs="Times New Roman"/>
        </w:rPr>
        <w:t xml:space="preserve">  от  факта,</w:t>
      </w:r>
      <w:r w:rsidR="001C1DB2">
        <w:rPr>
          <w:rFonts w:asciiTheme="minorHAnsi" w:hAnsiTheme="minorHAnsi" w:cs="Times New Roman"/>
        </w:rPr>
        <w:t xml:space="preserve"> че  в  региона </w:t>
      </w:r>
      <w:r w:rsidR="003239C3">
        <w:rPr>
          <w:rFonts w:asciiTheme="minorHAnsi" w:hAnsiTheme="minorHAnsi" w:cs="Times New Roman"/>
        </w:rPr>
        <w:t xml:space="preserve"> няма подобен тип производства</w:t>
      </w:r>
      <w:r w:rsidR="001C1DB2">
        <w:rPr>
          <w:rFonts w:asciiTheme="minorHAnsi" w:hAnsiTheme="minorHAnsi" w:cs="Times New Roman"/>
        </w:rPr>
        <w:t xml:space="preserve"> </w:t>
      </w:r>
      <w:r w:rsidRPr="00F878F7">
        <w:rPr>
          <w:rFonts w:asciiTheme="minorHAnsi" w:hAnsiTheme="minorHAnsi" w:cs="Times New Roman"/>
        </w:rPr>
        <w:t xml:space="preserve">  и  в  същото  време  е  наличен  човешки  потенциал.</w:t>
      </w:r>
    </w:p>
    <w:p w:rsidR="00EE2C7C" w:rsidRPr="00F878F7" w:rsidRDefault="00EE2C7C" w:rsidP="00485FAD">
      <w:pPr>
        <w:spacing w:after="120"/>
        <w:jc w:val="both"/>
        <w:rPr>
          <w:rFonts w:asciiTheme="minorHAnsi" w:hAnsiTheme="minorHAnsi" w:cs="Times New Roman"/>
        </w:rPr>
      </w:pPr>
      <w:r w:rsidRPr="00F878F7">
        <w:rPr>
          <w:rFonts w:asciiTheme="minorHAnsi" w:hAnsiTheme="minorHAnsi" w:cs="Times New Roman"/>
        </w:rPr>
        <w:t>С  инвестицията ще  се  създадат  условия  за:</w:t>
      </w:r>
    </w:p>
    <w:p w:rsidR="00EE2C7C" w:rsidRPr="001C1DB2" w:rsidRDefault="00EE2C7C" w:rsidP="00C11345">
      <w:pPr>
        <w:pStyle w:val="ac"/>
        <w:numPr>
          <w:ilvl w:val="0"/>
          <w:numId w:val="20"/>
        </w:numPr>
        <w:spacing w:after="120"/>
        <w:jc w:val="both"/>
        <w:rPr>
          <w:rFonts w:asciiTheme="minorHAnsi" w:hAnsiTheme="minorHAnsi" w:cs="Times New Roman"/>
        </w:rPr>
      </w:pPr>
      <w:r w:rsidRPr="001C1DB2">
        <w:rPr>
          <w:rFonts w:asciiTheme="minorHAnsi" w:hAnsiTheme="minorHAnsi" w:cs="Times New Roman"/>
        </w:rPr>
        <w:t>р</w:t>
      </w:r>
      <w:r w:rsidR="001C1DB2" w:rsidRPr="001C1DB2">
        <w:rPr>
          <w:rFonts w:asciiTheme="minorHAnsi" w:hAnsiTheme="minorHAnsi" w:cs="Times New Roman"/>
        </w:rPr>
        <w:t>азвит</w:t>
      </w:r>
      <w:r w:rsidR="003239C3">
        <w:rPr>
          <w:rFonts w:asciiTheme="minorHAnsi" w:hAnsiTheme="minorHAnsi" w:cs="Times New Roman"/>
        </w:rPr>
        <w:t>ие  на  преработката и търговията с млечни и местни продукти</w:t>
      </w:r>
      <w:r w:rsidR="00B76218">
        <w:rPr>
          <w:rFonts w:asciiTheme="minorHAnsi" w:hAnsiTheme="minorHAnsi" w:cs="Times New Roman"/>
        </w:rPr>
        <w:t xml:space="preserve"> </w:t>
      </w:r>
      <w:r w:rsidRPr="001C1DB2">
        <w:rPr>
          <w:rFonts w:asciiTheme="minorHAnsi" w:hAnsiTheme="minorHAnsi" w:cs="Times New Roman"/>
        </w:rPr>
        <w:t>, отговарящ</w:t>
      </w:r>
      <w:r w:rsidR="001C1DB2" w:rsidRPr="001C1DB2">
        <w:rPr>
          <w:rFonts w:asciiTheme="minorHAnsi" w:hAnsiTheme="minorHAnsi" w:cs="Times New Roman"/>
        </w:rPr>
        <w:t>о</w:t>
      </w:r>
      <w:r w:rsidRPr="001C1DB2">
        <w:rPr>
          <w:rFonts w:asciiTheme="minorHAnsi" w:hAnsiTheme="minorHAnsi" w:cs="Times New Roman"/>
        </w:rPr>
        <w:t xml:space="preserve">  на  стандартите  на  ЕС</w:t>
      </w:r>
      <w:r w:rsidR="001C1DB2" w:rsidRPr="001C1DB2">
        <w:rPr>
          <w:rFonts w:asciiTheme="minorHAnsi" w:hAnsiTheme="minorHAnsi" w:cs="Times New Roman"/>
        </w:rPr>
        <w:t>;</w:t>
      </w:r>
    </w:p>
    <w:p w:rsidR="00272826" w:rsidRDefault="00EE2C7C" w:rsidP="00C11345">
      <w:pPr>
        <w:pStyle w:val="ac"/>
        <w:numPr>
          <w:ilvl w:val="0"/>
          <w:numId w:val="20"/>
        </w:numPr>
        <w:spacing w:after="120"/>
        <w:jc w:val="both"/>
        <w:rPr>
          <w:rFonts w:asciiTheme="minorHAnsi" w:hAnsiTheme="minorHAnsi" w:cs="Times New Roman"/>
        </w:rPr>
      </w:pPr>
      <w:r w:rsidRPr="001C1DB2">
        <w:rPr>
          <w:rFonts w:asciiTheme="minorHAnsi" w:hAnsiTheme="minorHAnsi" w:cs="Times New Roman"/>
        </w:rPr>
        <w:t xml:space="preserve">повишаване  на  </w:t>
      </w:r>
      <w:r w:rsidR="00272826" w:rsidRPr="001C1DB2">
        <w:rPr>
          <w:rFonts w:asciiTheme="minorHAnsi" w:hAnsiTheme="minorHAnsi" w:cs="Times New Roman"/>
        </w:rPr>
        <w:t>конкурентоспособността</w:t>
      </w:r>
      <w:r w:rsidRPr="001C1DB2">
        <w:rPr>
          <w:rFonts w:asciiTheme="minorHAnsi" w:hAnsiTheme="minorHAnsi" w:cs="Times New Roman"/>
        </w:rPr>
        <w:t xml:space="preserve">  и  съживявате  на  икономиката  на  населеното  място</w:t>
      </w:r>
    </w:p>
    <w:p w:rsidR="003239C3" w:rsidRPr="003239C3" w:rsidRDefault="003239C3" w:rsidP="003239C3">
      <w:pPr>
        <w:pStyle w:val="ac"/>
        <w:spacing w:after="120"/>
        <w:jc w:val="both"/>
        <w:rPr>
          <w:rFonts w:asciiTheme="minorHAnsi" w:hAnsiTheme="minorHAnsi" w:cs="Times New Roman"/>
        </w:rPr>
      </w:pPr>
    </w:p>
    <w:p w:rsidR="00786594" w:rsidRPr="00F878F7" w:rsidRDefault="00923445" w:rsidP="00485FAD">
      <w:pPr>
        <w:pStyle w:val="ac"/>
        <w:widowControl/>
        <w:numPr>
          <w:ilvl w:val="0"/>
          <w:numId w:val="1"/>
        </w:numPr>
        <w:tabs>
          <w:tab w:val="left" w:pos="459"/>
        </w:tabs>
        <w:spacing w:after="120"/>
        <w:ind w:left="0" w:firstLine="0"/>
        <w:contextualSpacing w:val="0"/>
        <w:jc w:val="both"/>
        <w:rPr>
          <w:rFonts w:asciiTheme="minorHAnsi" w:eastAsia="Times New Roman" w:hAnsiTheme="minorHAnsi" w:cs="Times New Roman"/>
          <w:b/>
        </w:rPr>
      </w:pPr>
      <w:bookmarkStart w:id="4" w:name="_Toc293681181"/>
      <w:r w:rsidRPr="00F878F7">
        <w:rPr>
          <w:rFonts w:asciiTheme="minorHAnsi" w:eastAsia="Times New Roman" w:hAnsiTheme="minorHAnsi" w:cs="Times New Roman"/>
          <w:b/>
        </w:rPr>
        <w:t>Връзка с други съществуващи и одобрени  с устройствен или друг план дейности</w:t>
      </w:r>
      <w:bookmarkEnd w:id="4"/>
      <w:r w:rsidR="003A3C5C" w:rsidRPr="00F878F7">
        <w:rPr>
          <w:rFonts w:asciiTheme="minorHAnsi" w:eastAsia="Times New Roman" w:hAnsiTheme="minorHAnsi" w:cs="Times New Roman"/>
          <w:b/>
        </w:rPr>
        <w:t xml:space="preserve"> в обхвата на въздействие на обекта на ИП и кумулиране с други предложения</w:t>
      </w:r>
    </w:p>
    <w:tbl>
      <w:tblPr>
        <w:tblW w:w="9645" w:type="dxa"/>
        <w:tblCellSpacing w:w="0" w:type="dxa"/>
        <w:tblLayout w:type="fixed"/>
        <w:tblCellMar>
          <w:left w:w="0" w:type="dxa"/>
          <w:right w:w="0" w:type="dxa"/>
        </w:tblCellMar>
        <w:tblLook w:val="0000" w:firstRow="0" w:lastRow="0" w:firstColumn="0" w:lastColumn="0" w:noHBand="0" w:noVBand="0"/>
      </w:tblPr>
      <w:tblGrid>
        <w:gridCol w:w="9645"/>
      </w:tblGrid>
      <w:tr w:rsidR="005B107D" w:rsidRPr="00103475" w:rsidTr="005076EE">
        <w:trPr>
          <w:tblCellSpacing w:w="0" w:type="dxa"/>
        </w:trPr>
        <w:tc>
          <w:tcPr>
            <w:tcW w:w="9645" w:type="dxa"/>
          </w:tcPr>
          <w:p w:rsidR="00D61920" w:rsidRDefault="00D61920" w:rsidP="00411F8A">
            <w:pPr>
              <w:autoSpaceDE w:val="0"/>
              <w:autoSpaceDN w:val="0"/>
              <w:adjustRightInd w:val="0"/>
              <w:jc w:val="both"/>
              <w:rPr>
                <w:rFonts w:asciiTheme="minorHAnsi" w:hAnsiTheme="minorHAnsi" w:cs="Times New Roman"/>
              </w:rPr>
            </w:pPr>
          </w:p>
          <w:p w:rsidR="005B107D" w:rsidRPr="00411F8A" w:rsidRDefault="00411F8A" w:rsidP="00411F8A">
            <w:pPr>
              <w:autoSpaceDE w:val="0"/>
              <w:autoSpaceDN w:val="0"/>
              <w:adjustRightInd w:val="0"/>
              <w:jc w:val="both"/>
              <w:rPr>
                <w:rFonts w:asciiTheme="minorHAnsi" w:hAnsiTheme="minorHAnsi" w:cs="Times New Roman"/>
              </w:rPr>
            </w:pPr>
            <w:r w:rsidRPr="00411F8A">
              <w:rPr>
                <w:rFonts w:asciiTheme="minorHAnsi" w:hAnsiTheme="minorHAnsi" w:cs="Times New Roman"/>
              </w:rPr>
              <w:t xml:space="preserve">Разглежданото инвестиционно предложение няма връзка с други съществуващи и одобрени с устройствен или друг план дейности в обхвата на въздействие на обекта на инвестиционното предложение и </w:t>
            </w:r>
            <w:r w:rsidR="0008614B">
              <w:rPr>
                <w:rFonts w:asciiTheme="minorHAnsi" w:hAnsiTheme="minorHAnsi" w:cs="Times New Roman"/>
              </w:rPr>
              <w:t>кумулиране с други предложения.</w:t>
            </w:r>
          </w:p>
        </w:tc>
      </w:tr>
      <w:tr w:rsidR="0008614B" w:rsidRPr="005B107D" w:rsidTr="0008614B">
        <w:trPr>
          <w:tblCellSpacing w:w="0" w:type="dxa"/>
        </w:trPr>
        <w:tc>
          <w:tcPr>
            <w:tcW w:w="9645" w:type="dxa"/>
          </w:tcPr>
          <w:p w:rsidR="0008614B" w:rsidRPr="0008614B" w:rsidRDefault="0008614B" w:rsidP="009A5B7D">
            <w:pPr>
              <w:pStyle w:val="af9"/>
              <w:jc w:val="both"/>
              <w:rPr>
                <w:rFonts w:asciiTheme="minorHAnsi" w:hAnsiTheme="minorHAnsi" w:cs="Times New Roman"/>
              </w:rPr>
            </w:pPr>
            <w:r w:rsidRPr="0008614B">
              <w:rPr>
                <w:rFonts w:asciiTheme="minorHAnsi" w:hAnsiTheme="minorHAnsi"/>
                <w:lang w:val="ru-RU"/>
              </w:rPr>
              <w:t xml:space="preserve">Инвестиционното предложение е пряко свързано с Изграждане </w:t>
            </w:r>
            <w:r w:rsidR="00352BC5">
              <w:rPr>
                <w:rFonts w:asciiTheme="minorHAnsi" w:hAnsiTheme="minorHAnsi"/>
                <w:lang w:val="ru-RU"/>
              </w:rPr>
              <w:t xml:space="preserve">на </w:t>
            </w:r>
            <w:r w:rsidR="00352BC5" w:rsidRPr="00352BC5">
              <w:rPr>
                <w:rFonts w:asciiTheme="minorHAnsi" w:hAnsiTheme="minorHAnsi" w:cstheme="minorHAnsi"/>
              </w:rPr>
              <w:t>Предприятие за преработка на мляко, Кланица, Предприятие за прер</w:t>
            </w:r>
            <w:r w:rsidR="00352BC5">
              <w:rPr>
                <w:rFonts w:asciiTheme="minorHAnsi" w:hAnsiTheme="minorHAnsi" w:cstheme="minorHAnsi"/>
              </w:rPr>
              <w:t>аботка на месо и Хладилен склад</w:t>
            </w:r>
            <w:r w:rsidR="00352BC5" w:rsidRPr="0008614B">
              <w:rPr>
                <w:rFonts w:asciiTheme="minorHAnsi" w:hAnsiTheme="minorHAnsi" w:cs="Times New Roman"/>
              </w:rPr>
              <w:t xml:space="preserve"> </w:t>
            </w:r>
            <w:r w:rsidRPr="0008614B">
              <w:rPr>
                <w:rFonts w:asciiTheme="minorHAnsi" w:hAnsiTheme="minorHAnsi" w:cs="Times New Roman"/>
              </w:rPr>
              <w:t>с локално пречиствателно съоръжение за производствени и битови отпадъчни води в ПИ № 300021 с площ 15,297 дка и НТП: „ Стопански двор“ в землището на с.Трем, общ.Хитрино</w:t>
            </w:r>
          </w:p>
          <w:p w:rsidR="0008614B" w:rsidRPr="0008614B" w:rsidRDefault="0008614B" w:rsidP="009A5B7D">
            <w:pPr>
              <w:pStyle w:val="aff3"/>
              <w:ind w:left="0"/>
              <w:jc w:val="both"/>
              <w:rPr>
                <w:rFonts w:asciiTheme="minorHAnsi" w:hAnsiTheme="minorHAnsi"/>
                <w:lang w:val="ru-RU"/>
              </w:rPr>
            </w:pPr>
            <w:r w:rsidRPr="0008614B">
              <w:rPr>
                <w:rFonts w:asciiTheme="minorHAnsi" w:hAnsiTheme="minorHAnsi"/>
                <w:lang w:val="ru-RU"/>
              </w:rPr>
              <w:t>Имотът, предмет на инвестиционното предложен</w:t>
            </w:r>
            <w:r>
              <w:rPr>
                <w:rFonts w:asciiTheme="minorHAnsi" w:hAnsiTheme="minorHAnsi"/>
                <w:lang w:val="ru-RU"/>
              </w:rPr>
              <w:t xml:space="preserve">ие, попада в устройствена зона и е </w:t>
            </w:r>
            <w:r w:rsidRPr="0008614B">
              <w:rPr>
                <w:rFonts w:asciiTheme="minorHAnsi" w:hAnsiTheme="minorHAnsi"/>
                <w:lang w:val="ru-RU"/>
              </w:rPr>
              <w:t>съобразено с валидните за зоната устройствени параметри и начин на застрояване.</w:t>
            </w:r>
          </w:p>
        </w:tc>
      </w:tr>
      <w:tr w:rsidR="0008614B" w:rsidRPr="005B107D" w:rsidTr="0008614B">
        <w:trPr>
          <w:tblCellSpacing w:w="0" w:type="dxa"/>
        </w:trPr>
        <w:tc>
          <w:tcPr>
            <w:tcW w:w="9645" w:type="dxa"/>
          </w:tcPr>
          <w:p w:rsidR="0008614B" w:rsidRDefault="00352BC5" w:rsidP="009A5B7D">
            <w:pPr>
              <w:pStyle w:val="aff3"/>
              <w:ind w:left="0"/>
              <w:rPr>
                <w:rFonts w:asciiTheme="minorHAnsi" w:hAnsiTheme="minorHAnsi"/>
                <w:lang w:val="en-US"/>
              </w:rPr>
            </w:pPr>
            <w:r w:rsidRPr="005B107D">
              <w:rPr>
                <w:rFonts w:asciiTheme="minorHAnsi" w:hAnsiTheme="minorHAnsi"/>
                <w:lang w:val="ru-RU"/>
              </w:rPr>
              <w:t>Инвестиционния</w:t>
            </w:r>
            <w:r>
              <w:rPr>
                <w:rFonts w:asciiTheme="minorHAnsi" w:hAnsiTheme="minorHAnsi"/>
                <w:lang w:val="ru-RU"/>
              </w:rPr>
              <w:t xml:space="preserve">т </w:t>
            </w:r>
            <w:r w:rsidRPr="005B107D">
              <w:rPr>
                <w:rFonts w:asciiTheme="minorHAnsi" w:hAnsiTheme="minorHAnsi"/>
                <w:lang w:val="ru-RU"/>
              </w:rPr>
              <w:t>проект</w:t>
            </w:r>
            <w:r w:rsidR="0008614B" w:rsidRPr="005B107D">
              <w:rPr>
                <w:rFonts w:asciiTheme="minorHAnsi" w:hAnsiTheme="minorHAnsi"/>
                <w:lang w:val="ru-RU"/>
              </w:rPr>
              <w:t xml:space="preserve"> е съобразен и с наличието на инфраструкторните мрежи и връзки в района.</w:t>
            </w:r>
          </w:p>
          <w:p w:rsidR="007C1D57" w:rsidRPr="00A2246E" w:rsidRDefault="007C1D57" w:rsidP="00A2246E">
            <w:pPr>
              <w:pStyle w:val="aff3"/>
              <w:ind w:left="0"/>
              <w:jc w:val="both"/>
              <w:rPr>
                <w:rFonts w:asciiTheme="minorHAnsi" w:hAnsiTheme="minorHAnsi"/>
              </w:rPr>
            </w:pPr>
            <w:r w:rsidRPr="00A2246E">
              <w:rPr>
                <w:rFonts w:asciiTheme="minorHAnsi" w:hAnsiTheme="minorHAnsi" w:cs="Times New Roman"/>
                <w:color w:val="auto"/>
              </w:rPr>
              <w:t>Възложителят има</w:t>
            </w:r>
            <w:r w:rsidR="00A24769" w:rsidRPr="00A2246E">
              <w:rPr>
                <w:rFonts w:asciiTheme="minorHAnsi" w:hAnsiTheme="minorHAnsi" w:cs="Times New Roman"/>
                <w:color w:val="auto"/>
              </w:rPr>
              <w:t xml:space="preserve"> действаща</w:t>
            </w:r>
            <w:r w:rsidRPr="00A2246E">
              <w:rPr>
                <w:rFonts w:asciiTheme="minorHAnsi" w:hAnsiTheme="minorHAnsi" w:cs="Times New Roman"/>
                <w:color w:val="auto"/>
              </w:rPr>
              <w:t xml:space="preserve"> кравеферма І категория за мляко и месо за 300 животни с приплодите им, която има намерение да разраства, като продукцията от тази к</w:t>
            </w:r>
            <w:r w:rsidR="00352BC5">
              <w:rPr>
                <w:rFonts w:asciiTheme="minorHAnsi" w:hAnsiTheme="minorHAnsi" w:cs="Times New Roman"/>
                <w:color w:val="auto"/>
              </w:rPr>
              <w:t>равеферма ще захранва трите предприятия</w:t>
            </w:r>
            <w:r w:rsidRPr="00A2246E">
              <w:rPr>
                <w:rFonts w:asciiTheme="minorHAnsi" w:hAnsiTheme="minorHAnsi" w:cs="Times New Roman"/>
                <w:color w:val="auto"/>
              </w:rPr>
              <w:t xml:space="preserve"> предмет на Инвестиционното предложение.</w:t>
            </w:r>
            <w:r w:rsidR="00A2246E" w:rsidRPr="00A2246E">
              <w:rPr>
                <w:rFonts w:asciiTheme="minorHAnsi" w:hAnsiTheme="minorHAnsi" w:cs="Times New Roman"/>
                <w:color w:val="auto"/>
                <w:lang w:val="en-US"/>
              </w:rPr>
              <w:t xml:space="preserve"> </w:t>
            </w:r>
            <w:r w:rsidR="00E615AB">
              <w:rPr>
                <w:rFonts w:asciiTheme="minorHAnsi" w:hAnsiTheme="minorHAnsi" w:cs="Times New Roman"/>
                <w:color w:val="auto"/>
              </w:rPr>
              <w:t>Кравефермата се намира н</w:t>
            </w:r>
            <w:r w:rsidR="00A2246E" w:rsidRPr="00A2246E">
              <w:rPr>
                <w:rFonts w:asciiTheme="minorHAnsi" w:hAnsiTheme="minorHAnsi" w:cs="Times New Roman"/>
                <w:color w:val="auto"/>
              </w:rPr>
              <w:t>а другия край на село Трем.</w:t>
            </w:r>
          </w:p>
        </w:tc>
      </w:tr>
    </w:tbl>
    <w:p w:rsidR="00D61920" w:rsidRDefault="00D61920" w:rsidP="00485FAD">
      <w:pPr>
        <w:pStyle w:val="12"/>
        <w:shd w:val="clear" w:color="auto" w:fill="auto"/>
        <w:spacing w:before="0" w:after="120" w:line="240" w:lineRule="auto"/>
        <w:ind w:firstLine="0"/>
        <w:rPr>
          <w:rFonts w:asciiTheme="minorHAnsi" w:hAnsiTheme="minorHAnsi" w:cs="Times New Roman"/>
          <w:sz w:val="24"/>
          <w:szCs w:val="24"/>
        </w:rPr>
      </w:pPr>
    </w:p>
    <w:p w:rsidR="00574C85" w:rsidRDefault="00574C8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Представена е скица за имота.</w:t>
      </w:r>
    </w:p>
    <w:p w:rsidR="00D61920" w:rsidRDefault="00D61920" w:rsidP="00485FAD">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noProof/>
          <w:sz w:val="24"/>
          <w:szCs w:val="24"/>
          <w:lang w:eastAsia="bg-BG"/>
        </w:rPr>
        <w:lastRenderedPageBreak/>
        <w:drawing>
          <wp:inline distT="0" distB="0" distL="0" distR="0">
            <wp:extent cx="6120130" cy="8716600"/>
            <wp:effectExtent l="0" t="0" r="0" b="8890"/>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716600"/>
                    </a:xfrm>
                    <a:prstGeom prst="rect">
                      <a:avLst/>
                    </a:prstGeom>
                    <a:noFill/>
                    <a:ln>
                      <a:noFill/>
                    </a:ln>
                  </pic:spPr>
                </pic:pic>
              </a:graphicData>
            </a:graphic>
          </wp:inline>
        </w:drawing>
      </w:r>
    </w:p>
    <w:p w:rsidR="00786594" w:rsidRPr="00F878F7" w:rsidRDefault="00411F8A" w:rsidP="00485FAD">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sz w:val="24"/>
          <w:szCs w:val="24"/>
        </w:rPr>
        <w:lastRenderedPageBreak/>
        <w:t>В с.Трем</w:t>
      </w:r>
      <w:r w:rsidR="006F32F4">
        <w:rPr>
          <w:rFonts w:asciiTheme="minorHAnsi" w:hAnsiTheme="minorHAnsi" w:cs="Times New Roman"/>
          <w:sz w:val="24"/>
          <w:szCs w:val="24"/>
        </w:rPr>
        <w:t xml:space="preserve"> </w:t>
      </w:r>
      <w:r w:rsidR="003A29CF" w:rsidRPr="00F878F7">
        <w:rPr>
          <w:rFonts w:asciiTheme="minorHAnsi" w:hAnsiTheme="minorHAnsi" w:cs="Times New Roman"/>
          <w:sz w:val="24"/>
          <w:szCs w:val="24"/>
        </w:rPr>
        <w:t xml:space="preserve"> в момента няма други инвестиционни предложения </w:t>
      </w:r>
      <w:r w:rsidR="00272826" w:rsidRPr="00F878F7">
        <w:rPr>
          <w:rFonts w:asciiTheme="minorHAnsi" w:hAnsiTheme="minorHAnsi" w:cs="Times New Roman"/>
          <w:sz w:val="24"/>
          <w:szCs w:val="24"/>
        </w:rPr>
        <w:t xml:space="preserve">от този тип </w:t>
      </w:r>
      <w:r w:rsidR="003A29CF" w:rsidRPr="00F878F7">
        <w:rPr>
          <w:rFonts w:asciiTheme="minorHAnsi" w:hAnsiTheme="minorHAnsi" w:cs="Times New Roman"/>
          <w:sz w:val="24"/>
          <w:szCs w:val="24"/>
        </w:rPr>
        <w:t>и затова не се очакват кумулативн</w:t>
      </w:r>
      <w:r w:rsidR="00272826" w:rsidRPr="00F878F7">
        <w:rPr>
          <w:rFonts w:asciiTheme="minorHAnsi" w:hAnsiTheme="minorHAnsi" w:cs="Times New Roman"/>
          <w:sz w:val="24"/>
          <w:szCs w:val="24"/>
        </w:rPr>
        <w:t>и въздействия.</w:t>
      </w:r>
    </w:p>
    <w:p w:rsidR="00923445" w:rsidRPr="005B107D" w:rsidRDefault="00923445" w:rsidP="00485FAD">
      <w:pPr>
        <w:pStyle w:val="12"/>
        <w:shd w:val="clear" w:color="auto" w:fill="auto"/>
        <w:spacing w:before="0" w:after="120" w:line="240" w:lineRule="auto"/>
        <w:ind w:firstLine="0"/>
        <w:rPr>
          <w:rFonts w:asciiTheme="minorHAnsi" w:hAnsiTheme="minorHAnsi" w:cs="Times New Roman"/>
          <w:sz w:val="24"/>
          <w:szCs w:val="24"/>
          <w:lang w:val="en-US"/>
        </w:rPr>
      </w:pPr>
    </w:p>
    <w:p w:rsidR="00923445" w:rsidRPr="00F878F7" w:rsidRDefault="00923445" w:rsidP="00485FAD">
      <w:pPr>
        <w:pStyle w:val="ac"/>
        <w:widowControl/>
        <w:numPr>
          <w:ilvl w:val="0"/>
          <w:numId w:val="1"/>
        </w:numPr>
        <w:tabs>
          <w:tab w:val="left" w:pos="459"/>
        </w:tabs>
        <w:spacing w:after="120"/>
        <w:ind w:left="0" w:firstLine="0"/>
        <w:contextualSpacing w:val="0"/>
        <w:jc w:val="both"/>
        <w:rPr>
          <w:rFonts w:asciiTheme="minorHAnsi" w:eastAsia="Times New Roman" w:hAnsiTheme="minorHAnsi" w:cs="Times New Roman"/>
          <w:b/>
        </w:rPr>
      </w:pPr>
      <w:bookmarkStart w:id="5" w:name="_Toc293681182"/>
      <w:r w:rsidRPr="00F878F7">
        <w:rPr>
          <w:rFonts w:asciiTheme="minorHAnsi" w:eastAsia="Times New Roman" w:hAnsiTheme="minorHAnsi" w:cs="Times New Roman"/>
          <w:b/>
        </w:rPr>
        <w:t>Подробна информация за разгледани алтернативи.</w:t>
      </w:r>
      <w:bookmarkEnd w:id="5"/>
    </w:p>
    <w:p w:rsidR="00923445" w:rsidRPr="00F878F7" w:rsidRDefault="00923445" w:rsidP="00485FAD">
      <w:pPr>
        <w:pStyle w:val="ac"/>
        <w:widowControl/>
        <w:tabs>
          <w:tab w:val="left" w:pos="459"/>
        </w:tabs>
        <w:spacing w:after="120"/>
        <w:ind w:left="0"/>
        <w:contextualSpacing w:val="0"/>
        <w:jc w:val="both"/>
        <w:rPr>
          <w:rFonts w:asciiTheme="minorHAnsi" w:eastAsia="Times New Roman" w:hAnsiTheme="minorHAnsi" w:cs="Times New Roman"/>
          <w:b/>
        </w:rPr>
      </w:pPr>
    </w:p>
    <w:p w:rsidR="001F2DF5" w:rsidRPr="00DD447B" w:rsidRDefault="00923445" w:rsidP="00DD447B">
      <w:pPr>
        <w:spacing w:line="360" w:lineRule="exact"/>
        <w:jc w:val="both"/>
        <w:rPr>
          <w:rFonts w:asciiTheme="minorHAnsi" w:hAnsiTheme="minorHAnsi" w:cs="Tahoma"/>
          <w:bCs/>
        </w:rPr>
      </w:pPr>
      <w:r w:rsidRPr="00F878F7">
        <w:rPr>
          <w:rFonts w:asciiTheme="minorHAnsi" w:hAnsiTheme="minorHAnsi" w:cs="Times New Roman"/>
          <w:b/>
        </w:rPr>
        <w:t>По местоположение</w:t>
      </w:r>
      <w:r w:rsidRPr="00F878F7">
        <w:rPr>
          <w:rFonts w:asciiTheme="minorHAnsi" w:hAnsiTheme="minorHAnsi" w:cs="Times New Roman"/>
        </w:rPr>
        <w:t xml:space="preserve"> </w:t>
      </w:r>
      <w:r w:rsidR="001F2DF5" w:rsidRPr="00F878F7">
        <w:rPr>
          <w:rFonts w:asciiTheme="minorHAnsi" w:hAnsiTheme="minorHAnsi" w:cs="Times New Roman"/>
        </w:rPr>
        <w:t>–</w:t>
      </w:r>
      <w:r w:rsidRPr="00F878F7">
        <w:rPr>
          <w:rFonts w:asciiTheme="minorHAnsi" w:hAnsiTheme="minorHAnsi" w:cs="Times New Roman"/>
        </w:rPr>
        <w:t xml:space="preserve"> </w:t>
      </w:r>
      <w:r w:rsidR="00DD447B" w:rsidRPr="00DD447B">
        <w:rPr>
          <w:rFonts w:asciiTheme="minorHAnsi" w:hAnsiTheme="minorHAnsi" w:cs="Tahoma"/>
          <w:bCs/>
        </w:rPr>
        <w:t>Имотът има лице</w:t>
      </w:r>
      <w:r w:rsidR="00DE2F2E">
        <w:rPr>
          <w:rFonts w:asciiTheme="minorHAnsi" w:hAnsiTheme="minorHAnsi" w:cs="Tahoma"/>
          <w:bCs/>
        </w:rPr>
        <w:t xml:space="preserve"> към местен път </w:t>
      </w:r>
      <w:r w:rsidR="00DE2F2E">
        <w:rPr>
          <w:rFonts w:asciiTheme="minorHAnsi" w:hAnsiTheme="minorHAnsi" w:cs="Tahoma"/>
          <w:bCs/>
          <w:lang w:val="en-US"/>
        </w:rPr>
        <w:t>IV</w:t>
      </w:r>
      <w:r w:rsidR="00DE2F2E">
        <w:rPr>
          <w:rFonts w:asciiTheme="minorHAnsi" w:hAnsiTheme="minorHAnsi" w:cs="Tahoma"/>
          <w:bCs/>
        </w:rPr>
        <w:t xml:space="preserve"> клас на с.Трем.</w:t>
      </w:r>
      <w:r w:rsidR="00DD447B" w:rsidRPr="00DD447B">
        <w:rPr>
          <w:rFonts w:asciiTheme="minorHAnsi" w:hAnsiTheme="minorHAnsi" w:cs="Tahoma"/>
          <w:bCs/>
        </w:rPr>
        <w:t xml:space="preserve"> Основният </w:t>
      </w:r>
      <w:r w:rsidR="00DD447B" w:rsidRPr="00DD447B">
        <w:rPr>
          <w:rFonts w:asciiTheme="minorHAnsi" w:hAnsiTheme="minorHAnsi" w:cs="Tahoma"/>
          <w:b/>
          <w:bCs/>
        </w:rPr>
        <w:t>автомобилен и пешеходен подход</w:t>
      </w:r>
      <w:r w:rsidR="00DE2F2E">
        <w:rPr>
          <w:rFonts w:asciiTheme="minorHAnsi" w:hAnsiTheme="minorHAnsi" w:cs="Tahoma"/>
          <w:bCs/>
        </w:rPr>
        <w:t xml:space="preserve"> е от южната част на имота където е местен път </w:t>
      </w:r>
      <w:r w:rsidR="00DE2F2E">
        <w:rPr>
          <w:rFonts w:asciiTheme="minorHAnsi" w:hAnsiTheme="minorHAnsi" w:cs="Tahoma"/>
          <w:bCs/>
          <w:lang w:val="en-US"/>
        </w:rPr>
        <w:t>IV</w:t>
      </w:r>
      <w:r w:rsidR="00DE2F2E">
        <w:rPr>
          <w:rFonts w:asciiTheme="minorHAnsi" w:hAnsiTheme="minorHAnsi" w:cs="Tahoma"/>
          <w:bCs/>
        </w:rPr>
        <w:t xml:space="preserve"> клас на с.Трем </w:t>
      </w:r>
      <w:r w:rsidR="00DD447B" w:rsidRPr="00DD447B">
        <w:rPr>
          <w:rFonts w:asciiTheme="minorHAnsi" w:hAnsiTheme="minorHAnsi" w:cs="Tahoma"/>
          <w:bCs/>
        </w:rPr>
        <w:t>и осигурява дос</w:t>
      </w:r>
      <w:r w:rsidR="00DE2F2E">
        <w:rPr>
          <w:rFonts w:asciiTheme="minorHAnsi" w:hAnsiTheme="minorHAnsi" w:cs="Tahoma"/>
          <w:bCs/>
        </w:rPr>
        <w:t>тъп до имота предмет на ИП</w:t>
      </w:r>
      <w:r w:rsidR="00DD447B" w:rsidRPr="00DD447B">
        <w:rPr>
          <w:rFonts w:asciiTheme="minorHAnsi" w:hAnsiTheme="minorHAnsi" w:cs="Tahoma"/>
          <w:bCs/>
        </w:rPr>
        <w:t>. Той служи и като вход-изход за тежкотоварни автомобили за зарежд</w:t>
      </w:r>
      <w:r w:rsidR="00DE2F2E">
        <w:rPr>
          <w:rFonts w:asciiTheme="minorHAnsi" w:hAnsiTheme="minorHAnsi" w:cs="Tahoma"/>
          <w:bCs/>
        </w:rPr>
        <w:t>ане към новите цехове</w:t>
      </w:r>
      <w:r w:rsidR="00DD447B" w:rsidRPr="00DD447B">
        <w:rPr>
          <w:rFonts w:asciiTheme="minorHAnsi" w:hAnsiTheme="minorHAnsi" w:cs="Tahoma"/>
          <w:bCs/>
        </w:rPr>
        <w:t xml:space="preserve">.  </w:t>
      </w:r>
      <w:r w:rsidR="001F2DF5" w:rsidRPr="00F878F7">
        <w:rPr>
          <w:rFonts w:asciiTheme="minorHAnsi" w:hAnsiTheme="minorHAnsi" w:cs="Times New Roman"/>
        </w:rPr>
        <w:t>Местоположението  на  терена  в  структурата  на  населеното  място  е  благоприятно  за  развитие  на  бъдещата  инвестиция, тъй  като</w:t>
      </w:r>
      <w:r w:rsidR="00DE2F2E">
        <w:rPr>
          <w:rFonts w:asciiTheme="minorHAnsi" w:hAnsiTheme="minorHAnsi" w:cs="Times New Roman"/>
        </w:rPr>
        <w:t xml:space="preserve">  се  намира  в  терен</w:t>
      </w:r>
      <w:r w:rsidR="00DE2F2E">
        <w:rPr>
          <w:rFonts w:asciiTheme="minorHAnsi" w:eastAsia="Times New Roman" w:hAnsiTheme="minorHAnsi"/>
        </w:rPr>
        <w:t xml:space="preserve"> с</w:t>
      </w:r>
      <w:r w:rsidR="00DD5FC3" w:rsidRPr="006F32F4">
        <w:rPr>
          <w:rFonts w:asciiTheme="minorHAnsi" w:eastAsia="Times New Roman" w:hAnsiTheme="minorHAnsi"/>
        </w:rPr>
        <w:t xml:space="preserve"> начин на трай</w:t>
      </w:r>
      <w:r w:rsidR="00C55129">
        <w:rPr>
          <w:rFonts w:asciiTheme="minorHAnsi" w:eastAsia="Times New Roman" w:hAnsiTheme="minorHAnsi"/>
        </w:rPr>
        <w:t xml:space="preserve">но ползване </w:t>
      </w:r>
      <w:r w:rsidR="00DE2F2E">
        <w:rPr>
          <w:rFonts w:asciiTheme="minorHAnsi" w:eastAsia="Times New Roman" w:hAnsiTheme="minorHAnsi"/>
        </w:rPr>
        <w:t>„Стопански двор</w:t>
      </w:r>
      <w:r w:rsidR="00DD5FC3">
        <w:rPr>
          <w:rFonts w:asciiTheme="minorHAnsi" w:eastAsia="Times New Roman" w:hAnsiTheme="minorHAnsi"/>
        </w:rPr>
        <w:t>“</w:t>
      </w:r>
      <w:r w:rsidR="00DD5FC3">
        <w:rPr>
          <w:rFonts w:asciiTheme="minorHAnsi" w:hAnsiTheme="minorHAnsi" w:cs="Times New Roman"/>
        </w:rPr>
        <w:t xml:space="preserve"> </w:t>
      </w:r>
      <w:r w:rsidR="001F2DF5" w:rsidRPr="00F878F7">
        <w:rPr>
          <w:rFonts w:asciiTheme="minorHAnsi" w:hAnsiTheme="minorHAnsi" w:cs="Times New Roman"/>
        </w:rPr>
        <w:t>.</w:t>
      </w:r>
      <w:r w:rsidR="001A4940" w:rsidRPr="00F878F7">
        <w:rPr>
          <w:rFonts w:asciiTheme="minorHAnsi" w:hAnsiTheme="minorHAnsi" w:cs="Times New Roman"/>
        </w:rPr>
        <w:t xml:space="preserve"> </w:t>
      </w:r>
      <w:r w:rsidR="001F2DF5" w:rsidRPr="00F878F7">
        <w:rPr>
          <w:rFonts w:asciiTheme="minorHAnsi" w:hAnsiTheme="minorHAnsi" w:cs="Times New Roman"/>
        </w:rPr>
        <w:t>Из</w:t>
      </w:r>
      <w:r w:rsidR="00DD447B">
        <w:rPr>
          <w:rFonts w:asciiTheme="minorHAnsi" w:hAnsiTheme="minorHAnsi" w:cs="Times New Roman"/>
        </w:rPr>
        <w:t>бора  на  конкретния терен</w:t>
      </w:r>
      <w:r w:rsidR="00DD5FC3">
        <w:rPr>
          <w:rFonts w:asciiTheme="minorHAnsi" w:hAnsiTheme="minorHAnsi" w:cs="Times New Roman"/>
        </w:rPr>
        <w:t xml:space="preserve">  за изгражда</w:t>
      </w:r>
      <w:r w:rsidR="00DD447B">
        <w:rPr>
          <w:rFonts w:asciiTheme="minorHAnsi" w:hAnsiTheme="minorHAnsi" w:cs="Times New Roman"/>
        </w:rPr>
        <w:t>не на</w:t>
      </w:r>
      <w:r w:rsidR="00352BC5" w:rsidRPr="00352BC5">
        <w:rPr>
          <w:rFonts w:asciiTheme="minorHAnsi" w:hAnsiTheme="minorHAnsi" w:cstheme="minorHAnsi"/>
        </w:rPr>
        <w:t xml:space="preserve"> Предприятие за преработка на мляко, Кланица, Предприятие за прер</w:t>
      </w:r>
      <w:r w:rsidR="00352BC5">
        <w:rPr>
          <w:rFonts w:asciiTheme="minorHAnsi" w:hAnsiTheme="minorHAnsi" w:cstheme="minorHAnsi"/>
        </w:rPr>
        <w:t>аботка на месо и Хладилен склад</w:t>
      </w:r>
      <w:r w:rsidR="001F2DF5" w:rsidRPr="00F878F7">
        <w:rPr>
          <w:rFonts w:asciiTheme="minorHAnsi" w:hAnsiTheme="minorHAnsi" w:cs="Times New Roman"/>
        </w:rPr>
        <w:t xml:space="preserve">  е  на  база  на  следните  условия:</w:t>
      </w:r>
    </w:p>
    <w:p w:rsidR="001F2DF5" w:rsidRPr="00F878F7" w:rsidRDefault="00DD447B" w:rsidP="00406279">
      <w:pPr>
        <w:widowControl/>
        <w:numPr>
          <w:ilvl w:val="0"/>
          <w:numId w:val="12"/>
        </w:numPr>
        <w:tabs>
          <w:tab w:val="clear" w:pos="1260"/>
          <w:tab w:val="left" w:pos="851"/>
        </w:tabs>
        <w:spacing w:after="120"/>
        <w:ind w:left="0" w:firstLine="567"/>
        <w:jc w:val="both"/>
        <w:rPr>
          <w:rFonts w:asciiTheme="minorHAnsi" w:hAnsiTheme="minorHAnsi" w:cs="Times New Roman"/>
        </w:rPr>
      </w:pPr>
      <w:r>
        <w:rPr>
          <w:rFonts w:asciiTheme="minorHAnsi" w:hAnsiTheme="minorHAnsi" w:cs="Times New Roman"/>
        </w:rPr>
        <w:t xml:space="preserve">Използва  се  терен в близост до който има </w:t>
      </w:r>
      <w:r w:rsidR="004D3137">
        <w:rPr>
          <w:rFonts w:asciiTheme="minorHAnsi" w:hAnsiTheme="minorHAnsi" w:cs="Times New Roman"/>
        </w:rPr>
        <w:t xml:space="preserve"> </w:t>
      </w:r>
      <w:r w:rsidR="001F2DF5" w:rsidRPr="00F878F7">
        <w:rPr>
          <w:rFonts w:asciiTheme="minorHAnsi" w:hAnsiTheme="minorHAnsi" w:cs="Times New Roman"/>
        </w:rPr>
        <w:t xml:space="preserve"> изград</w:t>
      </w:r>
      <w:r w:rsidR="003C6091" w:rsidRPr="00F878F7">
        <w:rPr>
          <w:rFonts w:asciiTheme="minorHAnsi" w:hAnsiTheme="minorHAnsi" w:cs="Times New Roman"/>
        </w:rPr>
        <w:t>ена  техническа  инфраструктура</w:t>
      </w:r>
      <w:r w:rsidR="003C6091" w:rsidRPr="00F878F7">
        <w:rPr>
          <w:rFonts w:asciiTheme="minorHAnsi" w:hAnsiTheme="minorHAnsi" w:cs="Times New Roman"/>
          <w:lang w:val="en-US"/>
        </w:rPr>
        <w:t>;</w:t>
      </w:r>
    </w:p>
    <w:p w:rsidR="001F2DF5" w:rsidRPr="00F878F7" w:rsidRDefault="001F2DF5" w:rsidP="00406279">
      <w:pPr>
        <w:widowControl/>
        <w:numPr>
          <w:ilvl w:val="0"/>
          <w:numId w:val="12"/>
        </w:numPr>
        <w:tabs>
          <w:tab w:val="clear" w:pos="1260"/>
          <w:tab w:val="left" w:pos="851"/>
        </w:tabs>
        <w:spacing w:after="120"/>
        <w:ind w:left="0" w:firstLine="567"/>
        <w:jc w:val="both"/>
        <w:rPr>
          <w:rFonts w:asciiTheme="minorHAnsi" w:hAnsiTheme="minorHAnsi" w:cs="Times New Roman"/>
        </w:rPr>
      </w:pPr>
      <w:r w:rsidRPr="00F878F7">
        <w:rPr>
          <w:rFonts w:asciiTheme="minorHAnsi" w:hAnsiTheme="minorHAnsi" w:cs="Times New Roman"/>
        </w:rPr>
        <w:t xml:space="preserve">Местоположението  е </w:t>
      </w:r>
      <w:r w:rsidR="00DE2F2E">
        <w:rPr>
          <w:rFonts w:asciiTheme="minorHAnsi" w:hAnsiTheme="minorHAnsi" w:cs="Times New Roman"/>
        </w:rPr>
        <w:t xml:space="preserve"> подходящо, тъй  като с  граничи с основен път на с.Трем</w:t>
      </w:r>
      <w:r w:rsidR="003C6091" w:rsidRPr="00F878F7">
        <w:rPr>
          <w:rFonts w:asciiTheme="minorHAnsi" w:hAnsiTheme="minorHAnsi" w:cs="Times New Roman"/>
          <w:lang w:val="en-US"/>
        </w:rPr>
        <w:t>;</w:t>
      </w:r>
    </w:p>
    <w:p w:rsidR="001F2DF5" w:rsidRPr="00F878F7" w:rsidRDefault="001F2DF5" w:rsidP="00406279">
      <w:pPr>
        <w:widowControl/>
        <w:numPr>
          <w:ilvl w:val="0"/>
          <w:numId w:val="12"/>
        </w:numPr>
        <w:tabs>
          <w:tab w:val="clear" w:pos="1260"/>
          <w:tab w:val="left" w:pos="851"/>
        </w:tabs>
        <w:spacing w:after="120"/>
        <w:ind w:left="0" w:firstLine="567"/>
        <w:jc w:val="both"/>
        <w:rPr>
          <w:rFonts w:asciiTheme="minorHAnsi" w:hAnsiTheme="minorHAnsi" w:cs="Times New Roman"/>
        </w:rPr>
      </w:pPr>
      <w:r w:rsidRPr="00F878F7">
        <w:rPr>
          <w:rFonts w:asciiTheme="minorHAnsi" w:hAnsiTheme="minorHAnsi" w:cs="Times New Roman"/>
        </w:rPr>
        <w:t xml:space="preserve">Терена  не  попада  в  зоната  на  замърсявания  от  големи  индустриални  </w:t>
      </w:r>
      <w:r w:rsidR="003C6091" w:rsidRPr="00F878F7">
        <w:rPr>
          <w:rFonts w:asciiTheme="minorHAnsi" w:hAnsiTheme="minorHAnsi" w:cs="Times New Roman"/>
        </w:rPr>
        <w:t>предприятия</w:t>
      </w:r>
      <w:r w:rsidR="003C6091" w:rsidRPr="00F878F7">
        <w:rPr>
          <w:rFonts w:asciiTheme="minorHAnsi" w:hAnsiTheme="minorHAnsi" w:cs="Times New Roman"/>
          <w:lang w:val="en-US"/>
        </w:rPr>
        <w:t>;</w:t>
      </w:r>
    </w:p>
    <w:p w:rsidR="001F2DF5" w:rsidRPr="00F878F7" w:rsidRDefault="001F2DF5" w:rsidP="00406279">
      <w:pPr>
        <w:widowControl/>
        <w:numPr>
          <w:ilvl w:val="0"/>
          <w:numId w:val="12"/>
        </w:numPr>
        <w:tabs>
          <w:tab w:val="clear" w:pos="1260"/>
          <w:tab w:val="left" w:pos="851"/>
        </w:tabs>
        <w:spacing w:after="120"/>
        <w:ind w:left="0" w:firstLine="567"/>
        <w:jc w:val="both"/>
        <w:rPr>
          <w:rFonts w:asciiTheme="minorHAnsi" w:hAnsiTheme="minorHAnsi" w:cs="Times New Roman"/>
        </w:rPr>
      </w:pPr>
      <w:r w:rsidRPr="00F878F7">
        <w:rPr>
          <w:rFonts w:asciiTheme="minorHAnsi" w:hAnsiTheme="minorHAnsi" w:cs="Times New Roman"/>
        </w:rPr>
        <w:t>Имотът  не  граничи  и  не  попада  в  границите  на  защитена  територия.</w:t>
      </w:r>
    </w:p>
    <w:p w:rsidR="001F2DF5" w:rsidRPr="00F878F7" w:rsidRDefault="00DD5FC3" w:rsidP="00406279">
      <w:pPr>
        <w:widowControl/>
        <w:numPr>
          <w:ilvl w:val="0"/>
          <w:numId w:val="12"/>
        </w:numPr>
        <w:tabs>
          <w:tab w:val="clear" w:pos="1260"/>
          <w:tab w:val="left" w:pos="851"/>
        </w:tabs>
        <w:spacing w:after="120"/>
        <w:ind w:left="0" w:firstLine="567"/>
        <w:jc w:val="both"/>
        <w:rPr>
          <w:rFonts w:asciiTheme="minorHAnsi" w:hAnsiTheme="minorHAnsi" w:cs="Times New Roman"/>
        </w:rPr>
      </w:pPr>
      <w:r>
        <w:rPr>
          <w:rFonts w:asciiTheme="minorHAnsi" w:hAnsiTheme="minorHAnsi" w:cs="Times New Roman"/>
        </w:rPr>
        <w:t>До  площадката</w:t>
      </w:r>
      <w:r w:rsidR="001F2DF5" w:rsidRPr="00F878F7">
        <w:rPr>
          <w:rFonts w:asciiTheme="minorHAnsi" w:hAnsiTheme="minorHAnsi" w:cs="Times New Roman"/>
        </w:rPr>
        <w:t xml:space="preserve"> има  и</w:t>
      </w:r>
      <w:r w:rsidR="003C6091" w:rsidRPr="00F878F7">
        <w:rPr>
          <w:rFonts w:asciiTheme="minorHAnsi" w:hAnsiTheme="minorHAnsi" w:cs="Times New Roman"/>
        </w:rPr>
        <w:t>зградена  пътна  инфраструктура</w:t>
      </w:r>
      <w:r w:rsidR="003C6091" w:rsidRPr="00F878F7">
        <w:rPr>
          <w:rFonts w:asciiTheme="minorHAnsi" w:hAnsiTheme="minorHAnsi" w:cs="Times New Roman"/>
          <w:lang w:val="en-US"/>
        </w:rPr>
        <w:t>;</w:t>
      </w:r>
    </w:p>
    <w:p w:rsidR="00E33805" w:rsidRPr="00DD447B" w:rsidRDefault="001F2DF5" w:rsidP="00DD447B">
      <w:pPr>
        <w:widowControl/>
        <w:numPr>
          <w:ilvl w:val="0"/>
          <w:numId w:val="12"/>
        </w:numPr>
        <w:tabs>
          <w:tab w:val="clear" w:pos="1260"/>
          <w:tab w:val="left" w:pos="851"/>
        </w:tabs>
        <w:spacing w:after="120"/>
        <w:ind w:left="0" w:firstLine="567"/>
        <w:jc w:val="both"/>
        <w:rPr>
          <w:rFonts w:asciiTheme="minorHAnsi" w:hAnsiTheme="minorHAnsi" w:cs="Times New Roman"/>
        </w:rPr>
      </w:pPr>
      <w:r w:rsidRPr="00F878F7">
        <w:rPr>
          <w:rFonts w:asciiTheme="minorHAnsi" w:hAnsiTheme="minorHAnsi" w:cs="Times New Roman"/>
        </w:rPr>
        <w:t>Има  достатъчно  място  за  капацитета</w:t>
      </w:r>
      <w:r w:rsidR="003C6091" w:rsidRPr="00F878F7">
        <w:rPr>
          <w:rFonts w:asciiTheme="minorHAnsi" w:hAnsiTheme="minorHAnsi" w:cs="Times New Roman"/>
          <w:lang w:val="en-US"/>
        </w:rPr>
        <w:t>;</w:t>
      </w:r>
    </w:p>
    <w:p w:rsidR="001F2DF5" w:rsidRPr="00F878F7" w:rsidRDefault="001F2DF5" w:rsidP="00485FAD">
      <w:pPr>
        <w:spacing w:after="120"/>
        <w:jc w:val="both"/>
        <w:rPr>
          <w:rFonts w:asciiTheme="minorHAnsi" w:hAnsiTheme="minorHAnsi" w:cs="Times New Roman"/>
        </w:rPr>
      </w:pPr>
      <w:r w:rsidRPr="00F878F7">
        <w:rPr>
          <w:rFonts w:asciiTheme="minorHAnsi" w:hAnsiTheme="minorHAnsi" w:cs="Times New Roman"/>
        </w:rPr>
        <w:t>Избраната  систем</w:t>
      </w:r>
      <w:r w:rsidR="00352BC5">
        <w:rPr>
          <w:rFonts w:asciiTheme="minorHAnsi" w:hAnsiTheme="minorHAnsi" w:cs="Times New Roman"/>
        </w:rPr>
        <w:t>а  за  построяване на предприятията</w:t>
      </w:r>
      <w:r w:rsidR="00DE2F2E">
        <w:rPr>
          <w:rFonts w:asciiTheme="minorHAnsi" w:hAnsiTheme="minorHAnsi" w:cs="Times New Roman"/>
        </w:rPr>
        <w:t xml:space="preserve"> </w:t>
      </w:r>
      <w:r w:rsidRPr="00F878F7">
        <w:rPr>
          <w:rFonts w:asciiTheme="minorHAnsi" w:hAnsiTheme="minorHAnsi" w:cs="Times New Roman"/>
        </w:rPr>
        <w:t xml:space="preserve">  има  редица  предимства, като:</w:t>
      </w:r>
      <w:r w:rsidR="00E33805" w:rsidRPr="00F878F7">
        <w:rPr>
          <w:rFonts w:asciiTheme="minorHAnsi" w:hAnsiTheme="minorHAnsi" w:cs="Times New Roman"/>
        </w:rPr>
        <w:t xml:space="preserve"> </w:t>
      </w:r>
      <w:r w:rsidR="00DD5FC3">
        <w:rPr>
          <w:rFonts w:asciiTheme="minorHAnsi" w:hAnsiTheme="minorHAnsi" w:cs="Times New Roman"/>
        </w:rPr>
        <w:t>по-евтиното  строителство  на  обекта</w:t>
      </w:r>
      <w:r w:rsidRPr="00F878F7">
        <w:rPr>
          <w:rFonts w:asciiTheme="minorHAnsi" w:hAnsiTheme="minorHAnsi" w:cs="Times New Roman"/>
        </w:rPr>
        <w:t>, по-простото  обслужване, по-лесното  постигане  на  оптимален  микроклимат.</w:t>
      </w:r>
    </w:p>
    <w:p w:rsidR="001F2DF5" w:rsidRPr="00F878F7" w:rsidRDefault="001F2DF5" w:rsidP="00485FAD">
      <w:pPr>
        <w:spacing w:after="120"/>
        <w:jc w:val="both"/>
        <w:rPr>
          <w:rFonts w:asciiTheme="minorHAnsi" w:hAnsiTheme="minorHAnsi" w:cs="Times New Roman"/>
        </w:rPr>
      </w:pPr>
      <w:r w:rsidRPr="00F878F7">
        <w:rPr>
          <w:rFonts w:asciiTheme="minorHAnsi" w:hAnsiTheme="minorHAnsi" w:cs="Times New Roman"/>
        </w:rPr>
        <w:t>Предвид  гореизложените  условия, на  ко</w:t>
      </w:r>
      <w:r w:rsidR="00C837E1">
        <w:rPr>
          <w:rFonts w:asciiTheme="minorHAnsi" w:hAnsiTheme="minorHAnsi" w:cs="Times New Roman"/>
        </w:rPr>
        <w:t>и</w:t>
      </w:r>
      <w:r w:rsidRPr="00F878F7">
        <w:rPr>
          <w:rFonts w:asciiTheme="minorHAnsi" w:hAnsiTheme="minorHAnsi" w:cs="Times New Roman"/>
        </w:rPr>
        <w:t>то  отговаря  имота , не  са  разглеждани  други  алтернативи, тъй  като  избраното  място  е  подходящо  и  отговаря  на  изискванията  за  осъществяване  на инвестиционното  намерение.</w:t>
      </w:r>
    </w:p>
    <w:p w:rsidR="001F2DF5" w:rsidRPr="00F878F7" w:rsidRDefault="001F2DF5" w:rsidP="00485FAD">
      <w:pPr>
        <w:spacing w:after="120"/>
        <w:jc w:val="both"/>
        <w:rPr>
          <w:rFonts w:asciiTheme="minorHAnsi" w:hAnsiTheme="minorHAnsi" w:cs="Times New Roman"/>
        </w:rPr>
      </w:pPr>
      <w:r w:rsidRPr="00F878F7">
        <w:rPr>
          <w:rFonts w:asciiTheme="minorHAnsi" w:hAnsiTheme="minorHAnsi" w:cs="Times New Roman"/>
        </w:rPr>
        <w:t xml:space="preserve">„Нулевата  алтернатива”  е  настоящото  инвестиционно  предложение  да  не  се  реализира </w:t>
      </w:r>
      <w:r w:rsidR="00DD447B">
        <w:rPr>
          <w:rFonts w:asciiTheme="minorHAnsi" w:hAnsiTheme="minorHAnsi" w:cs="Times New Roman"/>
        </w:rPr>
        <w:t xml:space="preserve"> и  съществуващия  терен</w:t>
      </w:r>
      <w:r w:rsidRPr="00F878F7">
        <w:rPr>
          <w:rFonts w:asciiTheme="minorHAnsi" w:hAnsiTheme="minorHAnsi" w:cs="Times New Roman"/>
        </w:rPr>
        <w:t xml:space="preserve">  да  не  се  използва</w:t>
      </w:r>
      <w:r w:rsidR="00DD5FC3">
        <w:rPr>
          <w:rFonts w:asciiTheme="minorHAnsi" w:hAnsiTheme="minorHAnsi" w:cs="Times New Roman"/>
        </w:rPr>
        <w:t>.</w:t>
      </w:r>
      <w:r w:rsidRPr="00F878F7">
        <w:rPr>
          <w:rFonts w:asciiTheme="minorHAnsi" w:hAnsiTheme="minorHAnsi" w:cs="Times New Roman"/>
        </w:rPr>
        <w:t xml:space="preserve"> По  тези  съображения  „нулевата  алтернатива”  не  е  подходяща.</w:t>
      </w:r>
    </w:p>
    <w:p w:rsidR="008D61A9" w:rsidRPr="00F878F7" w:rsidRDefault="008D61A9" w:rsidP="00485FAD">
      <w:pPr>
        <w:spacing w:after="120"/>
        <w:jc w:val="both"/>
        <w:rPr>
          <w:rFonts w:asciiTheme="minorHAnsi" w:hAnsiTheme="minorHAnsi" w:cs="Times New Roman"/>
        </w:rPr>
      </w:pPr>
    </w:p>
    <w:p w:rsidR="00923445" w:rsidRPr="00F878F7" w:rsidRDefault="0092344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b/>
          <w:sz w:val="24"/>
          <w:szCs w:val="24"/>
        </w:rPr>
        <w:t xml:space="preserve">В </w:t>
      </w:r>
      <w:r w:rsidRPr="00DD447B">
        <w:rPr>
          <w:rFonts w:asciiTheme="minorHAnsi" w:hAnsiTheme="minorHAnsi" w:cs="Times New Roman"/>
          <w:b/>
          <w:sz w:val="24"/>
          <w:szCs w:val="24"/>
        </w:rPr>
        <w:t>технологично отношение</w:t>
      </w:r>
      <w:r w:rsidRPr="00F878F7">
        <w:rPr>
          <w:rFonts w:asciiTheme="minorHAnsi" w:hAnsiTheme="minorHAnsi" w:cs="Times New Roman"/>
          <w:b/>
        </w:rPr>
        <w:t xml:space="preserve"> - </w:t>
      </w:r>
      <w:r w:rsidRPr="00F878F7">
        <w:rPr>
          <w:rFonts w:asciiTheme="minorHAnsi" w:hAnsiTheme="minorHAnsi" w:cs="Times New Roman"/>
          <w:sz w:val="24"/>
          <w:szCs w:val="24"/>
        </w:rPr>
        <w:t>По отношение на приложената технология е извършен преглед и сравнение със следните референтни документи за НДНТ:</w:t>
      </w:r>
    </w:p>
    <w:p w:rsidR="00A8588B"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З</w:t>
      </w:r>
      <w:r>
        <w:rPr>
          <w:rFonts w:ascii="Calibri" w:hAnsi="Calibri" w:cs="Times New Roman"/>
          <w:sz w:val="24"/>
          <w:szCs w:val="24"/>
        </w:rPr>
        <w:t>а преработка на прясно мляко и производство на бяло саламурено сирене</w:t>
      </w:r>
      <w:r w:rsidRPr="00B142A6">
        <w:rPr>
          <w:rFonts w:ascii="Calibri" w:hAnsi="Calibri" w:cs="Times New Roman"/>
          <w:sz w:val="24"/>
          <w:szCs w:val="24"/>
        </w:rPr>
        <w:t>;</w:t>
      </w:r>
    </w:p>
    <w:p w:rsidR="005B5B42" w:rsidRPr="005B5B42"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З</w:t>
      </w:r>
      <w:r>
        <w:rPr>
          <w:rFonts w:ascii="Calibri" w:hAnsi="Calibri" w:cs="Times New Roman"/>
          <w:sz w:val="24"/>
          <w:szCs w:val="24"/>
        </w:rPr>
        <w:t>а преработка на месо и производство на местни продукти</w:t>
      </w:r>
      <w:r w:rsidRPr="00B142A6">
        <w:rPr>
          <w:rFonts w:ascii="Calibri" w:hAnsi="Calibri" w:cs="Times New Roman"/>
          <w:sz w:val="24"/>
          <w:szCs w:val="24"/>
        </w:rPr>
        <w:t>;</w:t>
      </w:r>
    </w:p>
    <w:p w:rsidR="00A8588B" w:rsidRPr="00F878F7" w:rsidRDefault="00923445"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lastRenderedPageBreak/>
        <w:t>За оценка на съответствието на дейнос</w:t>
      </w:r>
      <w:r w:rsidR="00EE0D84">
        <w:rPr>
          <w:rFonts w:asciiTheme="minorHAnsi" w:hAnsiTheme="minorHAnsi" w:cs="Times New Roman"/>
          <w:sz w:val="24"/>
          <w:szCs w:val="24"/>
        </w:rPr>
        <w:t xml:space="preserve">тите по </w:t>
      </w:r>
      <w:r w:rsidR="00B47782">
        <w:rPr>
          <w:rFonts w:asciiTheme="minorHAnsi" w:hAnsiTheme="minorHAnsi" w:cs="Times New Roman"/>
          <w:sz w:val="24"/>
          <w:szCs w:val="24"/>
        </w:rPr>
        <w:t>съхранение на стоките и продуктите</w:t>
      </w:r>
      <w:r w:rsidRPr="00F878F7">
        <w:rPr>
          <w:rFonts w:asciiTheme="minorHAnsi" w:hAnsiTheme="minorHAnsi" w:cs="Times New Roman"/>
          <w:sz w:val="24"/>
          <w:szCs w:val="24"/>
        </w:rPr>
        <w:t>, в т.ч. и намаляване на емисиите от тази дейност</w:t>
      </w:r>
      <w:r w:rsidR="00E33805" w:rsidRPr="00F878F7">
        <w:rPr>
          <w:rFonts w:asciiTheme="minorHAnsi" w:hAnsiTheme="minorHAnsi" w:cs="Times New Roman"/>
          <w:sz w:val="24"/>
          <w:szCs w:val="24"/>
        </w:rPr>
        <w:t>;</w:t>
      </w:r>
    </w:p>
    <w:p w:rsidR="00A8588B" w:rsidRPr="00F878F7" w:rsidRDefault="00923445"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За рационалното използване на енергия</w:t>
      </w:r>
      <w:r w:rsidR="00E33805" w:rsidRPr="00F878F7">
        <w:rPr>
          <w:rFonts w:asciiTheme="minorHAnsi" w:hAnsiTheme="minorHAnsi" w:cs="Times New Roman"/>
          <w:sz w:val="24"/>
          <w:szCs w:val="24"/>
        </w:rPr>
        <w:t>;</w:t>
      </w:r>
    </w:p>
    <w:p w:rsidR="00A8588B" w:rsidRPr="00F878F7" w:rsidRDefault="00923445"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Относно липсата на пренос на замърсители и икономическа пригодност на прилаганите техники</w:t>
      </w:r>
      <w:r w:rsidR="00E33805" w:rsidRPr="00F878F7">
        <w:rPr>
          <w:rFonts w:asciiTheme="minorHAnsi" w:hAnsiTheme="minorHAnsi" w:cs="Times New Roman"/>
          <w:sz w:val="24"/>
          <w:szCs w:val="24"/>
        </w:rPr>
        <w:t>;</w:t>
      </w:r>
    </w:p>
    <w:p w:rsidR="00A8588B" w:rsidRPr="00F878F7" w:rsidRDefault="00923445"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За всички случаи на наблюдение и измерване на емисии във въздуха, на емисии във водите и други случай изискващи мониторинг на околната среда</w:t>
      </w:r>
      <w:r w:rsidR="00E33805" w:rsidRPr="00F878F7">
        <w:rPr>
          <w:rFonts w:asciiTheme="minorHAnsi" w:hAnsiTheme="minorHAnsi" w:cs="Times New Roman"/>
          <w:sz w:val="24"/>
          <w:szCs w:val="24"/>
        </w:rPr>
        <w:t>;</w:t>
      </w:r>
    </w:p>
    <w:p w:rsidR="00A8588B" w:rsidRPr="00F878F7" w:rsidRDefault="00923445"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Препоръчв</w:t>
      </w:r>
      <w:r w:rsidR="00E33805" w:rsidRPr="00F878F7">
        <w:rPr>
          <w:rFonts w:asciiTheme="minorHAnsi" w:hAnsiTheme="minorHAnsi" w:cs="Times New Roman"/>
          <w:sz w:val="24"/>
          <w:szCs w:val="24"/>
        </w:rPr>
        <w:t>аните НДНТ с ВАТ документите са;</w:t>
      </w:r>
    </w:p>
    <w:p w:rsidR="00A8588B" w:rsidRDefault="00EE0D84" w:rsidP="00EE0D84">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Pr>
          <w:rFonts w:asciiTheme="minorHAnsi" w:hAnsiTheme="minorHAnsi" w:cs="Times New Roman"/>
          <w:sz w:val="24"/>
          <w:szCs w:val="24"/>
        </w:rPr>
        <w:t xml:space="preserve"> Експлоата</w:t>
      </w:r>
      <w:r w:rsidR="005B5B42">
        <w:rPr>
          <w:rFonts w:asciiTheme="minorHAnsi" w:hAnsiTheme="minorHAnsi" w:cs="Times New Roman"/>
          <w:sz w:val="24"/>
          <w:szCs w:val="24"/>
        </w:rPr>
        <w:t>ция на работните</w:t>
      </w:r>
      <w:r w:rsidR="00B47782">
        <w:rPr>
          <w:rFonts w:asciiTheme="minorHAnsi" w:hAnsiTheme="minorHAnsi" w:cs="Times New Roman"/>
          <w:sz w:val="24"/>
          <w:szCs w:val="24"/>
        </w:rPr>
        <w:t xml:space="preserve"> </w:t>
      </w:r>
      <w:r>
        <w:rPr>
          <w:rFonts w:asciiTheme="minorHAnsi" w:hAnsiTheme="minorHAnsi" w:cs="Times New Roman"/>
          <w:sz w:val="24"/>
          <w:szCs w:val="24"/>
        </w:rPr>
        <w:t>помещения</w:t>
      </w:r>
      <w:r w:rsidR="00923445" w:rsidRPr="00F878F7">
        <w:rPr>
          <w:rFonts w:asciiTheme="minorHAnsi" w:hAnsiTheme="minorHAnsi" w:cs="Times New Roman"/>
          <w:sz w:val="24"/>
          <w:szCs w:val="24"/>
        </w:rPr>
        <w:t>, които да са затворен тип и топло изолирани;</w:t>
      </w:r>
    </w:p>
    <w:p w:rsidR="00EE0D84" w:rsidRDefault="00EE0D84" w:rsidP="00EE0D84">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Pr>
          <w:rFonts w:asciiTheme="minorHAnsi" w:hAnsiTheme="minorHAnsi" w:cs="Times New Roman"/>
          <w:sz w:val="24"/>
          <w:szCs w:val="24"/>
        </w:rPr>
        <w:t>Контрол по спазване на нормите на емисиите на замърсителите в атмосферния въздух;</w:t>
      </w:r>
    </w:p>
    <w:p w:rsidR="00EE0D84" w:rsidRDefault="00EE0D84" w:rsidP="00EE0D84">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Pr>
          <w:rFonts w:asciiTheme="minorHAnsi" w:hAnsiTheme="minorHAnsi" w:cs="Times New Roman"/>
          <w:sz w:val="24"/>
          <w:szCs w:val="24"/>
        </w:rPr>
        <w:t>Контрол на нивото на шума, отделян в околната среда;</w:t>
      </w:r>
    </w:p>
    <w:p w:rsidR="00EE0D84" w:rsidRPr="00EE0D84" w:rsidRDefault="00EE0D84" w:rsidP="00EE0D84">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Pr>
          <w:rFonts w:asciiTheme="minorHAnsi" w:hAnsiTheme="minorHAnsi" w:cs="Times New Roman"/>
          <w:sz w:val="24"/>
          <w:szCs w:val="24"/>
        </w:rPr>
        <w:t>Емисионен контрол на заустяваните</w:t>
      </w:r>
      <w:r w:rsidR="005B5B42">
        <w:rPr>
          <w:rFonts w:asciiTheme="minorHAnsi" w:hAnsiTheme="minorHAnsi" w:cs="Times New Roman"/>
          <w:sz w:val="24"/>
          <w:szCs w:val="24"/>
        </w:rPr>
        <w:t xml:space="preserve"> в пречиствателното съоръжение</w:t>
      </w:r>
      <w:r>
        <w:rPr>
          <w:rFonts w:asciiTheme="minorHAnsi" w:hAnsiTheme="minorHAnsi" w:cs="Times New Roman"/>
          <w:sz w:val="24"/>
          <w:szCs w:val="24"/>
        </w:rPr>
        <w:t xml:space="preserve"> дъждовни отпадни води;</w:t>
      </w:r>
    </w:p>
    <w:p w:rsidR="00A8588B" w:rsidRPr="00F878F7" w:rsidRDefault="00A8588B"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 Инсталиране на модулна система за принудителна вентилация с нисък разход на електроенергия и възможност за осигуряване на минимална вентилация през зимата, която да намалява разходите за електроенергия и отопление. Осигуряване на добър контрол на вентилационната система</w:t>
      </w:r>
      <w:r w:rsidR="003C6091" w:rsidRPr="00F878F7">
        <w:rPr>
          <w:rFonts w:asciiTheme="minorHAnsi" w:hAnsiTheme="minorHAnsi" w:cs="Times New Roman"/>
          <w:sz w:val="24"/>
          <w:szCs w:val="24"/>
          <w:lang w:val="en-US"/>
        </w:rPr>
        <w:t>;</w:t>
      </w:r>
    </w:p>
    <w:p w:rsidR="00A8588B" w:rsidRPr="00F878F7" w:rsidRDefault="00A8588B"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За всички случаи на наблюдение и измерване на емисии във въздуха, на емисии във водите и други случай изискващи мониторинг на околната среда</w:t>
      </w:r>
      <w:r w:rsidR="003C6091" w:rsidRPr="00F878F7">
        <w:rPr>
          <w:rFonts w:asciiTheme="minorHAnsi" w:hAnsiTheme="minorHAnsi" w:cs="Times New Roman"/>
          <w:sz w:val="24"/>
          <w:szCs w:val="24"/>
          <w:lang w:val="en-US"/>
        </w:rPr>
        <w:t>;</w:t>
      </w:r>
    </w:p>
    <w:p w:rsidR="00923445" w:rsidRPr="00F878F7" w:rsidRDefault="00923445" w:rsidP="00485FAD">
      <w:pPr>
        <w:spacing w:after="120"/>
        <w:jc w:val="both"/>
        <w:rPr>
          <w:rFonts w:asciiTheme="minorHAnsi" w:hAnsiTheme="minorHAnsi" w:cs="Times New Roman"/>
        </w:rPr>
      </w:pPr>
    </w:p>
    <w:p w:rsidR="00DD5FC3" w:rsidRPr="00352BC5" w:rsidRDefault="00923445" w:rsidP="00DD5FC3">
      <w:pPr>
        <w:pStyle w:val="12"/>
        <w:shd w:val="clear" w:color="auto" w:fill="auto"/>
        <w:spacing w:before="0" w:after="120" w:line="240" w:lineRule="auto"/>
        <w:ind w:firstLine="0"/>
        <w:rPr>
          <w:rFonts w:asciiTheme="minorHAnsi" w:hAnsiTheme="minorHAnsi" w:cs="Times New Roman"/>
          <w:sz w:val="24"/>
          <w:szCs w:val="24"/>
        </w:rPr>
      </w:pPr>
      <w:r w:rsidRPr="00352BC5">
        <w:rPr>
          <w:rFonts w:asciiTheme="minorHAnsi" w:hAnsiTheme="minorHAnsi" w:cs="Times New Roman"/>
          <w:b/>
          <w:sz w:val="24"/>
          <w:szCs w:val="24"/>
        </w:rPr>
        <w:t>Технология на експлоатация</w:t>
      </w:r>
      <w:r w:rsidR="004C1751" w:rsidRPr="00352BC5">
        <w:rPr>
          <w:rFonts w:asciiTheme="minorHAnsi" w:hAnsiTheme="minorHAnsi" w:cs="Times New Roman"/>
          <w:sz w:val="24"/>
          <w:szCs w:val="24"/>
        </w:rPr>
        <w:t xml:space="preserve"> – постро</w:t>
      </w:r>
      <w:r w:rsidR="005B5B42" w:rsidRPr="00352BC5">
        <w:rPr>
          <w:rFonts w:asciiTheme="minorHAnsi" w:hAnsiTheme="minorHAnsi" w:cs="Times New Roman"/>
          <w:sz w:val="24"/>
          <w:szCs w:val="24"/>
        </w:rPr>
        <w:t xml:space="preserve">яване на </w:t>
      </w:r>
      <w:r w:rsidR="00352BC5" w:rsidRPr="00352BC5">
        <w:rPr>
          <w:rFonts w:asciiTheme="minorHAnsi" w:hAnsiTheme="minorHAnsi" w:cstheme="minorHAnsi"/>
          <w:sz w:val="24"/>
          <w:szCs w:val="24"/>
        </w:rPr>
        <w:t>Предприятие за преработка на мляко, Кланица, Предприятие за преработка на месо и Хладилен склад</w:t>
      </w:r>
      <w:r w:rsidR="00352BC5" w:rsidRPr="00352BC5">
        <w:rPr>
          <w:rFonts w:asciiTheme="minorHAnsi" w:hAnsiTheme="minorHAnsi" w:cs="Times New Roman"/>
          <w:sz w:val="24"/>
          <w:szCs w:val="24"/>
        </w:rPr>
        <w:t xml:space="preserve"> </w:t>
      </w:r>
      <w:r w:rsidR="004C1751" w:rsidRPr="00352BC5">
        <w:rPr>
          <w:rFonts w:asciiTheme="minorHAnsi" w:hAnsiTheme="minorHAnsi" w:cs="Times New Roman"/>
          <w:sz w:val="24"/>
          <w:szCs w:val="24"/>
        </w:rPr>
        <w:t xml:space="preserve">с обща застроена площ </w:t>
      </w:r>
      <w:r w:rsidR="00352BC5">
        <w:rPr>
          <w:rFonts w:asciiTheme="minorHAnsi" w:hAnsiTheme="minorHAnsi"/>
          <w:sz w:val="24"/>
          <w:szCs w:val="24"/>
        </w:rPr>
        <w:t>2 073</w:t>
      </w:r>
      <w:r w:rsidR="005B5B42" w:rsidRPr="00352BC5">
        <w:rPr>
          <w:rFonts w:asciiTheme="minorHAnsi" w:hAnsiTheme="minorHAnsi"/>
          <w:sz w:val="24"/>
          <w:szCs w:val="24"/>
        </w:rPr>
        <w:t xml:space="preserve"> </w:t>
      </w:r>
      <w:r w:rsidR="004C1751" w:rsidRPr="00352BC5">
        <w:rPr>
          <w:rFonts w:asciiTheme="minorHAnsi" w:hAnsiTheme="minorHAnsi"/>
          <w:sz w:val="24"/>
          <w:szCs w:val="24"/>
        </w:rPr>
        <w:t>м</w:t>
      </w:r>
      <w:r w:rsidR="004C1751" w:rsidRPr="00352BC5">
        <w:rPr>
          <w:rFonts w:asciiTheme="minorHAnsi" w:hAnsiTheme="minorHAnsi"/>
          <w:sz w:val="24"/>
          <w:szCs w:val="24"/>
          <w:vertAlign w:val="superscript"/>
        </w:rPr>
        <w:t>2</w:t>
      </w:r>
      <w:r w:rsidR="004C1751" w:rsidRPr="00352BC5">
        <w:rPr>
          <w:rFonts w:asciiTheme="minorHAnsi" w:hAnsiTheme="minorHAnsi"/>
          <w:sz w:val="24"/>
          <w:szCs w:val="24"/>
        </w:rPr>
        <w:t>.</w:t>
      </w:r>
    </w:p>
    <w:p w:rsidR="005B5B42" w:rsidRPr="00B142A6"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 xml:space="preserve">Поддържането на </w:t>
      </w:r>
      <w:r>
        <w:rPr>
          <w:rFonts w:ascii="Calibri" w:hAnsi="Calibri" w:cs="Times New Roman"/>
          <w:sz w:val="24"/>
          <w:szCs w:val="24"/>
        </w:rPr>
        <w:t>оптимална температура в цеховете за</w:t>
      </w:r>
      <w:r w:rsidRPr="00B142A6">
        <w:rPr>
          <w:rFonts w:ascii="Calibri" w:hAnsi="Calibri" w:cs="Times New Roman"/>
          <w:sz w:val="24"/>
          <w:szCs w:val="24"/>
        </w:rPr>
        <w:t xml:space="preserve"> постигането на оптимални резултати;</w:t>
      </w:r>
    </w:p>
    <w:p w:rsidR="005B5B42" w:rsidRPr="00B142A6"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Pr>
          <w:rFonts w:ascii="Calibri" w:hAnsi="Calibri" w:cs="Times New Roman"/>
          <w:sz w:val="24"/>
          <w:szCs w:val="24"/>
        </w:rPr>
        <w:t>Охлаждане на цеховете</w:t>
      </w:r>
      <w:r w:rsidRPr="00B142A6">
        <w:rPr>
          <w:rFonts w:ascii="Calibri" w:hAnsi="Calibri" w:cs="Times New Roman"/>
          <w:sz w:val="24"/>
          <w:szCs w:val="24"/>
        </w:rPr>
        <w:t xml:space="preserve"> чрез системи с нисък разход на електроенергия;</w:t>
      </w:r>
    </w:p>
    <w:p w:rsidR="005B5B42" w:rsidRPr="00B142A6"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Използване на осветление с висока енергийна ефективност;</w:t>
      </w:r>
    </w:p>
    <w:p w:rsidR="005B5B42" w:rsidRPr="00B142A6"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 xml:space="preserve">Почистване и дезинфекция на </w:t>
      </w:r>
      <w:r>
        <w:rPr>
          <w:rFonts w:ascii="Calibri" w:hAnsi="Calibri" w:cs="Times New Roman"/>
          <w:sz w:val="24"/>
          <w:szCs w:val="24"/>
        </w:rPr>
        <w:t>цеховете</w:t>
      </w:r>
      <w:r w:rsidRPr="00B142A6">
        <w:rPr>
          <w:rFonts w:ascii="Calibri" w:hAnsi="Calibri" w:cs="Times New Roman"/>
          <w:sz w:val="24"/>
          <w:szCs w:val="24"/>
        </w:rPr>
        <w:t xml:space="preserve"> и оборудван</w:t>
      </w:r>
      <w:r>
        <w:rPr>
          <w:rFonts w:ascii="Calibri" w:hAnsi="Calibri" w:cs="Times New Roman"/>
          <w:sz w:val="24"/>
          <w:szCs w:val="24"/>
        </w:rPr>
        <w:t>ето</w:t>
      </w:r>
      <w:r w:rsidRPr="00B142A6">
        <w:rPr>
          <w:rFonts w:ascii="Calibri" w:hAnsi="Calibri" w:cs="Times New Roman"/>
          <w:sz w:val="24"/>
          <w:szCs w:val="24"/>
          <w:lang w:val="en-US"/>
        </w:rPr>
        <w:t>;</w:t>
      </w:r>
    </w:p>
    <w:p w:rsidR="005B5B42" w:rsidRPr="00B142A6" w:rsidRDefault="005B5B42" w:rsidP="005B5B42">
      <w:pPr>
        <w:pStyle w:val="12"/>
        <w:numPr>
          <w:ilvl w:val="0"/>
          <w:numId w:val="2"/>
        </w:numPr>
        <w:shd w:val="clear" w:color="auto" w:fill="auto"/>
        <w:spacing w:before="0" w:after="120" w:line="240" w:lineRule="auto"/>
        <w:ind w:left="0" w:firstLine="567"/>
        <w:rPr>
          <w:rFonts w:ascii="Calibri" w:hAnsi="Calibri" w:cs="Times New Roman"/>
          <w:sz w:val="24"/>
          <w:szCs w:val="24"/>
        </w:rPr>
      </w:pPr>
      <w:r w:rsidRPr="00B142A6">
        <w:rPr>
          <w:rFonts w:ascii="Calibri" w:hAnsi="Calibri" w:cs="Times New Roman"/>
          <w:sz w:val="24"/>
          <w:szCs w:val="24"/>
        </w:rPr>
        <w:t>Из</w:t>
      </w:r>
      <w:r>
        <w:rPr>
          <w:rFonts w:ascii="Calibri" w:hAnsi="Calibri" w:cs="Times New Roman"/>
          <w:sz w:val="24"/>
          <w:szCs w:val="24"/>
        </w:rPr>
        <w:t>браната технология за производство</w:t>
      </w:r>
      <w:r w:rsidRPr="00B142A6">
        <w:rPr>
          <w:rFonts w:ascii="Calibri" w:hAnsi="Calibri" w:cs="Times New Roman"/>
          <w:sz w:val="24"/>
          <w:szCs w:val="24"/>
        </w:rPr>
        <w:t xml:space="preserve"> е широко разпространена както в Европейския съюз така и в други страни</w:t>
      </w:r>
      <w:r w:rsidRPr="00B142A6">
        <w:rPr>
          <w:rFonts w:ascii="Calibri" w:hAnsi="Calibri" w:cs="Times New Roman"/>
          <w:sz w:val="24"/>
          <w:szCs w:val="24"/>
          <w:lang w:val="en-US"/>
        </w:rPr>
        <w:t>;</w:t>
      </w:r>
    </w:p>
    <w:p w:rsidR="005B5B42" w:rsidRDefault="005B5B42" w:rsidP="005B5B42">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B142A6">
        <w:rPr>
          <w:rFonts w:ascii="Calibri" w:hAnsi="Calibri" w:cs="Times New Roman"/>
          <w:sz w:val="24"/>
          <w:szCs w:val="24"/>
        </w:rPr>
        <w:t xml:space="preserve">По всички компоненти на въздействие избраните технологични модули и </w:t>
      </w:r>
      <w:r>
        <w:rPr>
          <w:rFonts w:ascii="Calibri" w:hAnsi="Calibri" w:cs="Times New Roman"/>
          <w:sz w:val="24"/>
          <w:szCs w:val="24"/>
        </w:rPr>
        <w:t>начин за производство</w:t>
      </w:r>
      <w:r w:rsidRPr="00B142A6">
        <w:rPr>
          <w:rFonts w:ascii="Calibri" w:hAnsi="Calibri" w:cs="Times New Roman"/>
          <w:sz w:val="24"/>
          <w:szCs w:val="24"/>
        </w:rPr>
        <w:t xml:space="preserve"> напълно съответства на НДНТ. Политиката на възложителя е насочена към внедряването на високоефективни</w:t>
      </w:r>
      <w:r>
        <w:rPr>
          <w:rFonts w:ascii="Calibri" w:hAnsi="Calibri" w:cs="Times New Roman"/>
          <w:sz w:val="24"/>
          <w:szCs w:val="24"/>
        </w:rPr>
        <w:t xml:space="preserve"> технологии за производство;</w:t>
      </w:r>
    </w:p>
    <w:p w:rsidR="00B12A68" w:rsidRPr="00F878F7" w:rsidRDefault="004D49CA"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Из</w:t>
      </w:r>
      <w:r w:rsidR="00DD5FC3">
        <w:rPr>
          <w:rFonts w:asciiTheme="minorHAnsi" w:hAnsiTheme="minorHAnsi" w:cs="Times New Roman"/>
          <w:sz w:val="24"/>
          <w:szCs w:val="24"/>
        </w:rPr>
        <w:t>браната технология на строителство</w:t>
      </w:r>
      <w:r w:rsidRPr="00F878F7">
        <w:rPr>
          <w:rFonts w:asciiTheme="minorHAnsi" w:hAnsiTheme="minorHAnsi" w:cs="Times New Roman"/>
          <w:sz w:val="24"/>
          <w:szCs w:val="24"/>
        </w:rPr>
        <w:t xml:space="preserve"> е широко разпространена както в </w:t>
      </w:r>
      <w:r w:rsidRPr="00F878F7">
        <w:rPr>
          <w:rFonts w:asciiTheme="minorHAnsi" w:hAnsiTheme="minorHAnsi" w:cs="Times New Roman"/>
          <w:sz w:val="24"/>
          <w:szCs w:val="24"/>
        </w:rPr>
        <w:lastRenderedPageBreak/>
        <w:t>Европей</w:t>
      </w:r>
      <w:r w:rsidR="003C6091" w:rsidRPr="00F878F7">
        <w:rPr>
          <w:rFonts w:asciiTheme="minorHAnsi" w:hAnsiTheme="minorHAnsi" w:cs="Times New Roman"/>
          <w:sz w:val="24"/>
          <w:szCs w:val="24"/>
        </w:rPr>
        <w:t>ския съюз така и в други страни</w:t>
      </w:r>
      <w:r w:rsidR="003C6091" w:rsidRPr="00F878F7">
        <w:rPr>
          <w:rFonts w:asciiTheme="minorHAnsi" w:hAnsiTheme="minorHAnsi" w:cs="Times New Roman"/>
          <w:sz w:val="24"/>
          <w:szCs w:val="24"/>
          <w:lang w:val="en-US"/>
        </w:rPr>
        <w:t>;</w:t>
      </w:r>
    </w:p>
    <w:p w:rsidR="00923445" w:rsidRPr="00F878F7" w:rsidRDefault="004D49CA" w:rsidP="00406279">
      <w:pPr>
        <w:pStyle w:val="12"/>
        <w:numPr>
          <w:ilvl w:val="0"/>
          <w:numId w:val="2"/>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По всички компоненти на въздействие избраните техно</w:t>
      </w:r>
      <w:r w:rsidR="00DD5FC3">
        <w:rPr>
          <w:rFonts w:asciiTheme="minorHAnsi" w:hAnsiTheme="minorHAnsi" w:cs="Times New Roman"/>
          <w:sz w:val="24"/>
          <w:szCs w:val="24"/>
        </w:rPr>
        <w:t>логични модули и начин на строителство напълно отговарят на Българските стандарти</w:t>
      </w:r>
      <w:r w:rsidRPr="00F878F7">
        <w:rPr>
          <w:rFonts w:asciiTheme="minorHAnsi" w:hAnsiTheme="minorHAnsi" w:cs="Times New Roman"/>
          <w:sz w:val="24"/>
          <w:szCs w:val="24"/>
        </w:rPr>
        <w:t>. Политиката на възложителя е насочена към внедряването на високоефективни</w:t>
      </w:r>
      <w:r w:rsidR="00DD5FC3">
        <w:rPr>
          <w:rFonts w:asciiTheme="minorHAnsi" w:hAnsiTheme="minorHAnsi" w:cs="Times New Roman"/>
          <w:sz w:val="24"/>
          <w:szCs w:val="24"/>
        </w:rPr>
        <w:t xml:space="preserve"> технологии на строителство</w:t>
      </w:r>
      <w:r w:rsidR="00B12A68" w:rsidRPr="00F878F7">
        <w:rPr>
          <w:rFonts w:asciiTheme="minorHAnsi" w:hAnsiTheme="minorHAnsi" w:cs="Times New Roman"/>
          <w:sz w:val="24"/>
          <w:szCs w:val="24"/>
        </w:rPr>
        <w:t xml:space="preserve"> с ниски разходи на енергия, вода и м</w:t>
      </w:r>
      <w:r w:rsidR="003C6091" w:rsidRPr="00F878F7">
        <w:rPr>
          <w:rFonts w:asciiTheme="minorHAnsi" w:hAnsiTheme="minorHAnsi" w:cs="Times New Roman"/>
          <w:sz w:val="24"/>
          <w:szCs w:val="24"/>
        </w:rPr>
        <w:t>инимално генериране на отпадъци</w:t>
      </w:r>
      <w:r w:rsidR="005B5B42">
        <w:rPr>
          <w:rFonts w:asciiTheme="minorHAnsi" w:hAnsiTheme="minorHAnsi" w:cs="Times New Roman"/>
          <w:sz w:val="24"/>
          <w:szCs w:val="24"/>
        </w:rPr>
        <w:t>.</w:t>
      </w:r>
    </w:p>
    <w:p w:rsidR="00923445" w:rsidRPr="00F878F7" w:rsidRDefault="004316D4" w:rsidP="00485FAD">
      <w:pPr>
        <w:spacing w:after="120"/>
        <w:jc w:val="both"/>
        <w:rPr>
          <w:rFonts w:asciiTheme="minorHAnsi" w:hAnsiTheme="minorHAnsi" w:cs="Times New Roman"/>
        </w:rPr>
      </w:pPr>
      <w:r w:rsidRPr="00F878F7">
        <w:rPr>
          <w:rFonts w:asciiTheme="minorHAnsi" w:hAnsiTheme="minorHAnsi" w:cs="Times New Roman"/>
        </w:rPr>
        <w:t xml:space="preserve"> </w:t>
      </w:r>
      <w:r w:rsidR="00923445" w:rsidRPr="00F878F7">
        <w:rPr>
          <w:rFonts w:asciiTheme="minorHAnsi" w:hAnsiTheme="minorHAnsi" w:cs="Times New Roman"/>
          <w:b/>
        </w:rPr>
        <w:t xml:space="preserve">Нулева алтернатива – </w:t>
      </w:r>
      <w:r w:rsidR="00923445" w:rsidRPr="00F878F7">
        <w:rPr>
          <w:rFonts w:asciiTheme="minorHAnsi" w:hAnsiTheme="minorHAnsi" w:cs="Times New Roman"/>
        </w:rPr>
        <w:t>алтернативата за нереализиране на инвестиционното предложение е в противоречие с развитието на</w:t>
      </w:r>
      <w:r w:rsidR="005B5B42">
        <w:rPr>
          <w:rFonts w:asciiTheme="minorHAnsi" w:hAnsiTheme="minorHAnsi" w:cs="Times New Roman"/>
        </w:rPr>
        <w:t xml:space="preserve"> селото</w:t>
      </w:r>
      <w:r w:rsidR="004C1751">
        <w:rPr>
          <w:rFonts w:asciiTheme="minorHAnsi" w:hAnsiTheme="minorHAnsi" w:cs="Times New Roman"/>
        </w:rPr>
        <w:t xml:space="preserve"> и </w:t>
      </w:r>
      <w:r w:rsidR="00923445" w:rsidRPr="00F878F7">
        <w:rPr>
          <w:rFonts w:asciiTheme="minorHAnsi" w:hAnsiTheme="minorHAnsi" w:cs="Times New Roman"/>
        </w:rPr>
        <w:t xml:space="preserve"> региона и устойчивото ползване на природните ресурси. При нейното разглеждане е установено, че е възможно да не се реализира Инвестиционното предложение, но с това ще се спрат нови работни места и</w:t>
      </w:r>
      <w:r w:rsidR="004C1751">
        <w:rPr>
          <w:rFonts w:asciiTheme="minorHAnsi" w:hAnsiTheme="minorHAnsi" w:cs="Times New Roman"/>
        </w:rPr>
        <w:t xml:space="preserve"> доставки на широка гама от</w:t>
      </w:r>
      <w:r w:rsidR="005B5B42">
        <w:rPr>
          <w:rFonts w:asciiTheme="minorHAnsi" w:hAnsiTheme="minorHAnsi" w:cs="Times New Roman"/>
        </w:rPr>
        <w:t xml:space="preserve"> хранителни</w:t>
      </w:r>
      <w:r w:rsidR="004C1751">
        <w:rPr>
          <w:rFonts w:asciiTheme="minorHAnsi" w:hAnsiTheme="minorHAnsi" w:cs="Times New Roman"/>
        </w:rPr>
        <w:t xml:space="preserve"> стоки за населението</w:t>
      </w:r>
      <w:r w:rsidR="00923445" w:rsidRPr="00F878F7">
        <w:rPr>
          <w:rFonts w:asciiTheme="minorHAnsi" w:hAnsiTheme="minorHAnsi" w:cs="Times New Roman"/>
        </w:rPr>
        <w:t>.</w:t>
      </w:r>
    </w:p>
    <w:p w:rsidR="001F2DF5" w:rsidRPr="00F878F7" w:rsidRDefault="001F2DF5" w:rsidP="00485FAD">
      <w:pPr>
        <w:spacing w:after="120"/>
        <w:jc w:val="both"/>
        <w:rPr>
          <w:rFonts w:asciiTheme="minorHAnsi" w:hAnsiTheme="minorHAnsi" w:cs="Times New Roman"/>
        </w:rPr>
      </w:pPr>
      <w:r w:rsidRPr="00F878F7">
        <w:rPr>
          <w:rFonts w:asciiTheme="minorHAnsi" w:hAnsiTheme="minorHAnsi" w:cs="Times New Roman"/>
        </w:rPr>
        <w:t xml:space="preserve">„Нулевата  алтернатива”  е  настоящото  инвестиционно  предложение  да  не  се  реализира </w:t>
      </w:r>
      <w:r w:rsidR="004C1751">
        <w:rPr>
          <w:rFonts w:asciiTheme="minorHAnsi" w:hAnsiTheme="minorHAnsi" w:cs="Times New Roman"/>
        </w:rPr>
        <w:t xml:space="preserve"> и  съществуващия  терен</w:t>
      </w:r>
      <w:r w:rsidRPr="00F878F7">
        <w:rPr>
          <w:rFonts w:asciiTheme="minorHAnsi" w:hAnsiTheme="minorHAnsi" w:cs="Times New Roman"/>
        </w:rPr>
        <w:t xml:space="preserve">  да  не  се  използва</w:t>
      </w:r>
      <w:r w:rsidR="00FF4E5B">
        <w:rPr>
          <w:rFonts w:asciiTheme="minorHAnsi" w:hAnsiTheme="minorHAnsi" w:cs="Times New Roman"/>
        </w:rPr>
        <w:t>.</w:t>
      </w:r>
      <w:r w:rsidRPr="00F878F7">
        <w:rPr>
          <w:rFonts w:asciiTheme="minorHAnsi" w:hAnsiTheme="minorHAnsi" w:cs="Times New Roman"/>
        </w:rPr>
        <w:t xml:space="preserve"> По  тези  съображения  „нулевата  алтернатива”  не  е  подходяща.</w:t>
      </w:r>
    </w:p>
    <w:p w:rsidR="00664FC5" w:rsidRPr="00F878F7" w:rsidRDefault="00664FC5" w:rsidP="00485FAD">
      <w:pPr>
        <w:spacing w:after="120"/>
        <w:jc w:val="both"/>
        <w:rPr>
          <w:rFonts w:asciiTheme="minorHAnsi" w:hAnsiTheme="minorHAnsi" w:cs="Times New Roman"/>
          <w:lang w:val="en-US"/>
        </w:rPr>
      </w:pPr>
    </w:p>
    <w:p w:rsidR="003D59D9" w:rsidRPr="00411D38" w:rsidRDefault="00664FC5" w:rsidP="00C3476D">
      <w:pPr>
        <w:pStyle w:val="ac"/>
        <w:widowControl/>
        <w:numPr>
          <w:ilvl w:val="0"/>
          <w:numId w:val="1"/>
        </w:numPr>
        <w:tabs>
          <w:tab w:val="left" w:pos="459"/>
        </w:tabs>
        <w:spacing w:after="120"/>
        <w:ind w:left="0" w:firstLine="0"/>
        <w:contextualSpacing w:val="0"/>
        <w:jc w:val="both"/>
        <w:rPr>
          <w:rFonts w:asciiTheme="minorHAnsi" w:eastAsia="Times New Roman" w:hAnsiTheme="minorHAnsi" w:cs="Times New Roman"/>
          <w:b/>
        </w:rPr>
      </w:pPr>
      <w:bookmarkStart w:id="6" w:name="_Toc293681183"/>
      <w:r w:rsidRPr="00F878F7">
        <w:rPr>
          <w:rFonts w:asciiTheme="minorHAnsi" w:eastAsia="Times New Roman" w:hAnsiTheme="minorHAnsi" w:cs="Times New Roman"/>
          <w:b/>
        </w:rPr>
        <w:t>Местоположение на площадката, включително необходима площ за временни дейности по време на строителството.</w:t>
      </w:r>
      <w:bookmarkEnd w:id="6"/>
    </w:p>
    <w:p w:rsidR="00C55129" w:rsidRDefault="00EB3187" w:rsidP="00EB3187">
      <w:pPr>
        <w:autoSpaceDE w:val="0"/>
        <w:autoSpaceDN w:val="0"/>
        <w:adjustRightInd w:val="0"/>
        <w:spacing w:line="360" w:lineRule="exact"/>
        <w:jc w:val="both"/>
        <w:rPr>
          <w:rFonts w:asciiTheme="minorHAnsi" w:eastAsia="Times New Roman" w:hAnsiTheme="minorHAnsi"/>
        </w:rPr>
      </w:pPr>
      <w:r>
        <w:rPr>
          <w:rFonts w:asciiTheme="minorHAnsi" w:hAnsiTheme="minorHAnsi" w:cs="Tahoma"/>
        </w:rPr>
        <w:t xml:space="preserve">Обект на </w:t>
      </w:r>
      <w:r w:rsidR="00A2246E">
        <w:rPr>
          <w:rFonts w:asciiTheme="minorHAnsi" w:hAnsiTheme="minorHAnsi" w:cs="Tahoma"/>
        </w:rPr>
        <w:t>Инвестиционното</w:t>
      </w:r>
      <w:r>
        <w:rPr>
          <w:rFonts w:asciiTheme="minorHAnsi" w:hAnsiTheme="minorHAnsi" w:cs="Tahoma"/>
        </w:rPr>
        <w:t xml:space="preserve"> предложение</w:t>
      </w:r>
      <w:r w:rsidR="006F446C">
        <w:rPr>
          <w:rFonts w:asciiTheme="minorHAnsi" w:hAnsiTheme="minorHAnsi" w:cs="Tahoma"/>
        </w:rPr>
        <w:t xml:space="preserve"> е </w:t>
      </w:r>
      <w:r w:rsidR="006F446C">
        <w:rPr>
          <w:rFonts w:asciiTheme="minorHAnsi" w:hAnsiTheme="minorHAnsi" w:cs="Times New Roman"/>
        </w:rPr>
        <w:t xml:space="preserve">изграждане на </w:t>
      </w:r>
      <w:r w:rsidR="00352BC5" w:rsidRPr="00352BC5">
        <w:rPr>
          <w:rFonts w:asciiTheme="minorHAnsi" w:hAnsiTheme="minorHAnsi" w:cstheme="minorHAnsi"/>
        </w:rPr>
        <w:t>Предприятие за преработка на мляко, Кланица, Предприятие за прер</w:t>
      </w:r>
      <w:r w:rsidR="00352BC5">
        <w:rPr>
          <w:rFonts w:asciiTheme="minorHAnsi" w:hAnsiTheme="minorHAnsi" w:cstheme="minorHAnsi"/>
        </w:rPr>
        <w:t>аботка на месо и Хладилен склад</w:t>
      </w:r>
      <w:r w:rsidR="00352BC5" w:rsidRPr="00F878F7">
        <w:rPr>
          <w:rFonts w:asciiTheme="minorHAnsi" w:hAnsiTheme="minorHAnsi" w:cs="Times New Roman"/>
        </w:rPr>
        <w:t xml:space="preserve"> </w:t>
      </w:r>
      <w:r w:rsidR="006F446C" w:rsidRPr="00F878F7">
        <w:rPr>
          <w:rFonts w:asciiTheme="minorHAnsi" w:hAnsiTheme="minorHAnsi" w:cs="Times New Roman"/>
        </w:rPr>
        <w:t>е</w:t>
      </w:r>
      <w:r w:rsidR="00352BC5">
        <w:rPr>
          <w:rFonts w:asciiTheme="minorHAnsi" w:hAnsiTheme="minorHAnsi" w:cs="Tahoma"/>
        </w:rPr>
        <w:t xml:space="preserve"> </w:t>
      </w:r>
      <w:r w:rsidRPr="00EB3187">
        <w:rPr>
          <w:rFonts w:asciiTheme="minorHAnsi" w:hAnsiTheme="minorHAnsi" w:cs="Tahoma"/>
        </w:rPr>
        <w:t xml:space="preserve"> разположен </w:t>
      </w:r>
      <w:r w:rsidRPr="00EB3187">
        <w:rPr>
          <w:rFonts w:asciiTheme="minorHAnsi" w:hAnsiTheme="minorHAnsi" w:cs="Tahoma"/>
          <w:bCs/>
        </w:rPr>
        <w:t xml:space="preserve">в </w:t>
      </w:r>
      <w:r w:rsidR="00C55129">
        <w:rPr>
          <w:rFonts w:asciiTheme="minorHAnsi" w:eastAsia="Times New Roman" w:hAnsiTheme="minorHAnsi"/>
        </w:rPr>
        <w:t>имот</w:t>
      </w:r>
      <w:r w:rsidR="00C55129" w:rsidRPr="001167F6">
        <w:rPr>
          <w:rFonts w:asciiTheme="minorHAnsi" w:eastAsia="Times New Roman" w:hAnsiTheme="minorHAnsi"/>
        </w:rPr>
        <w:t xml:space="preserve"> с </w:t>
      </w:r>
      <w:r w:rsidR="006F446C">
        <w:rPr>
          <w:rFonts w:asciiTheme="minorHAnsi" w:hAnsiTheme="minorHAnsi" w:cs="Times New Roman"/>
        </w:rPr>
        <w:t>ПИ 300021 в  землището на с.Трем, община Хитрино</w:t>
      </w:r>
      <w:r w:rsidR="0087407D">
        <w:rPr>
          <w:rFonts w:asciiTheme="minorHAnsi" w:eastAsia="Times New Roman" w:hAnsiTheme="minorHAnsi"/>
        </w:rPr>
        <w:t xml:space="preserve"> при съседи:</w:t>
      </w:r>
    </w:p>
    <w:p w:rsidR="0087407D" w:rsidRDefault="0087407D" w:rsidP="00C11345">
      <w:pPr>
        <w:pStyle w:val="ac"/>
        <w:numPr>
          <w:ilvl w:val="0"/>
          <w:numId w:val="30"/>
        </w:numPr>
        <w:autoSpaceDE w:val="0"/>
        <w:autoSpaceDN w:val="0"/>
        <w:adjustRightInd w:val="0"/>
        <w:spacing w:line="360" w:lineRule="exact"/>
        <w:jc w:val="both"/>
        <w:rPr>
          <w:rFonts w:asciiTheme="minorHAnsi" w:eastAsia="Times New Roman" w:hAnsiTheme="minorHAnsi"/>
        </w:rPr>
      </w:pPr>
      <w:r>
        <w:rPr>
          <w:rFonts w:asciiTheme="minorHAnsi" w:eastAsia="Times New Roman" w:hAnsiTheme="minorHAnsi"/>
        </w:rPr>
        <w:t>и</w:t>
      </w:r>
      <w:r w:rsidR="006F446C">
        <w:rPr>
          <w:rFonts w:asciiTheme="minorHAnsi" w:eastAsia="Times New Roman" w:hAnsiTheme="minorHAnsi"/>
        </w:rPr>
        <w:t xml:space="preserve">мот с ПИ № 000024 – Път </w:t>
      </w:r>
      <w:r w:rsidR="006F446C">
        <w:rPr>
          <w:rFonts w:asciiTheme="minorHAnsi" w:eastAsia="Times New Roman" w:hAnsiTheme="minorHAnsi"/>
          <w:lang w:val="en-US"/>
        </w:rPr>
        <w:t>IV</w:t>
      </w:r>
      <w:r w:rsidR="006F446C">
        <w:rPr>
          <w:rFonts w:asciiTheme="minorHAnsi" w:eastAsia="Times New Roman" w:hAnsiTheme="minorHAnsi"/>
        </w:rPr>
        <w:t xml:space="preserve"> клас</w:t>
      </w:r>
      <w:r w:rsidR="009C59D4">
        <w:rPr>
          <w:rFonts w:asciiTheme="minorHAnsi" w:eastAsia="Times New Roman" w:hAnsiTheme="minorHAnsi"/>
        </w:rPr>
        <w:t xml:space="preserve"> на община Хитрино</w:t>
      </w:r>
      <w:r w:rsidR="006F446C">
        <w:rPr>
          <w:rFonts w:asciiTheme="minorHAnsi" w:eastAsia="Times New Roman" w:hAnsiTheme="minorHAnsi"/>
        </w:rPr>
        <w:t>;</w:t>
      </w:r>
    </w:p>
    <w:p w:rsidR="0087407D" w:rsidRDefault="0087407D" w:rsidP="00C11345">
      <w:pPr>
        <w:pStyle w:val="ac"/>
        <w:numPr>
          <w:ilvl w:val="0"/>
          <w:numId w:val="30"/>
        </w:numPr>
        <w:autoSpaceDE w:val="0"/>
        <w:autoSpaceDN w:val="0"/>
        <w:adjustRightInd w:val="0"/>
        <w:spacing w:line="360" w:lineRule="exact"/>
        <w:jc w:val="both"/>
        <w:rPr>
          <w:rFonts w:asciiTheme="minorHAnsi" w:eastAsia="Times New Roman" w:hAnsiTheme="minorHAnsi"/>
        </w:rPr>
      </w:pPr>
      <w:r>
        <w:rPr>
          <w:rFonts w:asciiTheme="minorHAnsi" w:eastAsia="Times New Roman" w:hAnsiTheme="minorHAnsi"/>
        </w:rPr>
        <w:t>и</w:t>
      </w:r>
      <w:r w:rsidRPr="0087407D">
        <w:rPr>
          <w:rFonts w:asciiTheme="minorHAnsi" w:eastAsia="Times New Roman" w:hAnsiTheme="minorHAnsi"/>
        </w:rPr>
        <w:t xml:space="preserve">мот </w:t>
      </w:r>
      <w:r w:rsidR="006F446C">
        <w:rPr>
          <w:rFonts w:asciiTheme="minorHAnsi" w:eastAsia="Times New Roman" w:hAnsiTheme="minorHAnsi"/>
        </w:rPr>
        <w:t xml:space="preserve">с </w:t>
      </w:r>
      <w:r w:rsidR="009C59D4">
        <w:rPr>
          <w:rFonts w:asciiTheme="minorHAnsi" w:eastAsia="Times New Roman" w:hAnsiTheme="minorHAnsi"/>
        </w:rPr>
        <w:t>ПИ №300020 – Стопански двор на „ЕКАНИ“ АД;</w:t>
      </w:r>
    </w:p>
    <w:p w:rsidR="009C59D4" w:rsidRDefault="009C59D4" w:rsidP="00C11345">
      <w:pPr>
        <w:pStyle w:val="ac"/>
        <w:numPr>
          <w:ilvl w:val="0"/>
          <w:numId w:val="30"/>
        </w:numPr>
        <w:autoSpaceDE w:val="0"/>
        <w:autoSpaceDN w:val="0"/>
        <w:adjustRightInd w:val="0"/>
        <w:spacing w:line="360" w:lineRule="exact"/>
        <w:jc w:val="both"/>
        <w:rPr>
          <w:rFonts w:asciiTheme="minorHAnsi" w:eastAsia="Times New Roman" w:hAnsiTheme="minorHAnsi"/>
        </w:rPr>
      </w:pPr>
      <w:r>
        <w:rPr>
          <w:rFonts w:asciiTheme="minorHAnsi" w:eastAsia="Times New Roman" w:hAnsiTheme="minorHAnsi"/>
        </w:rPr>
        <w:t>и</w:t>
      </w:r>
      <w:r w:rsidRPr="0087407D">
        <w:rPr>
          <w:rFonts w:asciiTheme="minorHAnsi" w:eastAsia="Times New Roman" w:hAnsiTheme="minorHAnsi"/>
        </w:rPr>
        <w:t xml:space="preserve">мот </w:t>
      </w:r>
      <w:r>
        <w:rPr>
          <w:rFonts w:asciiTheme="minorHAnsi" w:eastAsia="Times New Roman" w:hAnsiTheme="minorHAnsi"/>
        </w:rPr>
        <w:t>с ПИ №300015 – Местен път на община Хитрино;</w:t>
      </w:r>
    </w:p>
    <w:p w:rsidR="009C59D4" w:rsidRDefault="009C59D4" w:rsidP="00C11345">
      <w:pPr>
        <w:pStyle w:val="ac"/>
        <w:numPr>
          <w:ilvl w:val="0"/>
          <w:numId w:val="30"/>
        </w:numPr>
        <w:autoSpaceDE w:val="0"/>
        <w:autoSpaceDN w:val="0"/>
        <w:adjustRightInd w:val="0"/>
        <w:spacing w:line="360" w:lineRule="exact"/>
        <w:jc w:val="both"/>
        <w:rPr>
          <w:rFonts w:asciiTheme="minorHAnsi" w:eastAsia="Times New Roman" w:hAnsiTheme="minorHAnsi"/>
        </w:rPr>
      </w:pPr>
      <w:r>
        <w:rPr>
          <w:rFonts w:asciiTheme="minorHAnsi" w:eastAsia="Times New Roman" w:hAnsiTheme="minorHAnsi"/>
        </w:rPr>
        <w:t>и</w:t>
      </w:r>
      <w:r w:rsidRPr="0087407D">
        <w:rPr>
          <w:rFonts w:asciiTheme="minorHAnsi" w:eastAsia="Times New Roman" w:hAnsiTheme="minorHAnsi"/>
        </w:rPr>
        <w:t xml:space="preserve">мот </w:t>
      </w:r>
      <w:r>
        <w:rPr>
          <w:rFonts w:asciiTheme="minorHAnsi" w:eastAsia="Times New Roman" w:hAnsiTheme="minorHAnsi"/>
        </w:rPr>
        <w:t>с ПИ №300023 – Стопански двор на „ ЕКАНИ“ АД;</w:t>
      </w:r>
    </w:p>
    <w:p w:rsidR="0087407D" w:rsidRPr="009C59D4" w:rsidRDefault="009C59D4" w:rsidP="009C59D4">
      <w:pPr>
        <w:autoSpaceDE w:val="0"/>
        <w:autoSpaceDN w:val="0"/>
        <w:adjustRightInd w:val="0"/>
        <w:spacing w:line="360" w:lineRule="exact"/>
        <w:jc w:val="both"/>
        <w:rPr>
          <w:rFonts w:asciiTheme="minorHAnsi" w:eastAsia="Times New Roman" w:hAnsiTheme="minorHAnsi"/>
        </w:rPr>
      </w:pPr>
      <w:r>
        <w:rPr>
          <w:rFonts w:asciiTheme="minorHAnsi" w:eastAsia="Times New Roman" w:hAnsiTheme="minorHAnsi"/>
        </w:rPr>
        <w:t>Имота е образуван от имоти 300014, 30012 и 300017. В имота има една сграда – ремонтна работилница с площ 720 кв.м.</w:t>
      </w:r>
    </w:p>
    <w:p w:rsidR="00EB3187" w:rsidRPr="00EB3187" w:rsidRDefault="00EB3187" w:rsidP="00EB3187">
      <w:pPr>
        <w:autoSpaceDE w:val="0"/>
        <w:autoSpaceDN w:val="0"/>
        <w:adjustRightInd w:val="0"/>
        <w:spacing w:line="360" w:lineRule="exact"/>
        <w:jc w:val="both"/>
        <w:rPr>
          <w:rFonts w:asciiTheme="minorHAnsi" w:hAnsiTheme="minorHAnsi" w:cs="Tahoma"/>
        </w:rPr>
      </w:pPr>
      <w:r w:rsidRPr="00EB3187">
        <w:rPr>
          <w:rFonts w:asciiTheme="minorHAnsi" w:hAnsiTheme="minorHAnsi" w:cs="Tahoma"/>
          <w:bCs/>
        </w:rPr>
        <w:t xml:space="preserve">Проектното решение е </w:t>
      </w:r>
      <w:r w:rsidRPr="00EB3187">
        <w:rPr>
          <w:rFonts w:asciiTheme="minorHAnsi" w:hAnsiTheme="minorHAnsi" w:cs="Tahoma"/>
        </w:rPr>
        <w:t>съобразено с валидните за зоната устройствени параметри и начин на застрояване.</w:t>
      </w:r>
      <w:r w:rsidRPr="00EB3187">
        <w:rPr>
          <w:rFonts w:asciiTheme="minorHAnsi" w:hAnsiTheme="minorHAnsi" w:cs="Tahoma"/>
          <w:lang w:val="en-US"/>
        </w:rPr>
        <w:t xml:space="preserve"> </w:t>
      </w:r>
    </w:p>
    <w:p w:rsidR="006B4471" w:rsidRPr="00E377CA" w:rsidRDefault="00EB3187" w:rsidP="00E377CA">
      <w:pPr>
        <w:spacing w:line="360" w:lineRule="exact"/>
        <w:jc w:val="both"/>
        <w:rPr>
          <w:rFonts w:asciiTheme="minorHAnsi" w:hAnsiTheme="minorHAnsi" w:cs="Tahoma"/>
          <w:bCs/>
        </w:rPr>
      </w:pPr>
      <w:r w:rsidRPr="00EB3187">
        <w:rPr>
          <w:rFonts w:asciiTheme="minorHAnsi" w:hAnsiTheme="minorHAnsi" w:cs="Tahoma"/>
          <w:bCs/>
        </w:rPr>
        <w:t>Проектната сграда е свободно разположена</w:t>
      </w:r>
      <w:r w:rsidR="00F211B4">
        <w:rPr>
          <w:rFonts w:asciiTheme="minorHAnsi" w:hAnsiTheme="minorHAnsi" w:cs="Tahoma"/>
          <w:bCs/>
        </w:rPr>
        <w:t xml:space="preserve"> в имота, с главен вход от юг</w:t>
      </w:r>
      <w:r w:rsidRPr="00EB3187">
        <w:rPr>
          <w:rFonts w:asciiTheme="minorHAnsi" w:hAnsiTheme="minorHAnsi" w:cs="Tahoma"/>
          <w:bCs/>
        </w:rPr>
        <w:t xml:space="preserve">. </w:t>
      </w:r>
    </w:p>
    <w:p w:rsidR="00522002" w:rsidRPr="00B142A6" w:rsidRDefault="00522002" w:rsidP="00522002">
      <w:pPr>
        <w:spacing w:before="120"/>
        <w:jc w:val="both"/>
        <w:rPr>
          <w:rFonts w:ascii="Calibri" w:hAnsi="Calibri" w:cs="Times New Roman"/>
        </w:rPr>
      </w:pPr>
      <w:r w:rsidRPr="00B142A6">
        <w:rPr>
          <w:rFonts w:ascii="Calibri" w:hAnsi="Calibri" w:cs="Times New Roman"/>
        </w:rPr>
        <w:t>За  временни  дейности  по  строителство  ще  се  използва  описания имот, който  е с достатъчно  голяма  площ</w:t>
      </w:r>
    </w:p>
    <w:p w:rsidR="006B4471" w:rsidRDefault="006B4471" w:rsidP="00C3476D">
      <w:pPr>
        <w:widowControl/>
        <w:tabs>
          <w:tab w:val="left" w:pos="459"/>
        </w:tabs>
        <w:spacing w:after="120"/>
        <w:jc w:val="both"/>
        <w:rPr>
          <w:rFonts w:asciiTheme="minorHAnsi" w:hAnsiTheme="minorHAnsi" w:cs="Times New Roman"/>
          <w:i/>
          <w:u w:val="single"/>
        </w:rPr>
      </w:pPr>
    </w:p>
    <w:p w:rsidR="00C3476D" w:rsidRPr="00702412" w:rsidRDefault="00C3476D" w:rsidP="00C3476D">
      <w:pPr>
        <w:widowControl/>
        <w:tabs>
          <w:tab w:val="left" w:pos="459"/>
        </w:tabs>
        <w:spacing w:after="120"/>
        <w:jc w:val="both"/>
        <w:rPr>
          <w:rFonts w:asciiTheme="minorHAnsi" w:eastAsia="Times New Roman" w:hAnsiTheme="minorHAnsi" w:cs="Times New Roman"/>
          <w:b/>
          <w:color w:val="FF0000"/>
        </w:rPr>
      </w:pPr>
      <w:r w:rsidRPr="00F878F7">
        <w:rPr>
          <w:rFonts w:asciiTheme="minorHAnsi" w:hAnsiTheme="minorHAnsi" w:cs="Times New Roman"/>
          <w:i/>
          <w:u w:val="single"/>
        </w:rPr>
        <w:t>Сателитна снимка на района.</w:t>
      </w:r>
      <w:r w:rsidR="00702412">
        <w:rPr>
          <w:rFonts w:asciiTheme="minorHAnsi" w:hAnsiTheme="minorHAnsi" w:cs="Times New Roman"/>
          <w:i/>
          <w:u w:val="single"/>
        </w:rPr>
        <w:t xml:space="preserve"> </w:t>
      </w:r>
    </w:p>
    <w:p w:rsidR="00C3476D" w:rsidRDefault="00C3476D" w:rsidP="00485FAD">
      <w:pPr>
        <w:pStyle w:val="12"/>
        <w:shd w:val="clear" w:color="auto" w:fill="auto"/>
        <w:spacing w:before="0" w:after="120" w:line="240" w:lineRule="auto"/>
        <w:ind w:firstLine="0"/>
        <w:rPr>
          <w:rFonts w:ascii="Times New Roman" w:hAnsi="Times New Roman" w:cs="Times New Roman"/>
          <w:sz w:val="24"/>
          <w:szCs w:val="24"/>
        </w:rPr>
      </w:pPr>
    </w:p>
    <w:p w:rsidR="00F878F7" w:rsidRDefault="00A2246E" w:rsidP="00485FAD">
      <w:pPr>
        <w:pStyle w:val="12"/>
        <w:shd w:val="clear" w:color="auto" w:fill="auto"/>
        <w:spacing w:before="0" w:after="120" w:line="240" w:lineRule="auto"/>
        <w:ind w:firstLine="0"/>
        <w:rPr>
          <w:rFonts w:ascii="Times New Roman" w:hAnsi="Times New Roman" w:cs="Times New Roman"/>
          <w:sz w:val="24"/>
          <w:szCs w:val="24"/>
        </w:rPr>
      </w:pPr>
      <w:r>
        <w:rPr>
          <w:noProof/>
          <w:lang w:eastAsia="bg-BG"/>
        </w:rPr>
        <w:lastRenderedPageBreak/>
        <w:drawing>
          <wp:inline distT="0" distB="0" distL="0" distR="0" wp14:anchorId="100D4186" wp14:editId="43D3FA48">
            <wp:extent cx="5971429" cy="5112689"/>
            <wp:effectExtent l="0" t="0" r="0"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72810" cy="5113871"/>
                    </a:xfrm>
                    <a:prstGeom prst="rect">
                      <a:avLst/>
                    </a:prstGeom>
                  </pic:spPr>
                </pic:pic>
              </a:graphicData>
            </a:graphic>
          </wp:inline>
        </w:drawing>
      </w:r>
    </w:p>
    <w:p w:rsidR="00A2246E" w:rsidRDefault="00A2246E" w:rsidP="00485FAD">
      <w:pPr>
        <w:pStyle w:val="12"/>
        <w:shd w:val="clear" w:color="auto" w:fill="auto"/>
        <w:spacing w:before="0" w:after="120" w:line="240" w:lineRule="auto"/>
        <w:ind w:firstLine="0"/>
        <w:rPr>
          <w:rFonts w:ascii="Times New Roman" w:hAnsi="Times New Roman" w:cs="Times New Roman"/>
          <w:sz w:val="24"/>
          <w:szCs w:val="24"/>
        </w:rPr>
      </w:pPr>
    </w:p>
    <w:p w:rsidR="00F878F7" w:rsidRDefault="00A2246E" w:rsidP="00485FAD">
      <w:pPr>
        <w:pStyle w:val="12"/>
        <w:shd w:val="clear" w:color="auto" w:fill="auto"/>
        <w:spacing w:before="0" w:after="120" w:line="240" w:lineRule="auto"/>
        <w:ind w:firstLine="0"/>
        <w:rPr>
          <w:rFonts w:ascii="Times New Roman" w:hAnsi="Times New Roman" w:cs="Times New Roman"/>
          <w:sz w:val="24"/>
          <w:szCs w:val="24"/>
        </w:rPr>
      </w:pPr>
      <w:r>
        <w:rPr>
          <w:rFonts w:ascii="Times New Roman" w:hAnsi="Times New Roman" w:cs="Times New Roman"/>
          <w:sz w:val="24"/>
          <w:szCs w:val="24"/>
        </w:rPr>
        <w:t>Разстоянието на имота предмет на ИП до най-близките  къщи на селото е повече от 266 м.</w:t>
      </w:r>
    </w:p>
    <w:p w:rsidR="008376A2" w:rsidRDefault="008376A2" w:rsidP="00485FAD">
      <w:pPr>
        <w:pStyle w:val="12"/>
        <w:shd w:val="clear" w:color="auto" w:fill="auto"/>
        <w:spacing w:before="0" w:after="120" w:line="240" w:lineRule="auto"/>
        <w:ind w:firstLine="0"/>
        <w:rPr>
          <w:rFonts w:asciiTheme="minorHAnsi" w:hAnsiTheme="minorHAnsi" w:cs="Times New Roman"/>
          <w:sz w:val="24"/>
          <w:szCs w:val="24"/>
        </w:rPr>
      </w:pPr>
    </w:p>
    <w:p w:rsidR="008376A2" w:rsidRDefault="008376A2" w:rsidP="00485FAD">
      <w:pPr>
        <w:pStyle w:val="12"/>
        <w:shd w:val="clear" w:color="auto" w:fill="auto"/>
        <w:spacing w:before="0" w:after="120" w:line="240" w:lineRule="auto"/>
        <w:ind w:firstLine="0"/>
        <w:rPr>
          <w:rFonts w:asciiTheme="minorHAnsi" w:hAnsiTheme="minorHAnsi" w:cs="Times New Roman"/>
          <w:sz w:val="24"/>
          <w:szCs w:val="24"/>
        </w:rPr>
      </w:pPr>
    </w:p>
    <w:p w:rsidR="00F53D8B" w:rsidRDefault="00F53D8B" w:rsidP="00485FAD">
      <w:pPr>
        <w:pStyle w:val="12"/>
        <w:shd w:val="clear" w:color="auto" w:fill="auto"/>
        <w:spacing w:before="0" w:after="120" w:line="240" w:lineRule="auto"/>
        <w:ind w:firstLine="0"/>
        <w:rPr>
          <w:rFonts w:ascii="Times New Roman" w:hAnsi="Times New Roman" w:cs="Times New Roman"/>
          <w:sz w:val="24"/>
          <w:szCs w:val="24"/>
        </w:rPr>
      </w:pPr>
      <w:r w:rsidRPr="00F878F7">
        <w:rPr>
          <w:rFonts w:asciiTheme="minorHAnsi" w:hAnsiTheme="minorHAnsi" w:cs="Times New Roman"/>
          <w:sz w:val="24"/>
          <w:szCs w:val="24"/>
        </w:rPr>
        <w:t>Приложена е скица на района</w:t>
      </w:r>
      <w:r w:rsidRPr="00F53D8B">
        <w:rPr>
          <w:rFonts w:ascii="Times New Roman" w:hAnsi="Times New Roman" w:cs="Times New Roman"/>
          <w:sz w:val="24"/>
          <w:szCs w:val="24"/>
        </w:rPr>
        <w:t>.</w:t>
      </w:r>
    </w:p>
    <w:p w:rsidR="006B4471" w:rsidRDefault="006B4471" w:rsidP="00203F45">
      <w:pPr>
        <w:pStyle w:val="12"/>
        <w:shd w:val="clear" w:color="auto" w:fill="auto"/>
        <w:spacing w:before="0" w:after="0" w:line="240" w:lineRule="auto"/>
        <w:ind w:firstLine="0"/>
        <w:rPr>
          <w:noProof/>
        </w:rPr>
      </w:pPr>
    </w:p>
    <w:p w:rsidR="007E3E79" w:rsidRDefault="00276122" w:rsidP="00203F45">
      <w:pPr>
        <w:pStyle w:val="12"/>
        <w:shd w:val="clear" w:color="auto" w:fill="auto"/>
        <w:spacing w:before="0" w:after="0" w:line="240" w:lineRule="auto"/>
        <w:ind w:firstLine="0"/>
        <w:rPr>
          <w:rFonts w:ascii="Times New Roman" w:hAnsi="Times New Roman" w:cs="Times New Roman"/>
          <w:sz w:val="24"/>
          <w:szCs w:val="24"/>
        </w:rPr>
      </w:pPr>
      <w:r>
        <w:rPr>
          <w:rFonts w:ascii="Times New Roman" w:hAnsi="Times New Roman" w:cs="Times New Roman"/>
          <w:noProof/>
          <w:sz w:val="24"/>
          <w:szCs w:val="24"/>
          <w:lang w:eastAsia="bg-BG"/>
        </w:rPr>
        <w:lastRenderedPageBreak/>
        <w:drawing>
          <wp:inline distT="0" distB="0" distL="0" distR="0">
            <wp:extent cx="6120130" cy="8716600"/>
            <wp:effectExtent l="0" t="0" r="0" b="889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716600"/>
                    </a:xfrm>
                    <a:prstGeom prst="rect">
                      <a:avLst/>
                    </a:prstGeom>
                    <a:noFill/>
                    <a:ln>
                      <a:noFill/>
                    </a:ln>
                  </pic:spPr>
                </pic:pic>
              </a:graphicData>
            </a:graphic>
          </wp:inline>
        </w:drawing>
      </w:r>
    </w:p>
    <w:p w:rsidR="006B4471" w:rsidRDefault="006B4471" w:rsidP="00485FAD">
      <w:pPr>
        <w:pStyle w:val="12"/>
        <w:shd w:val="clear" w:color="auto" w:fill="auto"/>
        <w:spacing w:before="120" w:after="0" w:line="240" w:lineRule="auto"/>
        <w:ind w:firstLine="0"/>
        <w:rPr>
          <w:rFonts w:asciiTheme="minorHAnsi" w:hAnsiTheme="minorHAnsi" w:cs="Times New Roman"/>
          <w:sz w:val="24"/>
          <w:szCs w:val="24"/>
        </w:rPr>
      </w:pPr>
    </w:p>
    <w:p w:rsidR="00E449F8" w:rsidRPr="00E377CA" w:rsidRDefault="00F53D8B" w:rsidP="00485FAD">
      <w:pPr>
        <w:pStyle w:val="12"/>
        <w:shd w:val="clear" w:color="auto" w:fill="auto"/>
        <w:spacing w:before="120" w:after="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Към настоящия момент </w:t>
      </w:r>
      <w:r w:rsidRPr="00F878F7">
        <w:rPr>
          <w:rFonts w:asciiTheme="minorHAnsi" w:hAnsiTheme="minorHAnsi" w:cs="Times New Roman"/>
          <w:color w:val="000000" w:themeColor="text1"/>
          <w:sz w:val="24"/>
          <w:szCs w:val="24"/>
        </w:rPr>
        <w:t>в цитирания и</w:t>
      </w:r>
      <w:r w:rsidR="00522002">
        <w:rPr>
          <w:rFonts w:asciiTheme="minorHAnsi" w:hAnsiTheme="minorHAnsi" w:cs="Times New Roman"/>
          <w:color w:val="000000" w:themeColor="text1"/>
          <w:sz w:val="24"/>
          <w:szCs w:val="24"/>
        </w:rPr>
        <w:t>мот има една изградена постройка – ремонтна работилница.</w:t>
      </w:r>
      <w:r w:rsidR="00A01957">
        <w:rPr>
          <w:rFonts w:asciiTheme="minorHAnsi" w:hAnsiTheme="minorHAnsi" w:cs="Times New Roman"/>
          <w:sz w:val="24"/>
          <w:szCs w:val="24"/>
          <w:lang w:val="en-US"/>
        </w:rPr>
        <w:t xml:space="preserve"> </w:t>
      </w:r>
      <w:r w:rsidRPr="00F878F7">
        <w:rPr>
          <w:rFonts w:asciiTheme="minorHAnsi" w:hAnsiTheme="minorHAnsi" w:cs="Times New Roman"/>
          <w:sz w:val="24"/>
          <w:szCs w:val="24"/>
        </w:rPr>
        <w:t>Имот</w:t>
      </w:r>
      <w:r w:rsidR="005F79F1" w:rsidRPr="00F878F7">
        <w:rPr>
          <w:rFonts w:asciiTheme="minorHAnsi" w:hAnsiTheme="minorHAnsi" w:cs="Times New Roman"/>
          <w:sz w:val="24"/>
          <w:szCs w:val="24"/>
        </w:rPr>
        <w:t>ът</w:t>
      </w:r>
      <w:r w:rsidR="002C0E58" w:rsidRPr="00F878F7">
        <w:rPr>
          <w:rFonts w:asciiTheme="minorHAnsi" w:hAnsiTheme="minorHAnsi" w:cs="Times New Roman"/>
          <w:sz w:val="24"/>
          <w:szCs w:val="24"/>
        </w:rPr>
        <w:t xml:space="preserve"> е</w:t>
      </w:r>
      <w:r w:rsidR="006C627D" w:rsidRPr="00F878F7">
        <w:rPr>
          <w:rFonts w:asciiTheme="minorHAnsi" w:hAnsiTheme="minorHAnsi" w:cs="Times New Roman"/>
          <w:sz w:val="24"/>
          <w:szCs w:val="24"/>
        </w:rPr>
        <w:t xml:space="preserve"> </w:t>
      </w:r>
      <w:r w:rsidR="002C0E58" w:rsidRPr="00F878F7">
        <w:rPr>
          <w:rFonts w:asciiTheme="minorHAnsi" w:hAnsiTheme="minorHAnsi" w:cs="Times New Roman"/>
          <w:sz w:val="24"/>
          <w:szCs w:val="24"/>
        </w:rPr>
        <w:t>ограден</w:t>
      </w:r>
      <w:r w:rsidRPr="00F878F7">
        <w:rPr>
          <w:rFonts w:asciiTheme="minorHAnsi" w:hAnsiTheme="minorHAnsi" w:cs="Times New Roman"/>
          <w:sz w:val="24"/>
          <w:szCs w:val="24"/>
        </w:rPr>
        <w:t>.</w:t>
      </w:r>
    </w:p>
    <w:p w:rsidR="0093046A" w:rsidRPr="00F878F7" w:rsidRDefault="0037786F" w:rsidP="00485FAD">
      <w:pPr>
        <w:spacing w:before="120"/>
        <w:jc w:val="both"/>
        <w:rPr>
          <w:rFonts w:asciiTheme="minorHAnsi" w:hAnsiTheme="minorHAnsi" w:cs="Times New Roman"/>
        </w:rPr>
      </w:pPr>
      <w:r w:rsidRPr="00F878F7">
        <w:rPr>
          <w:rFonts w:asciiTheme="minorHAnsi" w:hAnsiTheme="minorHAnsi" w:cs="Times New Roman"/>
        </w:rPr>
        <w:t xml:space="preserve">За  временни  дейности  по  строителство  ще  се  използва  описания имот, който  е с </w:t>
      </w:r>
      <w:r w:rsidR="0093046A" w:rsidRPr="00F878F7">
        <w:rPr>
          <w:rFonts w:asciiTheme="minorHAnsi" w:hAnsiTheme="minorHAnsi" w:cs="Times New Roman"/>
        </w:rPr>
        <w:t>достатъчно  голяма  площ</w:t>
      </w:r>
    </w:p>
    <w:p w:rsidR="00467618" w:rsidRPr="00F878F7" w:rsidRDefault="00467618" w:rsidP="00485FAD">
      <w:pPr>
        <w:spacing w:before="120"/>
        <w:jc w:val="both"/>
        <w:rPr>
          <w:rFonts w:asciiTheme="minorHAnsi" w:hAnsiTheme="minorHAnsi" w:cs="Times New Roman"/>
        </w:rPr>
      </w:pPr>
    </w:p>
    <w:p w:rsidR="00F53D8B" w:rsidRPr="00F878F7" w:rsidRDefault="00E73B1D" w:rsidP="00485FAD">
      <w:pPr>
        <w:spacing w:before="120"/>
        <w:jc w:val="both"/>
        <w:rPr>
          <w:rFonts w:asciiTheme="minorHAnsi" w:hAnsiTheme="minorHAnsi" w:cs="Times New Roman"/>
        </w:rPr>
      </w:pPr>
      <w:r w:rsidRPr="00F878F7">
        <w:rPr>
          <w:rFonts w:asciiTheme="minorHAnsi" w:eastAsia="Times New Roman" w:hAnsiTheme="minorHAnsi" w:cs="Times New Roman"/>
          <w:b/>
        </w:rPr>
        <w:t>6.Описание на основните процеси (по проспектни данни), капацитет</w:t>
      </w:r>
      <w:r w:rsidR="00855761" w:rsidRPr="00F878F7">
        <w:rPr>
          <w:rFonts w:asciiTheme="minorHAnsi" w:eastAsia="Times New Roman" w:hAnsiTheme="minorHAnsi" w:cs="Times New Roman"/>
          <w:b/>
        </w:rPr>
        <w:t>, включително на дейности и съоръжения в които се очаква да са налични опасни вещества от приложение №3 към ЗООС.</w:t>
      </w:r>
    </w:p>
    <w:p w:rsidR="00522002" w:rsidRPr="00B142A6" w:rsidRDefault="00522002" w:rsidP="00522002">
      <w:pPr>
        <w:pStyle w:val="Default"/>
        <w:jc w:val="both"/>
        <w:rPr>
          <w:rFonts w:ascii="Calibri" w:hAnsi="Calibri"/>
          <w:color w:val="auto"/>
        </w:rPr>
      </w:pPr>
      <w:r w:rsidRPr="00B142A6">
        <w:rPr>
          <w:rFonts w:ascii="Calibri" w:hAnsi="Calibri"/>
          <w:color w:val="auto"/>
        </w:rPr>
        <w:t>Инвестиционното  намерение  ще  включи  следните  дейности:</w:t>
      </w:r>
    </w:p>
    <w:p w:rsidR="00522002" w:rsidRPr="00B142A6" w:rsidRDefault="00522002" w:rsidP="00C11345">
      <w:pPr>
        <w:pStyle w:val="Default"/>
        <w:numPr>
          <w:ilvl w:val="0"/>
          <w:numId w:val="31"/>
        </w:numPr>
        <w:ind w:left="0" w:firstLine="360"/>
        <w:jc w:val="both"/>
        <w:rPr>
          <w:rFonts w:ascii="Calibri" w:hAnsi="Calibri"/>
          <w:color w:val="auto"/>
        </w:rPr>
      </w:pPr>
      <w:r>
        <w:rPr>
          <w:rFonts w:ascii="Calibri" w:hAnsi="Calibri"/>
          <w:color w:val="auto"/>
        </w:rPr>
        <w:t>използване  на  съществуващата  стопанска  постройка</w:t>
      </w:r>
      <w:r w:rsidRPr="00B142A6">
        <w:rPr>
          <w:rFonts w:ascii="Calibri" w:hAnsi="Calibri"/>
          <w:color w:val="auto"/>
        </w:rPr>
        <w:t>;</w:t>
      </w:r>
    </w:p>
    <w:p w:rsidR="00522002" w:rsidRPr="00CB58EA" w:rsidRDefault="00352BC5" w:rsidP="00C11345">
      <w:pPr>
        <w:pStyle w:val="Default"/>
        <w:numPr>
          <w:ilvl w:val="0"/>
          <w:numId w:val="31"/>
        </w:numPr>
        <w:ind w:left="0" w:firstLine="360"/>
        <w:jc w:val="both"/>
        <w:rPr>
          <w:rFonts w:ascii="Calibri" w:hAnsi="Calibri"/>
          <w:color w:val="auto"/>
        </w:rPr>
      </w:pPr>
      <w:r>
        <w:rPr>
          <w:rFonts w:ascii="Calibri" w:hAnsi="Calibri"/>
          <w:color w:val="auto"/>
        </w:rPr>
        <w:t>строеж  на  нови  сгради в кои</w:t>
      </w:r>
      <w:r w:rsidR="00522002">
        <w:rPr>
          <w:rFonts w:ascii="Calibri" w:hAnsi="Calibri"/>
          <w:color w:val="auto"/>
        </w:rPr>
        <w:t>то ще се разположат три производства</w:t>
      </w:r>
      <w:r w:rsidR="00522002" w:rsidRPr="00CB58EA">
        <w:rPr>
          <w:rFonts w:ascii="Calibri" w:hAnsi="Calibri"/>
          <w:color w:val="auto"/>
        </w:rPr>
        <w:t>;</w:t>
      </w:r>
    </w:p>
    <w:p w:rsidR="00522002" w:rsidRPr="00B142A6" w:rsidRDefault="00522002" w:rsidP="00C11345">
      <w:pPr>
        <w:pStyle w:val="Default"/>
        <w:numPr>
          <w:ilvl w:val="0"/>
          <w:numId w:val="31"/>
        </w:numPr>
        <w:ind w:left="0" w:firstLine="360"/>
        <w:jc w:val="both"/>
        <w:rPr>
          <w:rFonts w:ascii="Calibri" w:hAnsi="Calibri"/>
          <w:color w:val="auto"/>
        </w:rPr>
      </w:pPr>
      <w:r>
        <w:rPr>
          <w:rFonts w:ascii="Calibri" w:hAnsi="Calibri"/>
          <w:color w:val="auto"/>
        </w:rPr>
        <w:t>изграждане</w:t>
      </w:r>
      <w:r w:rsidRPr="00B142A6">
        <w:rPr>
          <w:rFonts w:ascii="Calibri" w:hAnsi="Calibri"/>
          <w:color w:val="auto"/>
        </w:rPr>
        <w:t xml:space="preserve">  на  контролно – пропускате</w:t>
      </w:r>
      <w:r>
        <w:rPr>
          <w:rFonts w:ascii="Calibri" w:hAnsi="Calibri"/>
          <w:color w:val="auto"/>
        </w:rPr>
        <w:t>лен  пункт ;</w:t>
      </w:r>
    </w:p>
    <w:p w:rsidR="00522002" w:rsidRPr="00B142A6" w:rsidRDefault="00522002" w:rsidP="00C11345">
      <w:pPr>
        <w:pStyle w:val="Default"/>
        <w:numPr>
          <w:ilvl w:val="0"/>
          <w:numId w:val="31"/>
        </w:numPr>
        <w:ind w:left="0" w:firstLine="360"/>
        <w:jc w:val="both"/>
        <w:rPr>
          <w:rFonts w:ascii="Calibri" w:hAnsi="Calibri"/>
          <w:color w:val="auto"/>
        </w:rPr>
      </w:pPr>
      <w:r w:rsidRPr="00B142A6">
        <w:rPr>
          <w:rFonts w:ascii="Calibri" w:hAnsi="Calibri"/>
          <w:color w:val="auto"/>
        </w:rPr>
        <w:t>оборудване  помещения</w:t>
      </w:r>
      <w:r>
        <w:rPr>
          <w:rFonts w:ascii="Calibri" w:hAnsi="Calibri"/>
          <w:color w:val="auto"/>
        </w:rPr>
        <w:t>та  с  нужното оборудване необходимо за новите производства</w:t>
      </w:r>
      <w:r w:rsidRPr="00B142A6">
        <w:rPr>
          <w:rFonts w:ascii="Calibri" w:hAnsi="Calibri"/>
          <w:color w:val="auto"/>
        </w:rPr>
        <w:t>;</w:t>
      </w:r>
    </w:p>
    <w:p w:rsidR="00522002" w:rsidRPr="00B142A6" w:rsidRDefault="00522002" w:rsidP="00C11345">
      <w:pPr>
        <w:pStyle w:val="Default"/>
        <w:numPr>
          <w:ilvl w:val="0"/>
          <w:numId w:val="31"/>
        </w:numPr>
        <w:ind w:left="0" w:firstLine="360"/>
        <w:jc w:val="both"/>
        <w:rPr>
          <w:rFonts w:ascii="Calibri" w:hAnsi="Calibri"/>
          <w:color w:val="auto"/>
        </w:rPr>
      </w:pPr>
      <w:r>
        <w:rPr>
          <w:rFonts w:ascii="Calibri" w:hAnsi="Calibri"/>
          <w:color w:val="auto"/>
        </w:rPr>
        <w:t>връзване на канализационната мрежа на новите помещения към пречиствателното съоръжение</w:t>
      </w:r>
      <w:r w:rsidRPr="00B142A6">
        <w:rPr>
          <w:rFonts w:ascii="Calibri" w:hAnsi="Calibri"/>
          <w:color w:val="auto"/>
        </w:rPr>
        <w:t>;</w:t>
      </w:r>
    </w:p>
    <w:p w:rsidR="00522002" w:rsidRPr="00B142A6" w:rsidRDefault="00522002" w:rsidP="00C11345">
      <w:pPr>
        <w:pStyle w:val="Default"/>
        <w:numPr>
          <w:ilvl w:val="0"/>
          <w:numId w:val="31"/>
        </w:numPr>
        <w:ind w:left="0" w:firstLine="360"/>
        <w:jc w:val="both"/>
        <w:rPr>
          <w:rFonts w:ascii="Calibri" w:hAnsi="Calibri"/>
          <w:color w:val="auto"/>
        </w:rPr>
      </w:pPr>
      <w:r w:rsidRPr="00B142A6">
        <w:rPr>
          <w:rFonts w:ascii="Calibri" w:hAnsi="Calibri"/>
          <w:color w:val="auto"/>
        </w:rPr>
        <w:t>Изграждане на административни и   битов</w:t>
      </w:r>
      <w:r>
        <w:rPr>
          <w:rFonts w:ascii="Calibri" w:hAnsi="Calibri"/>
          <w:color w:val="auto"/>
        </w:rPr>
        <w:t>и помещения  към  новите цеховете</w:t>
      </w:r>
      <w:r w:rsidRPr="00B142A6">
        <w:rPr>
          <w:rFonts w:ascii="Calibri" w:hAnsi="Calibri"/>
          <w:color w:val="auto"/>
        </w:rPr>
        <w:t>;</w:t>
      </w:r>
    </w:p>
    <w:p w:rsidR="00522002" w:rsidRPr="00B142A6" w:rsidRDefault="00522002" w:rsidP="00C11345">
      <w:pPr>
        <w:pStyle w:val="Default"/>
        <w:numPr>
          <w:ilvl w:val="0"/>
          <w:numId w:val="31"/>
        </w:numPr>
        <w:ind w:left="0" w:firstLine="360"/>
        <w:jc w:val="both"/>
        <w:rPr>
          <w:rFonts w:ascii="Calibri" w:hAnsi="Calibri"/>
          <w:color w:val="auto"/>
        </w:rPr>
      </w:pPr>
      <w:r>
        <w:rPr>
          <w:rFonts w:ascii="Calibri" w:hAnsi="Calibri"/>
          <w:color w:val="auto"/>
        </w:rPr>
        <w:t>водоползването</w:t>
      </w:r>
      <w:r w:rsidRPr="00B142A6">
        <w:rPr>
          <w:rFonts w:ascii="Calibri" w:hAnsi="Calibri"/>
          <w:color w:val="auto"/>
        </w:rPr>
        <w:t xml:space="preserve">  ще  става  от  водоп</w:t>
      </w:r>
      <w:r>
        <w:rPr>
          <w:rFonts w:ascii="Calibri" w:hAnsi="Calibri"/>
          <w:color w:val="auto"/>
        </w:rPr>
        <w:t>роводната  мрежа  на  с.Трем</w:t>
      </w:r>
      <w:r w:rsidRPr="00B142A6">
        <w:rPr>
          <w:rFonts w:ascii="Calibri" w:hAnsi="Calibri"/>
          <w:color w:val="auto"/>
        </w:rPr>
        <w:t>;</w:t>
      </w:r>
    </w:p>
    <w:p w:rsidR="00522002" w:rsidRPr="00C27DDD" w:rsidRDefault="00522002" w:rsidP="00C11345">
      <w:pPr>
        <w:pStyle w:val="Default"/>
        <w:numPr>
          <w:ilvl w:val="0"/>
          <w:numId w:val="31"/>
        </w:numPr>
        <w:ind w:left="0" w:firstLine="360"/>
        <w:jc w:val="both"/>
        <w:rPr>
          <w:rFonts w:ascii="Calibri" w:hAnsi="Calibri"/>
          <w:color w:val="auto"/>
        </w:rPr>
      </w:pPr>
      <w:r w:rsidRPr="00B142A6">
        <w:rPr>
          <w:rFonts w:ascii="Calibri" w:hAnsi="Calibri"/>
          <w:color w:val="auto"/>
        </w:rPr>
        <w:t>почистването  ще  става  автоматизирано;</w:t>
      </w:r>
    </w:p>
    <w:p w:rsidR="00522002" w:rsidRDefault="00522002" w:rsidP="000C674C">
      <w:pPr>
        <w:spacing w:line="360" w:lineRule="exact"/>
        <w:jc w:val="both"/>
        <w:rPr>
          <w:rFonts w:asciiTheme="minorHAnsi" w:hAnsiTheme="minorHAnsi" w:cs="Tahoma"/>
        </w:rPr>
      </w:pPr>
    </w:p>
    <w:p w:rsidR="000C674C" w:rsidRPr="000C674C" w:rsidRDefault="00352BC5" w:rsidP="000C674C">
      <w:pPr>
        <w:spacing w:line="360" w:lineRule="exact"/>
        <w:jc w:val="both"/>
        <w:rPr>
          <w:rFonts w:asciiTheme="minorHAnsi" w:hAnsiTheme="minorHAnsi" w:cs="Tahoma"/>
        </w:rPr>
      </w:pPr>
      <w:r>
        <w:rPr>
          <w:rFonts w:asciiTheme="minorHAnsi" w:hAnsiTheme="minorHAnsi" w:cs="Tahoma"/>
        </w:rPr>
        <w:t>Проектните</w:t>
      </w:r>
      <w:r w:rsidR="000C674C" w:rsidRPr="000C674C">
        <w:rPr>
          <w:rFonts w:asciiTheme="minorHAnsi" w:hAnsiTheme="minorHAnsi" w:cs="Tahoma"/>
          <w:lang w:val="ru-RU"/>
        </w:rPr>
        <w:t xml:space="preserve"> </w:t>
      </w:r>
      <w:r w:rsidR="000C674C" w:rsidRPr="000C674C">
        <w:rPr>
          <w:rFonts w:asciiTheme="minorHAnsi" w:hAnsiTheme="minorHAnsi" w:cs="Tahoma"/>
        </w:rPr>
        <w:t>с</w:t>
      </w:r>
      <w:r>
        <w:rPr>
          <w:rFonts w:asciiTheme="minorHAnsi" w:hAnsiTheme="minorHAnsi" w:cs="Tahoma"/>
          <w:lang w:val="ru-RU"/>
        </w:rPr>
        <w:t>гради ще са</w:t>
      </w:r>
      <w:r w:rsidR="000C674C" w:rsidRPr="000C674C">
        <w:rPr>
          <w:rFonts w:asciiTheme="minorHAnsi" w:hAnsiTheme="minorHAnsi" w:cs="Tahoma"/>
          <w:lang w:val="ru-RU"/>
        </w:rPr>
        <w:t xml:space="preserve"> </w:t>
      </w:r>
      <w:r>
        <w:rPr>
          <w:rFonts w:asciiTheme="minorHAnsi" w:hAnsiTheme="minorHAnsi" w:cs="Tahoma"/>
        </w:rPr>
        <w:t>едноетажни</w:t>
      </w:r>
      <w:r w:rsidR="000C674C" w:rsidRPr="000C674C">
        <w:rPr>
          <w:rFonts w:asciiTheme="minorHAnsi" w:hAnsiTheme="minorHAnsi" w:cs="Tahoma"/>
          <w:lang w:val="ru-RU"/>
        </w:rPr>
        <w:t xml:space="preserve">, с </w:t>
      </w:r>
      <w:r w:rsidR="000C674C" w:rsidRPr="000C674C">
        <w:rPr>
          <w:rFonts w:asciiTheme="minorHAnsi" w:hAnsiTheme="minorHAnsi" w:cs="Tahoma"/>
        </w:rPr>
        <w:t>максимална</w:t>
      </w:r>
      <w:r w:rsidR="000C674C" w:rsidRPr="000C674C">
        <w:rPr>
          <w:rFonts w:asciiTheme="minorHAnsi" w:hAnsiTheme="minorHAnsi" w:cs="Tahoma"/>
          <w:lang w:val="ru-RU"/>
        </w:rPr>
        <w:t xml:space="preserve"> </w:t>
      </w:r>
      <w:r w:rsidR="000C674C" w:rsidRPr="000C674C">
        <w:rPr>
          <w:rFonts w:asciiTheme="minorHAnsi" w:hAnsiTheme="minorHAnsi" w:cs="Tahoma"/>
        </w:rPr>
        <w:t>височина</w:t>
      </w:r>
      <w:r w:rsidR="000C674C" w:rsidRPr="000C674C">
        <w:rPr>
          <w:rFonts w:asciiTheme="minorHAnsi" w:hAnsiTheme="minorHAnsi" w:cs="Tahoma"/>
          <w:lang w:val="ru-RU"/>
        </w:rPr>
        <w:t xml:space="preserve"> 10,00м от </w:t>
      </w:r>
      <w:r w:rsidR="000C674C" w:rsidRPr="000C674C">
        <w:rPr>
          <w:rFonts w:asciiTheme="minorHAnsi" w:hAnsiTheme="minorHAnsi" w:cs="Tahoma"/>
        </w:rPr>
        <w:t>средната</w:t>
      </w:r>
      <w:r w:rsidR="000C674C" w:rsidRPr="000C674C">
        <w:rPr>
          <w:rFonts w:asciiTheme="minorHAnsi" w:hAnsiTheme="minorHAnsi" w:cs="Tahoma"/>
          <w:lang w:val="ru-RU"/>
        </w:rPr>
        <w:t xml:space="preserve"> кота</w:t>
      </w:r>
      <w:r w:rsidR="000C674C" w:rsidRPr="000C674C">
        <w:rPr>
          <w:rFonts w:asciiTheme="minorHAnsi" w:hAnsiTheme="minorHAnsi" w:cs="Tahoma"/>
          <w:lang w:val="en-US"/>
        </w:rPr>
        <w:t xml:space="preserve"> </w:t>
      </w:r>
      <w:r w:rsidR="000C674C" w:rsidRPr="000C674C">
        <w:rPr>
          <w:rFonts w:asciiTheme="minorHAnsi" w:hAnsiTheme="minorHAnsi" w:cs="Tahoma"/>
        </w:rPr>
        <w:t xml:space="preserve">на прилежащия терен.  </w:t>
      </w:r>
    </w:p>
    <w:p w:rsidR="00381905" w:rsidRPr="00381905" w:rsidRDefault="00381905" w:rsidP="00381905">
      <w:pPr>
        <w:jc w:val="both"/>
        <w:rPr>
          <w:rFonts w:asciiTheme="minorHAnsi" w:hAnsiTheme="minorHAnsi" w:cstheme="minorHAnsi"/>
        </w:rPr>
      </w:pPr>
      <w:r w:rsidRPr="00381905">
        <w:rPr>
          <w:rFonts w:asciiTheme="minorHAnsi" w:hAnsiTheme="minorHAnsi" w:cstheme="minorHAnsi"/>
        </w:rPr>
        <w:t>Инвестиционното предложеиние предвижда изграждане чрез ново строителство на промишлени сгради, в кои</w:t>
      </w:r>
      <w:r>
        <w:rPr>
          <w:rFonts w:asciiTheme="minorHAnsi" w:hAnsiTheme="minorHAnsi" w:cstheme="minorHAnsi"/>
        </w:rPr>
        <w:t>то ще се ситуират три</w:t>
      </w:r>
      <w:r w:rsidRPr="00381905">
        <w:rPr>
          <w:rFonts w:asciiTheme="minorHAnsi" w:hAnsiTheme="minorHAnsi" w:cstheme="minorHAnsi"/>
        </w:rPr>
        <w:t xml:space="preserve"> производтва:</w:t>
      </w:r>
    </w:p>
    <w:p w:rsidR="00381905" w:rsidRPr="00381905" w:rsidRDefault="00381905" w:rsidP="00381905">
      <w:pPr>
        <w:widowControl/>
        <w:numPr>
          <w:ilvl w:val="0"/>
          <w:numId w:val="53"/>
        </w:numPr>
        <w:jc w:val="both"/>
        <w:rPr>
          <w:rFonts w:asciiTheme="minorHAnsi" w:hAnsiTheme="minorHAnsi" w:cstheme="minorHAnsi"/>
        </w:rPr>
      </w:pPr>
      <w:r w:rsidRPr="00381905">
        <w:rPr>
          <w:rFonts w:asciiTheme="minorHAnsi" w:hAnsiTheme="minorHAnsi" w:cstheme="minorHAnsi"/>
        </w:rPr>
        <w:t xml:space="preserve">Предприятие за преработка на мляко; </w:t>
      </w:r>
    </w:p>
    <w:p w:rsidR="00381905" w:rsidRPr="00381905" w:rsidRDefault="00381905" w:rsidP="00381905">
      <w:pPr>
        <w:widowControl/>
        <w:numPr>
          <w:ilvl w:val="0"/>
          <w:numId w:val="53"/>
        </w:numPr>
        <w:jc w:val="both"/>
        <w:rPr>
          <w:rFonts w:asciiTheme="minorHAnsi" w:hAnsiTheme="minorHAnsi" w:cstheme="minorHAnsi"/>
        </w:rPr>
      </w:pPr>
      <w:r w:rsidRPr="00381905">
        <w:rPr>
          <w:rFonts w:asciiTheme="minorHAnsi" w:hAnsiTheme="minorHAnsi" w:cstheme="minorHAnsi"/>
        </w:rPr>
        <w:t xml:space="preserve">Кланица;  </w:t>
      </w:r>
    </w:p>
    <w:p w:rsidR="00381905" w:rsidRPr="00381905" w:rsidRDefault="00381905" w:rsidP="00381905">
      <w:pPr>
        <w:widowControl/>
        <w:numPr>
          <w:ilvl w:val="0"/>
          <w:numId w:val="53"/>
        </w:numPr>
        <w:jc w:val="both"/>
        <w:rPr>
          <w:rFonts w:asciiTheme="minorHAnsi" w:hAnsiTheme="minorHAnsi" w:cstheme="minorHAnsi"/>
        </w:rPr>
      </w:pPr>
      <w:r w:rsidRPr="00381905">
        <w:rPr>
          <w:rFonts w:asciiTheme="minorHAnsi" w:hAnsiTheme="minorHAnsi" w:cstheme="minorHAnsi"/>
        </w:rPr>
        <w:t>Предприятие за преработка на месо;</w:t>
      </w:r>
    </w:p>
    <w:p w:rsidR="00381905" w:rsidRPr="00381905" w:rsidRDefault="00381905" w:rsidP="00381905">
      <w:pPr>
        <w:jc w:val="both"/>
        <w:rPr>
          <w:rFonts w:asciiTheme="minorHAnsi" w:hAnsiTheme="minorHAnsi" w:cstheme="minorHAnsi"/>
        </w:rPr>
      </w:pPr>
      <w:r w:rsidRPr="00381905">
        <w:rPr>
          <w:rFonts w:asciiTheme="minorHAnsi" w:hAnsiTheme="minorHAnsi" w:cstheme="minorHAnsi"/>
        </w:rPr>
        <w:t>Към тези две производства ще бъдат изградени:</w:t>
      </w:r>
    </w:p>
    <w:p w:rsidR="00381905" w:rsidRPr="00381905" w:rsidRDefault="00381905" w:rsidP="00381905">
      <w:pPr>
        <w:widowControl/>
        <w:numPr>
          <w:ilvl w:val="0"/>
          <w:numId w:val="53"/>
        </w:numPr>
        <w:jc w:val="both"/>
        <w:rPr>
          <w:rFonts w:asciiTheme="minorHAnsi" w:hAnsiTheme="minorHAnsi" w:cstheme="minorHAnsi"/>
        </w:rPr>
      </w:pPr>
      <w:r w:rsidRPr="00381905">
        <w:rPr>
          <w:rFonts w:asciiTheme="minorHAnsi" w:hAnsiTheme="minorHAnsi" w:cstheme="minorHAnsi"/>
        </w:rPr>
        <w:t>Хладилен склад;</w:t>
      </w:r>
    </w:p>
    <w:p w:rsidR="00381905" w:rsidRPr="00322954" w:rsidRDefault="00381905" w:rsidP="00381905">
      <w:pPr>
        <w:widowControl/>
        <w:numPr>
          <w:ilvl w:val="0"/>
          <w:numId w:val="53"/>
        </w:numPr>
        <w:jc w:val="both"/>
        <w:rPr>
          <w:rFonts w:ascii="Times New Roman" w:hAnsi="Times New Roman"/>
        </w:rPr>
      </w:pPr>
      <w:r w:rsidRPr="00381905">
        <w:rPr>
          <w:rFonts w:asciiTheme="minorHAnsi" w:hAnsiTheme="minorHAnsi" w:cstheme="minorHAnsi"/>
        </w:rPr>
        <w:t>Локално пречиствателно съоръжение за производствени и битови отпадни води</w:t>
      </w:r>
      <w:r>
        <w:rPr>
          <w:rFonts w:ascii="Times New Roman" w:hAnsi="Times New Roman"/>
        </w:rPr>
        <w:t>.</w:t>
      </w:r>
      <w:r w:rsidRPr="00322954">
        <w:t xml:space="preserve"> </w:t>
      </w:r>
    </w:p>
    <w:p w:rsidR="000C674C" w:rsidRPr="000C674C" w:rsidRDefault="000C674C" w:rsidP="00381905">
      <w:pPr>
        <w:pStyle w:val="ac"/>
        <w:spacing w:line="360" w:lineRule="exact"/>
        <w:jc w:val="both"/>
        <w:rPr>
          <w:rFonts w:asciiTheme="minorHAnsi" w:hAnsiTheme="minorHAnsi" w:cs="Tahoma"/>
        </w:rPr>
      </w:pPr>
      <w:r w:rsidRPr="000C674C">
        <w:rPr>
          <w:rFonts w:asciiTheme="minorHAnsi" w:hAnsiTheme="minorHAnsi" w:cs="Tahoma"/>
        </w:rPr>
        <w:t>.</w:t>
      </w:r>
    </w:p>
    <w:p w:rsidR="000C674C" w:rsidRPr="00A42476" w:rsidRDefault="005776C9" w:rsidP="000C674C">
      <w:pPr>
        <w:widowControl/>
        <w:tabs>
          <w:tab w:val="left" w:pos="993"/>
        </w:tabs>
        <w:spacing w:line="360" w:lineRule="exact"/>
        <w:jc w:val="both"/>
        <w:rPr>
          <w:rFonts w:asciiTheme="minorHAnsi" w:hAnsiTheme="minorHAnsi" w:cs="Tahoma"/>
          <w:b/>
          <w:u w:val="single"/>
        </w:rPr>
      </w:pPr>
      <w:r>
        <w:rPr>
          <w:rFonts w:asciiTheme="minorHAnsi" w:eastAsia="Times New Roman" w:hAnsiTheme="minorHAnsi"/>
          <w:b/>
          <w:u w:val="single"/>
        </w:rPr>
        <w:t>Предприятие</w:t>
      </w:r>
      <w:r w:rsidR="00522002" w:rsidRPr="00A42476">
        <w:rPr>
          <w:rFonts w:asciiTheme="minorHAnsi" w:eastAsia="Times New Roman" w:hAnsiTheme="minorHAnsi"/>
          <w:b/>
          <w:u w:val="single"/>
        </w:rPr>
        <w:t xml:space="preserve"> за преработка на мляко</w:t>
      </w:r>
      <w:r w:rsidR="000C674C" w:rsidRPr="00A42476">
        <w:rPr>
          <w:rFonts w:asciiTheme="minorHAnsi" w:hAnsiTheme="minorHAnsi" w:cs="Tahoma"/>
          <w:b/>
          <w:u w:val="single"/>
        </w:rPr>
        <w:t xml:space="preserve"> </w:t>
      </w:r>
    </w:p>
    <w:p w:rsidR="00096B85" w:rsidRDefault="00522002" w:rsidP="00522002">
      <w:pPr>
        <w:autoSpaceDE w:val="0"/>
        <w:autoSpaceDN w:val="0"/>
        <w:adjustRightInd w:val="0"/>
        <w:jc w:val="both"/>
        <w:rPr>
          <w:rFonts w:asciiTheme="minorHAnsi" w:hAnsiTheme="minorHAnsi" w:cs="Times New Roman"/>
        </w:rPr>
      </w:pPr>
      <w:r w:rsidRPr="00522002">
        <w:rPr>
          <w:rFonts w:asciiTheme="minorHAnsi" w:hAnsiTheme="minorHAnsi" w:cs="Times New Roman"/>
        </w:rPr>
        <w:t>Количеството на преработеното мляко ще бъде до 3 000 л краве мляко на ден.</w:t>
      </w:r>
      <w:r>
        <w:rPr>
          <w:rFonts w:asciiTheme="minorHAnsi" w:hAnsiTheme="minorHAnsi" w:cs="Times New Roman"/>
        </w:rPr>
        <w:t xml:space="preserve"> </w:t>
      </w:r>
      <w:r w:rsidR="005776C9">
        <w:rPr>
          <w:rFonts w:asciiTheme="minorHAnsi" w:hAnsiTheme="minorHAnsi" w:cs="Times New Roman"/>
        </w:rPr>
        <w:t>В предприятието</w:t>
      </w:r>
      <w:r w:rsidRPr="00522002">
        <w:rPr>
          <w:rFonts w:asciiTheme="minorHAnsi" w:hAnsiTheme="minorHAnsi" w:cs="Times New Roman"/>
        </w:rPr>
        <w:t xml:space="preserve"> ще се преработва мляко отговарящо на изискванията на Регламент (EО) </w:t>
      </w:r>
      <w:r>
        <w:rPr>
          <w:rFonts w:asciiTheme="minorHAnsi" w:hAnsiTheme="minorHAnsi" w:cs="Times New Roman"/>
        </w:rPr>
        <w:t xml:space="preserve"> </w:t>
      </w:r>
      <w:r w:rsidRPr="00522002">
        <w:rPr>
          <w:rFonts w:asciiTheme="minorHAnsi" w:hAnsiTheme="minorHAnsi" w:cs="Times New Roman"/>
        </w:rPr>
        <w:t>№ 853/2004 или І категория ферми, каквато е и собствената фермата на Възложителя.</w:t>
      </w:r>
      <w:r>
        <w:rPr>
          <w:rFonts w:asciiTheme="minorHAnsi" w:hAnsiTheme="minorHAnsi" w:cs="Times New Roman"/>
        </w:rPr>
        <w:t xml:space="preserve"> </w:t>
      </w:r>
    </w:p>
    <w:p w:rsidR="00096B85" w:rsidRPr="00096B85" w:rsidRDefault="00096B85" w:rsidP="00096B85">
      <w:pPr>
        <w:widowControl/>
        <w:tabs>
          <w:tab w:val="left" w:pos="993"/>
        </w:tabs>
        <w:spacing w:line="360" w:lineRule="exact"/>
        <w:jc w:val="both"/>
        <w:rPr>
          <w:rFonts w:asciiTheme="minorHAnsi" w:hAnsiTheme="minorHAnsi" w:cs="Tahoma"/>
          <w:b/>
          <w:color w:val="auto"/>
        </w:rPr>
      </w:pPr>
      <w:r>
        <w:rPr>
          <w:rFonts w:asciiTheme="minorHAnsi" w:hAnsiTheme="minorHAnsi"/>
          <w:color w:val="auto"/>
        </w:rPr>
        <w:t>Не е предвидена</w:t>
      </w:r>
      <w:r w:rsidRPr="00096B85">
        <w:rPr>
          <w:rFonts w:asciiTheme="minorHAnsi" w:hAnsiTheme="minorHAnsi"/>
          <w:color w:val="auto"/>
        </w:rPr>
        <w:t xml:space="preserve"> охладителна вана в цеха за мляко, тъй като кравефермата е собствена, млякото след издояване се събира и съхранява в хладилен танк, разстоянието от фер</w:t>
      </w:r>
      <w:r w:rsidR="008B64D1">
        <w:rPr>
          <w:rFonts w:asciiTheme="minorHAnsi" w:hAnsiTheme="minorHAnsi"/>
          <w:color w:val="auto"/>
        </w:rPr>
        <w:t>мата до предприятието</w:t>
      </w:r>
      <w:r w:rsidRPr="00096B85">
        <w:rPr>
          <w:rFonts w:asciiTheme="minorHAnsi" w:hAnsiTheme="minorHAnsi"/>
          <w:color w:val="auto"/>
        </w:rPr>
        <w:t xml:space="preserve"> е малко и температурата няма да се повиши при транспортирането. Приетото мляко ще се пастьоризира веднага и ще се съхранява пастьоризирано в резервоари, от които </w:t>
      </w:r>
      <w:r w:rsidRPr="00096B85">
        <w:rPr>
          <w:rFonts w:asciiTheme="minorHAnsi" w:hAnsiTheme="minorHAnsi"/>
          <w:color w:val="auto"/>
        </w:rPr>
        <w:lastRenderedPageBreak/>
        <w:t>ще се подава за преработка.След пастьоризация цялото количество мляко ще се подава за производство на кисело мляко, б.с. сирене и кашкавал, така че няма да има задържане на мляко за часове или до другия ден.</w:t>
      </w:r>
    </w:p>
    <w:p w:rsidR="00522002" w:rsidRPr="00522002" w:rsidRDefault="00522002" w:rsidP="00522002">
      <w:pPr>
        <w:autoSpaceDE w:val="0"/>
        <w:autoSpaceDN w:val="0"/>
        <w:adjustRightInd w:val="0"/>
        <w:jc w:val="both"/>
        <w:rPr>
          <w:rFonts w:asciiTheme="minorHAnsi" w:hAnsiTheme="minorHAnsi" w:cs="Times New Roman"/>
        </w:rPr>
      </w:pPr>
      <w:r w:rsidRPr="00522002">
        <w:rPr>
          <w:rFonts w:asciiTheme="minorHAnsi" w:hAnsiTheme="minorHAnsi" w:cs="Times New Roman"/>
        </w:rPr>
        <w:t xml:space="preserve">Движението на млякото от приемането му, през пастьоризацията и подаване за обработка до съответните </w:t>
      </w:r>
      <w:r w:rsidR="00A2246E" w:rsidRPr="00522002">
        <w:rPr>
          <w:rFonts w:asciiTheme="minorHAnsi" w:hAnsiTheme="minorHAnsi" w:cs="Times New Roman"/>
        </w:rPr>
        <w:t>съоръжения</w:t>
      </w:r>
      <w:r w:rsidRPr="00522002">
        <w:rPr>
          <w:rFonts w:asciiTheme="minorHAnsi" w:hAnsiTheme="minorHAnsi" w:cs="Times New Roman"/>
        </w:rPr>
        <w:t xml:space="preserve"> е изцяло по стационарни тръбопроводи и съдове от неръждаема стомана .</w:t>
      </w:r>
    </w:p>
    <w:p w:rsidR="00522002" w:rsidRDefault="00522002" w:rsidP="00522002">
      <w:pPr>
        <w:widowControl/>
        <w:tabs>
          <w:tab w:val="left" w:pos="993"/>
        </w:tabs>
        <w:spacing w:line="360" w:lineRule="exact"/>
        <w:jc w:val="both"/>
        <w:rPr>
          <w:rFonts w:ascii="Calibri" w:hAnsi="Calibri"/>
        </w:rPr>
      </w:pPr>
      <w:r w:rsidRPr="00F05054">
        <w:rPr>
          <w:rFonts w:ascii="Calibri" w:hAnsi="Calibri"/>
        </w:rPr>
        <w:t>При постъпване млякото  се включва в линия за приемане на млякото, която включва стационарно устройство за приемане и измерване на млякото.</w:t>
      </w:r>
      <w:r>
        <w:rPr>
          <w:rFonts w:ascii="Calibri" w:hAnsi="Calibri"/>
        </w:rPr>
        <w:t xml:space="preserve"> </w:t>
      </w:r>
      <w:r w:rsidRPr="00F05054">
        <w:rPr>
          <w:rFonts w:ascii="Calibri" w:hAnsi="Calibri"/>
        </w:rPr>
        <w:t xml:space="preserve">Тя се състои от самозасмукваща помпа, обезвъздушител и млекомер. </w:t>
      </w:r>
      <w:r>
        <w:rPr>
          <w:rFonts w:ascii="Calibri" w:hAnsi="Calibri"/>
        </w:rPr>
        <w:t>Ще е н</w:t>
      </w:r>
      <w:r w:rsidRPr="00F05054">
        <w:rPr>
          <w:rFonts w:ascii="Calibri" w:hAnsi="Calibri"/>
        </w:rPr>
        <w:t>алична</w:t>
      </w:r>
      <w:r w:rsidRPr="00F01AB9">
        <w:rPr>
          <w:rFonts w:ascii="Calibri" w:hAnsi="Calibri"/>
          <w:color w:val="FF0000"/>
        </w:rPr>
        <w:t xml:space="preserve"> </w:t>
      </w:r>
      <w:r w:rsidRPr="00F05054">
        <w:rPr>
          <w:rFonts w:ascii="Calibri" w:hAnsi="Calibri"/>
        </w:rPr>
        <w:t xml:space="preserve">лаборатория за осъществяване на входящ контрол на постъпващата суровина. Окачественото и измерено мляко постъпва в термизационна установка, където млякото се подгрява до 40- </w:t>
      </w:r>
      <w:r w:rsidRPr="00F05054">
        <w:rPr>
          <w:rFonts w:ascii="Calibri" w:hAnsi="Calibri"/>
          <w:lang w:val="en-US"/>
        </w:rPr>
        <w:t>3</w:t>
      </w:r>
      <w:r w:rsidRPr="00F05054">
        <w:rPr>
          <w:rFonts w:ascii="Calibri" w:hAnsi="Calibri"/>
        </w:rPr>
        <w:t>0º С и се отправя за очистване към бактофугатори /където се извършва очистване на млякото до размер бактериална клетка/.След това се връща в термизационната установка, където се подгрява до 65 º С, охлажда се до 40 º С и постъпва чрез панели в резервоари за съхранение</w:t>
      </w:r>
      <w:r w:rsidR="00745C64">
        <w:rPr>
          <w:rFonts w:ascii="Calibri" w:hAnsi="Calibri"/>
        </w:rPr>
        <w:t>.</w:t>
      </w:r>
    </w:p>
    <w:p w:rsidR="00745C64" w:rsidRPr="00745C64" w:rsidRDefault="00745C64" w:rsidP="00745C64">
      <w:pPr>
        <w:rPr>
          <w:rFonts w:asciiTheme="minorHAnsi" w:hAnsiTheme="minorHAnsi"/>
          <w:i/>
          <w:color w:val="auto"/>
        </w:rPr>
      </w:pPr>
      <w:r w:rsidRPr="00745C64">
        <w:rPr>
          <w:rFonts w:asciiTheme="minorHAnsi" w:hAnsiTheme="minorHAnsi"/>
          <w:i/>
          <w:color w:val="auto"/>
        </w:rPr>
        <w:t>Приемно и пастьоризация</w:t>
      </w:r>
    </w:p>
    <w:p w:rsidR="00745C64" w:rsidRPr="00745C64" w:rsidRDefault="00745C64" w:rsidP="00745C64">
      <w:pPr>
        <w:rPr>
          <w:rFonts w:asciiTheme="minorHAnsi" w:hAnsiTheme="minorHAnsi"/>
          <w:color w:val="auto"/>
        </w:rPr>
      </w:pPr>
      <w:r w:rsidRPr="00745C64">
        <w:rPr>
          <w:rFonts w:asciiTheme="minorHAnsi" w:hAnsiTheme="minorHAnsi"/>
          <w:color w:val="auto"/>
        </w:rPr>
        <w:t>Ще е налице следното оборудване:</w:t>
      </w:r>
    </w:p>
    <w:p w:rsidR="00745C64" w:rsidRPr="00745C64" w:rsidRDefault="00745C64" w:rsidP="00880BB3">
      <w:pPr>
        <w:pStyle w:val="ac"/>
        <w:numPr>
          <w:ilvl w:val="0"/>
          <w:numId w:val="46"/>
        </w:numPr>
        <w:rPr>
          <w:rFonts w:asciiTheme="minorHAnsi" w:hAnsiTheme="minorHAnsi"/>
          <w:color w:val="auto"/>
        </w:rPr>
      </w:pPr>
      <w:r w:rsidRPr="00745C64">
        <w:rPr>
          <w:rFonts w:asciiTheme="minorHAnsi" w:hAnsiTheme="minorHAnsi"/>
          <w:color w:val="auto"/>
        </w:rPr>
        <w:t>Резе</w:t>
      </w:r>
      <w:r w:rsidR="008B64D1">
        <w:rPr>
          <w:rFonts w:asciiTheme="minorHAnsi" w:hAnsiTheme="minorHAnsi"/>
          <w:color w:val="auto"/>
        </w:rPr>
        <w:t>рвоар за мляко с вместимост 3 м</w:t>
      </w:r>
      <w:r w:rsidR="008B64D1">
        <w:rPr>
          <w:rFonts w:asciiTheme="minorHAnsi" w:hAnsiTheme="minorHAnsi"/>
          <w:color w:val="auto"/>
          <w:vertAlign w:val="superscript"/>
        </w:rPr>
        <w:t>3</w:t>
      </w:r>
      <w:r w:rsidRPr="00745C64">
        <w:rPr>
          <w:rFonts w:asciiTheme="minorHAnsi" w:hAnsiTheme="minorHAnsi"/>
          <w:color w:val="auto"/>
        </w:rPr>
        <w:t>, изолация и бъркачка.</w:t>
      </w:r>
    </w:p>
    <w:p w:rsidR="00745C64" w:rsidRPr="00581FC7" w:rsidRDefault="00745C64" w:rsidP="00880BB3">
      <w:pPr>
        <w:pStyle w:val="ac"/>
        <w:numPr>
          <w:ilvl w:val="0"/>
          <w:numId w:val="46"/>
        </w:numPr>
        <w:rPr>
          <w:color w:val="FF0000"/>
        </w:rPr>
      </w:pPr>
      <w:r w:rsidRPr="00745C64">
        <w:rPr>
          <w:rFonts w:asciiTheme="minorHAnsi" w:hAnsiTheme="minorHAnsi"/>
          <w:color w:val="auto"/>
        </w:rPr>
        <w:t>Пластинчат пастьоризатор за мляко , 1000 литра/час</w:t>
      </w:r>
      <w:r w:rsidRPr="00745C64">
        <w:rPr>
          <w:color w:val="auto"/>
        </w:rPr>
        <w:t>.</w:t>
      </w: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Производство на сметана</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Млякото се отсметанява, получената сметана се пълни в пластмасови кофички и се съхранява до експедиция в хладилна камера за готова продукция.</w:t>
      </w: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Производство на кисели млека</w:t>
      </w:r>
    </w:p>
    <w:p w:rsid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Пастьоризираното и охладено мляко се подава последователно в два съда за заквасване. Разфасова се и затваря в пластмасови кофички, внася се в термостатна камера за ферментация, след което се охлажда и съхранява в хладилна камера от където се експедира.</w:t>
      </w:r>
    </w:p>
    <w:p w:rsidR="00581FC7" w:rsidRPr="00581FC7" w:rsidRDefault="00581FC7" w:rsidP="00581FC7">
      <w:pPr>
        <w:jc w:val="both"/>
        <w:rPr>
          <w:rFonts w:asciiTheme="minorHAnsi" w:hAnsiTheme="minorHAnsi"/>
          <w:color w:val="auto"/>
        </w:rPr>
      </w:pPr>
      <w:r w:rsidRPr="00581FC7">
        <w:rPr>
          <w:rFonts w:asciiTheme="minorHAnsi" w:hAnsiTheme="minorHAnsi"/>
          <w:color w:val="auto"/>
        </w:rPr>
        <w:t>За нуждата за производство на кисело мляко, сметана, резервоарно мляко /айрян/ ще са налични следните съоръжения:</w:t>
      </w:r>
    </w:p>
    <w:p w:rsidR="00581FC7" w:rsidRPr="00581FC7" w:rsidRDefault="00581FC7" w:rsidP="00880BB3">
      <w:pPr>
        <w:pStyle w:val="ac"/>
        <w:numPr>
          <w:ilvl w:val="0"/>
          <w:numId w:val="47"/>
        </w:numPr>
        <w:rPr>
          <w:rFonts w:asciiTheme="minorHAnsi" w:hAnsiTheme="minorHAnsi"/>
          <w:color w:val="auto"/>
        </w:rPr>
      </w:pPr>
      <w:r w:rsidRPr="00581FC7">
        <w:rPr>
          <w:rFonts w:asciiTheme="minorHAnsi" w:hAnsiTheme="minorHAnsi"/>
          <w:color w:val="auto"/>
        </w:rPr>
        <w:t xml:space="preserve">Съд за заквасване на мляко с изолация, бъркачка и капак, с вместимост 0.5 </w:t>
      </w:r>
    </w:p>
    <w:p w:rsidR="00581FC7" w:rsidRPr="00581FC7" w:rsidRDefault="00581FC7" w:rsidP="00880BB3">
      <w:pPr>
        <w:pStyle w:val="ac"/>
        <w:numPr>
          <w:ilvl w:val="0"/>
          <w:numId w:val="47"/>
        </w:numPr>
        <w:rPr>
          <w:rFonts w:asciiTheme="minorHAnsi" w:hAnsiTheme="minorHAnsi"/>
          <w:color w:val="auto"/>
        </w:rPr>
      </w:pPr>
      <w:r w:rsidRPr="00581FC7">
        <w:rPr>
          <w:rFonts w:asciiTheme="minorHAnsi" w:hAnsiTheme="minorHAnsi"/>
          <w:color w:val="auto"/>
        </w:rPr>
        <w:t>Разфасовъчна машина за кисело мляко в пластмасови кофички, помпи и др.</w:t>
      </w: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Производство на бяло саламурено сирене</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 xml:space="preserve">Цялостната обработка заквасване, нарязване на сиренината, обръщане, изцеждане, самопресоване, пресоване и нарязване на бучките сирене става в сиренарски вани. </w:t>
      </w:r>
    </w:p>
    <w:p w:rsid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 xml:space="preserve">Сиренето се подрежда в пластмасови кутии и се оставя в помещение за предварително зреене, след което се доливат със саламура, затварят се и се внасят в хладилната камера за зреене. След пълното узряване, сиренето се премества в хладилната камера за готова продукция за съхранение до момента на експедицията му. </w:t>
      </w:r>
      <w:r w:rsidR="00745C64">
        <w:rPr>
          <w:rFonts w:asciiTheme="minorHAnsi" w:hAnsiTheme="minorHAnsi" w:cs="Times New Roman"/>
        </w:rPr>
        <w:t>Оборудването е следното:</w:t>
      </w:r>
    </w:p>
    <w:p w:rsidR="00745C64" w:rsidRPr="00745C64" w:rsidRDefault="00745C64" w:rsidP="00880BB3">
      <w:pPr>
        <w:pStyle w:val="ac"/>
        <w:widowControl/>
        <w:numPr>
          <w:ilvl w:val="0"/>
          <w:numId w:val="44"/>
        </w:numPr>
        <w:spacing w:before="120" w:after="100" w:line="276" w:lineRule="auto"/>
        <w:jc w:val="both"/>
        <w:rPr>
          <w:rFonts w:asciiTheme="minorHAnsi" w:hAnsiTheme="minorHAnsi"/>
          <w:color w:val="auto"/>
        </w:rPr>
      </w:pPr>
      <w:r w:rsidRPr="00745C64">
        <w:rPr>
          <w:rFonts w:asciiTheme="minorHAnsi" w:hAnsiTheme="minorHAnsi"/>
          <w:color w:val="auto"/>
        </w:rPr>
        <w:t>Вана сиренарска от неръждаема стомана с вместимост 1.2 м3, дължина 4 м, ширина 1 м и дълбочина 350 мм</w:t>
      </w:r>
    </w:p>
    <w:p w:rsidR="00745C64" w:rsidRPr="00745C64" w:rsidRDefault="00745C64" w:rsidP="00880BB3">
      <w:pPr>
        <w:pStyle w:val="ac"/>
        <w:widowControl/>
        <w:numPr>
          <w:ilvl w:val="0"/>
          <w:numId w:val="44"/>
        </w:numPr>
        <w:spacing w:before="120" w:after="100" w:line="276" w:lineRule="auto"/>
        <w:jc w:val="both"/>
        <w:rPr>
          <w:rFonts w:asciiTheme="minorHAnsi" w:hAnsiTheme="minorHAnsi"/>
          <w:color w:val="auto"/>
        </w:rPr>
      </w:pPr>
      <w:r w:rsidRPr="00745C64">
        <w:rPr>
          <w:rFonts w:asciiTheme="minorHAnsi" w:hAnsiTheme="minorHAnsi"/>
          <w:color w:val="auto"/>
        </w:rPr>
        <w:t>Улей за събиране на саламура и суроватка от неръждаема стомана, с дължина 3 м.л.</w:t>
      </w:r>
    </w:p>
    <w:p w:rsidR="00745C64" w:rsidRPr="00745C64" w:rsidRDefault="00745C64" w:rsidP="00880BB3">
      <w:pPr>
        <w:pStyle w:val="ac"/>
        <w:widowControl/>
        <w:numPr>
          <w:ilvl w:val="0"/>
          <w:numId w:val="44"/>
        </w:numPr>
        <w:spacing w:before="120" w:after="100" w:line="276" w:lineRule="auto"/>
        <w:jc w:val="both"/>
        <w:rPr>
          <w:rFonts w:asciiTheme="minorHAnsi" w:hAnsiTheme="minorHAnsi"/>
          <w:color w:val="auto"/>
        </w:rPr>
      </w:pPr>
      <w:r w:rsidRPr="00745C64">
        <w:rPr>
          <w:rFonts w:asciiTheme="minorHAnsi" w:hAnsiTheme="minorHAnsi"/>
          <w:color w:val="auto"/>
        </w:rPr>
        <w:t>Вана за събиране на саламура и суроватка от неръжда</w:t>
      </w:r>
      <w:r w:rsidR="00E615AB">
        <w:rPr>
          <w:rFonts w:asciiTheme="minorHAnsi" w:hAnsiTheme="minorHAnsi"/>
          <w:color w:val="auto"/>
        </w:rPr>
        <w:t>ема стомана, с вместимост 0.2 м</w:t>
      </w:r>
      <w:r w:rsidR="00E615AB">
        <w:rPr>
          <w:rFonts w:asciiTheme="minorHAnsi" w:hAnsiTheme="minorHAnsi"/>
          <w:color w:val="auto"/>
          <w:vertAlign w:val="superscript"/>
        </w:rPr>
        <w:t>3</w:t>
      </w:r>
    </w:p>
    <w:p w:rsidR="00745C64" w:rsidRPr="00745C64" w:rsidRDefault="00745C64" w:rsidP="00880BB3">
      <w:pPr>
        <w:pStyle w:val="ac"/>
        <w:widowControl/>
        <w:numPr>
          <w:ilvl w:val="0"/>
          <w:numId w:val="44"/>
        </w:numPr>
        <w:spacing w:before="120" w:after="100" w:line="276" w:lineRule="auto"/>
        <w:jc w:val="both"/>
        <w:rPr>
          <w:rFonts w:asciiTheme="minorHAnsi" w:hAnsiTheme="minorHAnsi"/>
          <w:color w:val="auto"/>
        </w:rPr>
      </w:pPr>
      <w:r w:rsidRPr="00745C64">
        <w:rPr>
          <w:rFonts w:asciiTheme="minorHAnsi" w:hAnsiTheme="minorHAnsi"/>
          <w:color w:val="auto"/>
        </w:rPr>
        <w:lastRenderedPageBreak/>
        <w:t>Съд за събиране на сураватка (и цвик) , нер. ст.,</w:t>
      </w:r>
    </w:p>
    <w:p w:rsidR="00745C64" w:rsidRPr="00745C64" w:rsidRDefault="00745C64" w:rsidP="00745C64">
      <w:pPr>
        <w:pStyle w:val="ac"/>
        <w:ind w:left="1080"/>
        <w:rPr>
          <w:rFonts w:asciiTheme="minorHAnsi" w:hAnsiTheme="minorHAnsi"/>
          <w:color w:val="auto"/>
        </w:rPr>
      </w:pPr>
      <w:r w:rsidRPr="00745C64">
        <w:rPr>
          <w:rFonts w:asciiTheme="minorHAnsi" w:hAnsiTheme="minorHAnsi"/>
          <w:color w:val="auto"/>
        </w:rPr>
        <w:t>ХЛАДИЛНИ КАМЕРИ МЛЕКОПРЕРАБОТКА</w:t>
      </w:r>
    </w:p>
    <w:p w:rsidR="00745C64" w:rsidRPr="00745C64" w:rsidRDefault="00745C64" w:rsidP="00880BB3">
      <w:pPr>
        <w:pStyle w:val="ac"/>
        <w:widowControl/>
        <w:numPr>
          <w:ilvl w:val="0"/>
          <w:numId w:val="45"/>
        </w:numPr>
        <w:spacing w:before="120" w:after="100" w:line="276" w:lineRule="auto"/>
        <w:jc w:val="both"/>
        <w:rPr>
          <w:rFonts w:asciiTheme="minorHAnsi" w:hAnsiTheme="minorHAnsi"/>
          <w:color w:val="auto"/>
        </w:rPr>
      </w:pPr>
      <w:r w:rsidRPr="00745C64">
        <w:rPr>
          <w:rFonts w:asciiTheme="minorHAnsi" w:hAnsiTheme="minorHAnsi"/>
          <w:color w:val="auto"/>
        </w:rPr>
        <w:t xml:space="preserve">Хладилна камера за предварително зреене на б.с. сирене ,10-12 </w:t>
      </w:r>
      <w:r w:rsidRPr="00745C64">
        <w:rPr>
          <w:rFonts w:asciiTheme="minorHAnsi" w:hAnsiTheme="minorHAnsi"/>
          <w:color w:val="auto"/>
          <w:vertAlign w:val="superscript"/>
        </w:rPr>
        <w:t>0</w:t>
      </w:r>
      <w:r w:rsidRPr="00745C64">
        <w:rPr>
          <w:rFonts w:asciiTheme="minorHAnsi" w:hAnsiTheme="minorHAnsi"/>
          <w:color w:val="auto"/>
        </w:rPr>
        <w:t>С , V= 45 м</w:t>
      </w:r>
      <w:r w:rsidRPr="00745C64">
        <w:rPr>
          <w:rFonts w:asciiTheme="minorHAnsi" w:hAnsiTheme="minorHAnsi"/>
          <w:color w:val="auto"/>
          <w:vertAlign w:val="superscript"/>
        </w:rPr>
        <w:t>3</w:t>
      </w:r>
    </w:p>
    <w:p w:rsidR="00745C64" w:rsidRPr="00745C64" w:rsidRDefault="00745C64" w:rsidP="00880BB3">
      <w:pPr>
        <w:pStyle w:val="ac"/>
        <w:widowControl/>
        <w:numPr>
          <w:ilvl w:val="0"/>
          <w:numId w:val="45"/>
        </w:numPr>
        <w:spacing w:before="120" w:after="100" w:line="276" w:lineRule="auto"/>
        <w:jc w:val="both"/>
        <w:rPr>
          <w:rFonts w:asciiTheme="minorHAnsi" w:hAnsiTheme="minorHAnsi"/>
          <w:color w:val="auto"/>
        </w:rPr>
      </w:pPr>
      <w:r w:rsidRPr="00745C64">
        <w:rPr>
          <w:rFonts w:asciiTheme="minorHAnsi" w:hAnsiTheme="minorHAnsi"/>
          <w:color w:val="auto"/>
        </w:rPr>
        <w:t xml:space="preserve">Хладилна камера за зреене на б.с. сирене, 10-12 </w:t>
      </w:r>
      <w:r w:rsidRPr="00745C64">
        <w:rPr>
          <w:rFonts w:asciiTheme="minorHAnsi" w:hAnsiTheme="minorHAnsi"/>
          <w:color w:val="auto"/>
          <w:vertAlign w:val="superscript"/>
        </w:rPr>
        <w:t>0</w:t>
      </w:r>
      <w:r w:rsidRPr="00745C64">
        <w:rPr>
          <w:rFonts w:asciiTheme="minorHAnsi" w:hAnsiTheme="minorHAnsi"/>
          <w:color w:val="auto"/>
        </w:rPr>
        <w:t>С , V= 150 м</w:t>
      </w:r>
      <w:r w:rsidRPr="00745C64">
        <w:rPr>
          <w:rFonts w:asciiTheme="minorHAnsi" w:hAnsiTheme="minorHAnsi"/>
          <w:color w:val="auto"/>
          <w:vertAlign w:val="superscript"/>
        </w:rPr>
        <w:t>3</w:t>
      </w:r>
      <w:r w:rsidRPr="00745C64">
        <w:rPr>
          <w:rFonts w:asciiTheme="minorHAnsi" w:hAnsiTheme="minorHAnsi"/>
          <w:color w:val="auto"/>
        </w:rPr>
        <w:t>,</w:t>
      </w:r>
    </w:p>
    <w:p w:rsidR="00745C64" w:rsidRPr="00745C64" w:rsidRDefault="00745C64" w:rsidP="00880BB3">
      <w:pPr>
        <w:pStyle w:val="ac"/>
        <w:widowControl/>
        <w:numPr>
          <w:ilvl w:val="0"/>
          <w:numId w:val="45"/>
        </w:numPr>
        <w:spacing w:before="120" w:after="100" w:line="276" w:lineRule="auto"/>
        <w:jc w:val="both"/>
        <w:rPr>
          <w:rFonts w:asciiTheme="minorHAnsi" w:hAnsiTheme="minorHAnsi"/>
          <w:color w:val="auto"/>
        </w:rPr>
      </w:pPr>
      <w:r w:rsidRPr="00745C64">
        <w:rPr>
          <w:rFonts w:asciiTheme="minorHAnsi" w:hAnsiTheme="minorHAnsi"/>
          <w:color w:val="auto"/>
        </w:rPr>
        <w:t xml:space="preserve">Хладилна камера за зреене на кашкавал, 10-12 </w:t>
      </w:r>
      <w:r w:rsidRPr="00745C64">
        <w:rPr>
          <w:rFonts w:asciiTheme="minorHAnsi" w:hAnsiTheme="minorHAnsi"/>
          <w:color w:val="auto"/>
          <w:vertAlign w:val="superscript"/>
        </w:rPr>
        <w:t>0</w:t>
      </w:r>
      <w:r w:rsidRPr="00745C64">
        <w:rPr>
          <w:rFonts w:asciiTheme="minorHAnsi" w:hAnsiTheme="minorHAnsi"/>
          <w:color w:val="auto"/>
        </w:rPr>
        <w:t>С , V= 150 м</w:t>
      </w:r>
      <w:r w:rsidRPr="00745C64">
        <w:rPr>
          <w:rFonts w:asciiTheme="minorHAnsi" w:hAnsiTheme="minorHAnsi"/>
          <w:color w:val="auto"/>
          <w:vertAlign w:val="superscript"/>
        </w:rPr>
        <w:t>3</w:t>
      </w:r>
      <w:r w:rsidRPr="00745C64">
        <w:rPr>
          <w:rFonts w:asciiTheme="minorHAnsi" w:hAnsiTheme="minorHAnsi"/>
          <w:color w:val="auto"/>
        </w:rPr>
        <w:t>,</w:t>
      </w:r>
    </w:p>
    <w:p w:rsidR="00745C64" w:rsidRPr="00745C64" w:rsidRDefault="00745C64" w:rsidP="00880BB3">
      <w:pPr>
        <w:pStyle w:val="ac"/>
        <w:widowControl/>
        <w:numPr>
          <w:ilvl w:val="0"/>
          <w:numId w:val="45"/>
        </w:numPr>
        <w:spacing w:before="120" w:after="100" w:line="276" w:lineRule="auto"/>
        <w:jc w:val="both"/>
        <w:rPr>
          <w:rFonts w:asciiTheme="minorHAnsi" w:hAnsiTheme="minorHAnsi"/>
          <w:color w:val="auto"/>
        </w:rPr>
      </w:pPr>
      <w:r w:rsidRPr="00745C64">
        <w:rPr>
          <w:rFonts w:asciiTheme="minorHAnsi" w:hAnsiTheme="minorHAnsi"/>
          <w:color w:val="auto"/>
        </w:rPr>
        <w:t xml:space="preserve">Хладилна камера за съхранение на кисело мляко, айрян и сметана- </w:t>
      </w:r>
      <w:r w:rsidRPr="00745C64">
        <w:rPr>
          <w:rFonts w:asciiTheme="minorHAnsi" w:eastAsia="Times New Roman" w:hAnsiTheme="minorHAnsi"/>
          <w:bCs/>
          <w:color w:val="auto"/>
          <w:szCs w:val="20"/>
          <w:lang w:eastAsia="ar-SA"/>
        </w:rPr>
        <w:t xml:space="preserve">+ 4  </w:t>
      </w:r>
      <w:r w:rsidRPr="00745C64">
        <w:rPr>
          <w:rFonts w:asciiTheme="minorHAnsi" w:eastAsia="Times New Roman" w:hAnsiTheme="minorHAnsi"/>
          <w:color w:val="auto"/>
          <w:szCs w:val="20"/>
          <w:lang w:eastAsia="ar-SA"/>
        </w:rPr>
        <w:t>ºС</w:t>
      </w:r>
      <w:r w:rsidRPr="00745C64">
        <w:rPr>
          <w:rFonts w:asciiTheme="minorHAnsi" w:hAnsiTheme="minorHAnsi"/>
          <w:color w:val="auto"/>
        </w:rPr>
        <w:t xml:space="preserve"> ,V= 70 м</w:t>
      </w:r>
      <w:r w:rsidRPr="00745C64">
        <w:rPr>
          <w:rFonts w:asciiTheme="minorHAnsi" w:hAnsiTheme="minorHAnsi"/>
          <w:color w:val="auto"/>
          <w:vertAlign w:val="superscript"/>
        </w:rPr>
        <w:t>3</w:t>
      </w:r>
      <w:r w:rsidRPr="00745C64">
        <w:rPr>
          <w:rFonts w:asciiTheme="minorHAnsi" w:hAnsiTheme="minorHAnsi"/>
          <w:color w:val="auto"/>
        </w:rPr>
        <w:t>,</w:t>
      </w:r>
    </w:p>
    <w:p w:rsidR="00745C64" w:rsidRPr="00A42476" w:rsidRDefault="00745C64" w:rsidP="00A42476">
      <w:pPr>
        <w:pStyle w:val="ac"/>
        <w:autoSpaceDE w:val="0"/>
        <w:autoSpaceDN w:val="0"/>
        <w:adjustRightInd w:val="0"/>
        <w:ind w:left="0"/>
        <w:jc w:val="both"/>
        <w:rPr>
          <w:rFonts w:asciiTheme="minorHAnsi" w:hAnsiTheme="minorHAnsi" w:cs="Times New Roman"/>
        </w:rPr>
      </w:pP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Производство на кашкавал</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 xml:space="preserve">Пастьоризираното мляко се подава в сиреноизготвител където се заквасва, подсирва, нарязване и разбърква сиренината. Отделянето на сиренината от суроватката става в количка-преса, където се пресова. Следва нарязване на сиренината и чедеризация. Чедеризиралата сиренина се нарязва, изпарва, омесва и дозира в агрегата за кашкавал. Готовият кашкавал се поставя в различни  форми за оформяне на пити. </w:t>
      </w:r>
    </w:p>
    <w:p w:rsid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Следва обдухване за оформяне на кората им в климатизирана камера, опаковане и зреене в хладилна камера. Съхранява се до експедиция в хладилна камера за готова продукция.</w:t>
      </w:r>
    </w:p>
    <w:p w:rsidR="00581FC7" w:rsidRPr="00581FC7" w:rsidRDefault="00581FC7" w:rsidP="00581FC7">
      <w:pPr>
        <w:rPr>
          <w:rFonts w:asciiTheme="minorHAnsi" w:hAnsiTheme="minorHAnsi"/>
          <w:color w:val="auto"/>
        </w:rPr>
      </w:pPr>
      <w:r w:rsidRPr="00581FC7">
        <w:rPr>
          <w:rFonts w:asciiTheme="minorHAnsi" w:hAnsiTheme="minorHAnsi"/>
          <w:color w:val="auto"/>
        </w:rPr>
        <w:t>За производството  на кашкавал, моцарела и топено сирене е предвидено следното оборудване:</w:t>
      </w:r>
    </w:p>
    <w:p w:rsidR="00581FC7" w:rsidRPr="00581FC7" w:rsidRDefault="00581FC7" w:rsidP="00880BB3">
      <w:pPr>
        <w:pStyle w:val="ac"/>
        <w:widowControl/>
        <w:numPr>
          <w:ilvl w:val="0"/>
          <w:numId w:val="48"/>
        </w:numPr>
        <w:spacing w:before="120" w:after="100" w:line="276" w:lineRule="auto"/>
        <w:jc w:val="both"/>
        <w:rPr>
          <w:rFonts w:asciiTheme="minorHAnsi" w:hAnsiTheme="minorHAnsi"/>
          <w:color w:val="auto"/>
        </w:rPr>
      </w:pPr>
      <w:r w:rsidRPr="00581FC7">
        <w:rPr>
          <w:rFonts w:asciiTheme="minorHAnsi" w:hAnsiTheme="minorHAnsi"/>
          <w:color w:val="auto"/>
        </w:rPr>
        <w:t>Сиреноизготвит</w:t>
      </w:r>
      <w:r w:rsidR="00E615AB">
        <w:rPr>
          <w:rFonts w:asciiTheme="minorHAnsi" w:hAnsiTheme="minorHAnsi"/>
          <w:color w:val="auto"/>
        </w:rPr>
        <w:t>ел за кашкавал с вместимост 1 м</w:t>
      </w:r>
      <w:r w:rsidR="00E615AB">
        <w:rPr>
          <w:rFonts w:asciiTheme="minorHAnsi" w:hAnsiTheme="minorHAnsi"/>
          <w:color w:val="auto"/>
          <w:vertAlign w:val="superscript"/>
        </w:rPr>
        <w:t>3</w:t>
      </w:r>
      <w:r w:rsidRPr="00581FC7">
        <w:rPr>
          <w:rFonts w:asciiTheme="minorHAnsi" w:hAnsiTheme="minorHAnsi"/>
          <w:color w:val="auto"/>
        </w:rPr>
        <w:t xml:space="preserve"> </w:t>
      </w:r>
    </w:p>
    <w:p w:rsidR="00581FC7" w:rsidRPr="00581FC7" w:rsidRDefault="00581FC7" w:rsidP="00880BB3">
      <w:pPr>
        <w:pStyle w:val="ac"/>
        <w:widowControl/>
        <w:numPr>
          <w:ilvl w:val="0"/>
          <w:numId w:val="48"/>
        </w:numPr>
        <w:spacing w:before="120" w:after="100" w:line="276" w:lineRule="auto"/>
        <w:jc w:val="both"/>
        <w:rPr>
          <w:rFonts w:asciiTheme="minorHAnsi" w:hAnsiTheme="minorHAnsi"/>
          <w:color w:val="auto"/>
        </w:rPr>
      </w:pPr>
      <w:r w:rsidRPr="00581FC7">
        <w:rPr>
          <w:rFonts w:asciiTheme="minorHAnsi" w:hAnsiTheme="minorHAnsi"/>
          <w:color w:val="auto"/>
        </w:rPr>
        <w:t xml:space="preserve">Количка преса от неръждаема стомана </w:t>
      </w:r>
    </w:p>
    <w:p w:rsidR="00581FC7" w:rsidRPr="00581FC7" w:rsidRDefault="00581FC7" w:rsidP="00880BB3">
      <w:pPr>
        <w:pStyle w:val="ac"/>
        <w:widowControl/>
        <w:numPr>
          <w:ilvl w:val="0"/>
          <w:numId w:val="48"/>
        </w:numPr>
        <w:spacing w:before="120" w:after="100" w:line="276" w:lineRule="auto"/>
        <w:jc w:val="both"/>
        <w:rPr>
          <w:rFonts w:asciiTheme="minorHAnsi" w:hAnsiTheme="minorHAnsi"/>
          <w:color w:val="auto"/>
        </w:rPr>
      </w:pPr>
      <w:r w:rsidRPr="00581FC7">
        <w:rPr>
          <w:rFonts w:asciiTheme="minorHAnsi" w:hAnsiTheme="minorHAnsi"/>
          <w:color w:val="auto"/>
        </w:rPr>
        <w:t xml:space="preserve">Агрегат за формоване на кашкавал 10 до 100 кг/час </w:t>
      </w:r>
    </w:p>
    <w:p w:rsidR="00581FC7" w:rsidRPr="00581FC7" w:rsidRDefault="00581FC7" w:rsidP="00581FC7">
      <w:pPr>
        <w:rPr>
          <w:rFonts w:asciiTheme="minorHAnsi" w:hAnsiTheme="minorHAnsi"/>
          <w:color w:val="auto"/>
        </w:rPr>
      </w:pPr>
      <w:r w:rsidRPr="00581FC7">
        <w:rPr>
          <w:rFonts w:asciiTheme="minorHAnsi" w:hAnsiTheme="minorHAnsi"/>
          <w:color w:val="auto"/>
        </w:rPr>
        <w:t>Обдухване на кашкавал</w:t>
      </w:r>
    </w:p>
    <w:p w:rsidR="00581FC7" w:rsidRPr="00581FC7" w:rsidRDefault="00581FC7" w:rsidP="00880BB3">
      <w:pPr>
        <w:pStyle w:val="ac"/>
        <w:widowControl/>
        <w:numPr>
          <w:ilvl w:val="0"/>
          <w:numId w:val="49"/>
        </w:numPr>
        <w:spacing w:before="120" w:after="100" w:line="276" w:lineRule="auto"/>
        <w:jc w:val="both"/>
        <w:rPr>
          <w:rFonts w:asciiTheme="minorHAnsi" w:hAnsiTheme="minorHAnsi"/>
          <w:color w:val="auto"/>
        </w:rPr>
      </w:pPr>
      <w:r w:rsidRPr="00581FC7">
        <w:rPr>
          <w:rFonts w:asciiTheme="minorHAnsi" w:hAnsiTheme="minorHAnsi"/>
          <w:color w:val="auto"/>
        </w:rPr>
        <w:t xml:space="preserve">Eднокамерна вакуумна машина </w:t>
      </w: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Производстнво на суроватъчна извара</w:t>
      </w:r>
    </w:p>
    <w:p w:rsidR="00096B85" w:rsidRPr="00581FC7" w:rsidRDefault="00A42476" w:rsidP="00581FC7">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Суроватката, която отпада от производството на сиренето и кашкавала се събира в резервоар за производство на извара. Използват се сиреноизготвителя и количка-преса за производство на кашкавал, където суроватката се изпарва и уплътнява. Готовата извара се разфасова в пликчета. Съхранява се до експедиция в хлади</w:t>
      </w:r>
      <w:r w:rsidR="00581FC7">
        <w:rPr>
          <w:rFonts w:asciiTheme="minorHAnsi" w:hAnsiTheme="minorHAnsi" w:cs="Times New Roman"/>
        </w:rPr>
        <w:t>лна камера за готова продукция.</w:t>
      </w:r>
    </w:p>
    <w:p w:rsidR="00A42476" w:rsidRPr="00A42476" w:rsidRDefault="00A42476" w:rsidP="00A42476">
      <w:pPr>
        <w:autoSpaceDE w:val="0"/>
        <w:autoSpaceDN w:val="0"/>
        <w:adjustRightInd w:val="0"/>
        <w:jc w:val="both"/>
        <w:rPr>
          <w:rFonts w:asciiTheme="minorHAnsi" w:hAnsiTheme="minorHAnsi" w:cs="Times New Roman"/>
          <w:i/>
        </w:rPr>
      </w:pPr>
      <w:r w:rsidRPr="00A42476">
        <w:rPr>
          <w:rFonts w:asciiTheme="minorHAnsi" w:hAnsiTheme="minorHAnsi" w:cs="Times New Roman"/>
          <w:i/>
        </w:rPr>
        <w:t>Спомагателни материали</w:t>
      </w:r>
    </w:p>
    <w:p w:rsidR="00A42476" w:rsidRDefault="00A42476" w:rsidP="000C674C">
      <w:pPr>
        <w:widowControl/>
        <w:tabs>
          <w:tab w:val="left" w:pos="993"/>
        </w:tabs>
        <w:spacing w:line="360" w:lineRule="exact"/>
        <w:jc w:val="both"/>
        <w:rPr>
          <w:rFonts w:asciiTheme="minorHAnsi" w:hAnsiTheme="minorHAnsi" w:cs="Times New Roman"/>
        </w:rPr>
      </w:pPr>
      <w:r w:rsidRPr="00A42476">
        <w:rPr>
          <w:rFonts w:asciiTheme="minorHAnsi" w:hAnsiTheme="minorHAnsi" w:cs="Times New Roman"/>
        </w:rPr>
        <w:t>Саламурата се приготвя в специален съд със собствен хладилен агрегат чрез разтваряне на сол във вода до определено процентно съдържание. Разтворът се използва многократно</w:t>
      </w:r>
      <w:r>
        <w:rPr>
          <w:rFonts w:asciiTheme="minorHAnsi" w:hAnsiTheme="minorHAnsi" w:cs="Times New Roman"/>
        </w:rPr>
        <w:t>.</w:t>
      </w:r>
    </w:p>
    <w:p w:rsidR="00581FC7" w:rsidRPr="00581FC7" w:rsidRDefault="00581FC7" w:rsidP="00581FC7">
      <w:pPr>
        <w:rPr>
          <w:rFonts w:asciiTheme="minorHAnsi" w:hAnsiTheme="minorHAnsi"/>
          <w:color w:val="auto"/>
        </w:rPr>
      </w:pPr>
      <w:r w:rsidRPr="00581FC7">
        <w:rPr>
          <w:rFonts w:asciiTheme="minorHAnsi" w:hAnsiTheme="minorHAnsi"/>
          <w:color w:val="auto"/>
        </w:rPr>
        <w:t>Приготвяне и съхранение на саламура</w:t>
      </w:r>
    </w:p>
    <w:p w:rsidR="00581FC7" w:rsidRPr="00581FC7" w:rsidRDefault="00581FC7" w:rsidP="00581FC7">
      <w:pPr>
        <w:widowControl/>
        <w:tabs>
          <w:tab w:val="left" w:pos="993"/>
        </w:tabs>
        <w:spacing w:line="360" w:lineRule="exact"/>
        <w:jc w:val="both"/>
        <w:rPr>
          <w:rFonts w:asciiTheme="minorHAnsi" w:hAnsiTheme="minorHAnsi" w:cs="Times New Roman"/>
          <w:color w:val="auto"/>
          <w:lang w:val="en-US"/>
        </w:rPr>
      </w:pPr>
      <w:r w:rsidRPr="00581FC7">
        <w:rPr>
          <w:rFonts w:asciiTheme="minorHAnsi" w:hAnsiTheme="minorHAnsi"/>
          <w:color w:val="auto"/>
        </w:rPr>
        <w:t>Охладителна вана</w:t>
      </w:r>
      <w:r w:rsidR="00E615AB">
        <w:rPr>
          <w:rFonts w:asciiTheme="minorHAnsi" w:hAnsiTheme="minorHAnsi"/>
          <w:color w:val="auto"/>
        </w:rPr>
        <w:t xml:space="preserve"> за саламура с вместимост 0.5 м</w:t>
      </w:r>
      <w:r w:rsidR="00E615AB">
        <w:rPr>
          <w:rFonts w:asciiTheme="minorHAnsi" w:hAnsiTheme="minorHAnsi"/>
          <w:color w:val="auto"/>
          <w:vertAlign w:val="superscript"/>
        </w:rPr>
        <w:t>3</w:t>
      </w:r>
      <w:r w:rsidRPr="00581FC7">
        <w:rPr>
          <w:rFonts w:asciiTheme="minorHAnsi" w:hAnsiTheme="minorHAnsi"/>
          <w:color w:val="auto"/>
        </w:rPr>
        <w:t xml:space="preserve"> със собствен хладилен агрегат на фреон</w:t>
      </w:r>
    </w:p>
    <w:p w:rsidR="0048096D" w:rsidRPr="0048096D" w:rsidRDefault="0048096D" w:rsidP="0048096D">
      <w:pPr>
        <w:autoSpaceDE w:val="0"/>
        <w:autoSpaceDN w:val="0"/>
        <w:adjustRightInd w:val="0"/>
        <w:jc w:val="both"/>
        <w:rPr>
          <w:rFonts w:asciiTheme="minorHAnsi" w:hAnsiTheme="minorHAnsi" w:cs="Times New Roman"/>
          <w:i/>
        </w:rPr>
      </w:pPr>
      <w:r w:rsidRPr="0048096D">
        <w:rPr>
          <w:rFonts w:asciiTheme="minorHAnsi" w:hAnsiTheme="minorHAnsi" w:cs="Times New Roman"/>
          <w:i/>
        </w:rPr>
        <w:t>Измиване и дезинфекция</w:t>
      </w:r>
    </w:p>
    <w:p w:rsidR="0048096D" w:rsidRPr="0048096D" w:rsidRDefault="0048096D" w:rsidP="0048096D">
      <w:pPr>
        <w:pStyle w:val="ac"/>
        <w:autoSpaceDE w:val="0"/>
        <w:autoSpaceDN w:val="0"/>
        <w:adjustRightInd w:val="0"/>
        <w:ind w:left="0"/>
        <w:jc w:val="both"/>
        <w:rPr>
          <w:rFonts w:asciiTheme="minorHAnsi" w:hAnsiTheme="minorHAnsi" w:cs="Times New Roman"/>
        </w:rPr>
      </w:pPr>
      <w:r w:rsidRPr="0048096D">
        <w:rPr>
          <w:rFonts w:asciiTheme="minorHAnsi" w:hAnsiTheme="minorHAnsi" w:cs="Times New Roman"/>
        </w:rPr>
        <w:t>Измиването и дезинфекцията се извършват чрез специализирана инсталация. Извършва се т.н. кръгово измиване. Миещите разтвори се подават по тръбопровод до съоръженията и се връщат обратно в инсталацията чрез връщащи тръбопроводи. Разтворите са за многократна употреба и се изхвърлят след неутрализация на място в съдовете в които са приготвени.</w:t>
      </w:r>
    </w:p>
    <w:p w:rsidR="0048096D" w:rsidRPr="0048096D" w:rsidRDefault="0048096D" w:rsidP="0048096D">
      <w:pPr>
        <w:autoSpaceDE w:val="0"/>
        <w:autoSpaceDN w:val="0"/>
        <w:adjustRightInd w:val="0"/>
        <w:jc w:val="both"/>
        <w:rPr>
          <w:rFonts w:asciiTheme="minorHAnsi" w:hAnsiTheme="minorHAnsi" w:cs="Times New Roman"/>
          <w:i/>
        </w:rPr>
      </w:pPr>
      <w:r w:rsidRPr="0048096D">
        <w:rPr>
          <w:rFonts w:asciiTheme="minorHAnsi" w:hAnsiTheme="minorHAnsi" w:cs="Times New Roman"/>
          <w:i/>
        </w:rPr>
        <w:t>Отпадни продукти</w:t>
      </w:r>
    </w:p>
    <w:p w:rsidR="0048096D" w:rsidRPr="0048096D" w:rsidRDefault="0048096D" w:rsidP="0048096D">
      <w:pPr>
        <w:pStyle w:val="ac"/>
        <w:autoSpaceDE w:val="0"/>
        <w:autoSpaceDN w:val="0"/>
        <w:adjustRightInd w:val="0"/>
        <w:ind w:left="0"/>
        <w:jc w:val="both"/>
        <w:rPr>
          <w:rFonts w:asciiTheme="minorHAnsi" w:hAnsiTheme="minorHAnsi" w:cs="Times New Roman"/>
        </w:rPr>
      </w:pPr>
      <w:r w:rsidRPr="0048096D">
        <w:rPr>
          <w:rFonts w:asciiTheme="minorHAnsi" w:hAnsiTheme="minorHAnsi" w:cs="Times New Roman"/>
        </w:rPr>
        <w:t>Цвикът, който отпада, се изпраща в резервоар за цвик и се използва за храна на животни в собствената ферма на фирмата. Така технологията става безотпадна.</w:t>
      </w:r>
    </w:p>
    <w:p w:rsidR="0048096D" w:rsidRPr="0048096D" w:rsidRDefault="0048096D" w:rsidP="0048096D">
      <w:pPr>
        <w:autoSpaceDE w:val="0"/>
        <w:autoSpaceDN w:val="0"/>
        <w:adjustRightInd w:val="0"/>
        <w:jc w:val="both"/>
        <w:rPr>
          <w:rFonts w:asciiTheme="minorHAnsi" w:hAnsiTheme="minorHAnsi" w:cs="Times New Roman"/>
        </w:rPr>
      </w:pPr>
      <w:r w:rsidRPr="0048096D">
        <w:rPr>
          <w:rFonts w:asciiTheme="minorHAnsi" w:hAnsiTheme="minorHAnsi" w:cs="Times New Roman"/>
        </w:rPr>
        <w:t>Технологията е безотпадна.</w:t>
      </w:r>
    </w:p>
    <w:p w:rsidR="0048096D" w:rsidRPr="0048096D" w:rsidRDefault="0048096D" w:rsidP="0048096D">
      <w:pPr>
        <w:autoSpaceDE w:val="0"/>
        <w:autoSpaceDN w:val="0"/>
        <w:adjustRightInd w:val="0"/>
        <w:jc w:val="both"/>
        <w:rPr>
          <w:rFonts w:asciiTheme="minorHAnsi" w:hAnsiTheme="minorHAnsi" w:cs="Times New Roman"/>
          <w:i/>
        </w:rPr>
      </w:pPr>
      <w:r w:rsidRPr="0048096D">
        <w:rPr>
          <w:rFonts w:asciiTheme="minorHAnsi" w:hAnsiTheme="minorHAnsi" w:cs="Times New Roman"/>
          <w:i/>
        </w:rPr>
        <w:lastRenderedPageBreak/>
        <w:t>Хладилни съоръжения и производство на водна пара</w:t>
      </w:r>
    </w:p>
    <w:p w:rsidR="0048096D" w:rsidRPr="0048096D" w:rsidRDefault="0048096D" w:rsidP="0048096D">
      <w:pPr>
        <w:pStyle w:val="ac"/>
        <w:autoSpaceDE w:val="0"/>
        <w:autoSpaceDN w:val="0"/>
        <w:adjustRightInd w:val="0"/>
        <w:ind w:left="0"/>
        <w:jc w:val="both"/>
        <w:rPr>
          <w:rFonts w:asciiTheme="minorHAnsi" w:hAnsiTheme="minorHAnsi" w:cs="Times New Roman"/>
        </w:rPr>
      </w:pPr>
      <w:r w:rsidRPr="0048096D">
        <w:rPr>
          <w:rFonts w:asciiTheme="minorHAnsi" w:hAnsiTheme="minorHAnsi" w:cs="Times New Roman"/>
        </w:rPr>
        <w:t>Голяма част от процесите се извършват в хладилни камери. Хладилният агент, който се използва за охлаждане на въздуха в камерите е фреон, разрешен за ползване в ЕС.</w:t>
      </w:r>
    </w:p>
    <w:p w:rsidR="0048096D" w:rsidRPr="0048096D" w:rsidRDefault="0048096D" w:rsidP="0048096D">
      <w:pPr>
        <w:autoSpaceDE w:val="0"/>
        <w:autoSpaceDN w:val="0"/>
        <w:adjustRightInd w:val="0"/>
        <w:jc w:val="both"/>
        <w:rPr>
          <w:rFonts w:asciiTheme="minorHAnsi" w:hAnsiTheme="minorHAnsi" w:cs="Times New Roman"/>
        </w:rPr>
      </w:pPr>
      <w:r w:rsidRPr="0048096D">
        <w:rPr>
          <w:rFonts w:asciiTheme="minorHAnsi" w:hAnsiTheme="minorHAnsi" w:cs="Times New Roman"/>
        </w:rPr>
        <w:t>За охлаждането на камерите ще е необходим до 100 л фреон R404 А.</w:t>
      </w:r>
    </w:p>
    <w:p w:rsidR="0048096D" w:rsidRPr="0048096D" w:rsidRDefault="0048096D" w:rsidP="0048096D">
      <w:pPr>
        <w:pStyle w:val="ac"/>
        <w:autoSpaceDE w:val="0"/>
        <w:autoSpaceDN w:val="0"/>
        <w:adjustRightInd w:val="0"/>
        <w:ind w:left="0"/>
        <w:jc w:val="both"/>
        <w:rPr>
          <w:rFonts w:asciiTheme="minorHAnsi" w:hAnsiTheme="minorHAnsi" w:cs="Times New Roman"/>
        </w:rPr>
      </w:pPr>
      <w:r w:rsidRPr="0048096D">
        <w:rPr>
          <w:rFonts w:asciiTheme="minorHAnsi" w:hAnsiTheme="minorHAnsi" w:cs="Times New Roman"/>
        </w:rPr>
        <w:t xml:space="preserve">За производството е необходима технологична водна пара с налягане 0,05МРа „ниско налягане „ , която ще се осигурява от електрически парогенератор с капацитет 300 кг/ч, с топлинна мощност 220 кW. </w:t>
      </w:r>
    </w:p>
    <w:p w:rsidR="0048096D" w:rsidRPr="006A3952" w:rsidRDefault="004C54FD" w:rsidP="006A3952">
      <w:pPr>
        <w:jc w:val="both"/>
        <w:rPr>
          <w:rFonts w:asciiTheme="minorHAnsi" w:hAnsiTheme="minorHAnsi"/>
          <w:color w:val="auto"/>
        </w:rPr>
      </w:pPr>
      <w:r w:rsidRPr="004C54FD">
        <w:rPr>
          <w:rFonts w:asciiTheme="minorHAnsi" w:hAnsiTheme="minorHAnsi"/>
          <w:color w:val="auto"/>
        </w:rPr>
        <w:t xml:space="preserve">Предвиденият котел ще се използва за технологични нужди / за пастьоризаци, за сиреноизготвителя, агрегата за производсктво на кашкавал и централната инсталация за измиване и дезинфеция. </w:t>
      </w:r>
      <w:r>
        <w:rPr>
          <w:rFonts w:asciiTheme="minorHAnsi" w:hAnsiTheme="minorHAnsi"/>
          <w:color w:val="auto"/>
          <w:lang w:val="en-US"/>
        </w:rPr>
        <w:t xml:space="preserve"> </w:t>
      </w:r>
      <w:r w:rsidRPr="004C54FD">
        <w:rPr>
          <w:rFonts w:asciiTheme="minorHAnsi" w:hAnsiTheme="minorHAnsi"/>
          <w:color w:val="auto"/>
        </w:rPr>
        <w:t>Той ще бъде с капацитет 300 / 500/ кг/ч пара ниско налягане 0.5 бара, 258 000 Кса</w:t>
      </w:r>
      <w:r w:rsidRPr="004C54FD">
        <w:rPr>
          <w:rFonts w:asciiTheme="minorHAnsi" w:hAnsiTheme="minorHAnsi"/>
          <w:color w:val="auto"/>
          <w:lang w:val="en-US"/>
        </w:rPr>
        <w:t>l</w:t>
      </w:r>
      <w:r w:rsidRPr="004C54FD">
        <w:rPr>
          <w:rFonts w:asciiTheme="minorHAnsi" w:hAnsiTheme="minorHAnsi"/>
          <w:color w:val="auto"/>
        </w:rPr>
        <w:t>/ч или 300 к</w:t>
      </w:r>
      <w:r w:rsidRPr="004C54FD">
        <w:rPr>
          <w:rFonts w:asciiTheme="minorHAnsi" w:hAnsiTheme="minorHAnsi"/>
          <w:color w:val="auto"/>
          <w:lang w:val="en-US"/>
        </w:rPr>
        <w:t>W.</w:t>
      </w:r>
      <w:r>
        <w:rPr>
          <w:rFonts w:asciiTheme="minorHAnsi" w:hAnsiTheme="minorHAnsi"/>
          <w:color w:val="auto"/>
        </w:rPr>
        <w:t>К</w:t>
      </w:r>
      <w:r w:rsidRPr="004C54FD">
        <w:rPr>
          <w:rFonts w:asciiTheme="minorHAnsi" w:hAnsiTheme="minorHAnsi"/>
          <w:color w:val="auto"/>
        </w:rPr>
        <w:t>отела</w:t>
      </w:r>
      <w:r>
        <w:rPr>
          <w:rFonts w:asciiTheme="minorHAnsi" w:hAnsiTheme="minorHAnsi"/>
          <w:color w:val="auto"/>
        </w:rPr>
        <w:t xml:space="preserve"> ще</w:t>
      </w:r>
      <w:r w:rsidRPr="004C54FD">
        <w:rPr>
          <w:rFonts w:asciiTheme="minorHAnsi" w:hAnsiTheme="minorHAnsi"/>
          <w:color w:val="auto"/>
        </w:rPr>
        <w:t xml:space="preserve"> работи на твърдо гориво / пелети/, с бункер з</w:t>
      </w:r>
      <w:r w:rsidR="006A3952">
        <w:rPr>
          <w:rFonts w:asciiTheme="minorHAnsi" w:hAnsiTheme="minorHAnsi"/>
          <w:color w:val="auto"/>
        </w:rPr>
        <w:t>а пелети за поточно захранване.</w:t>
      </w:r>
    </w:p>
    <w:p w:rsidR="00A42476" w:rsidRPr="00A42476" w:rsidRDefault="008B64D1" w:rsidP="00F91BCE">
      <w:pPr>
        <w:autoSpaceDE w:val="0"/>
        <w:autoSpaceDN w:val="0"/>
        <w:adjustRightInd w:val="0"/>
        <w:spacing w:before="240"/>
        <w:jc w:val="both"/>
        <w:rPr>
          <w:rFonts w:asciiTheme="minorHAnsi" w:eastAsia="Times New Roman" w:hAnsiTheme="minorHAnsi"/>
          <w:b/>
          <w:u w:val="single"/>
        </w:rPr>
      </w:pPr>
      <w:r>
        <w:rPr>
          <w:rFonts w:asciiTheme="minorHAnsi" w:eastAsia="Times New Roman" w:hAnsiTheme="minorHAnsi"/>
          <w:b/>
          <w:u w:val="single"/>
        </w:rPr>
        <w:t>Кланица</w:t>
      </w:r>
    </w:p>
    <w:p w:rsidR="00A42476" w:rsidRDefault="00A42476" w:rsidP="00A42476">
      <w:pPr>
        <w:autoSpaceDE w:val="0"/>
        <w:autoSpaceDN w:val="0"/>
        <w:adjustRightInd w:val="0"/>
        <w:jc w:val="both"/>
        <w:rPr>
          <w:rFonts w:asciiTheme="minorHAnsi" w:hAnsiTheme="minorHAnsi" w:cs="Times New Roman"/>
        </w:rPr>
      </w:pPr>
      <w:r w:rsidRPr="00A42476">
        <w:rPr>
          <w:rFonts w:asciiTheme="minorHAnsi" w:hAnsiTheme="minorHAnsi" w:cs="Times New Roman"/>
        </w:rPr>
        <w:t>В кланичния пункт ще се коли 1 говедо на ден или до 5 прасета / агнета /.</w:t>
      </w:r>
      <w:r w:rsidR="00A2246E">
        <w:rPr>
          <w:rFonts w:asciiTheme="minorHAnsi" w:hAnsiTheme="minorHAnsi" w:cs="Times New Roman"/>
        </w:rPr>
        <w:t xml:space="preserve"> </w:t>
      </w:r>
      <w:r w:rsidRPr="00A42476">
        <w:rPr>
          <w:rFonts w:asciiTheme="minorHAnsi" w:hAnsiTheme="minorHAnsi" w:cs="Times New Roman"/>
        </w:rPr>
        <w:t xml:space="preserve">Животното постъпва в бокс за клане, зашеметява се по хуманен начин, закачва се на тръбен път за обезкървяване, одиране, изваждане на вътрешностите и разделяне на по- малки части. Субпродуктите се обработват на обособени работни места и се прибират в хладилник, а трупното месо постъпва в хладилна камера за изчакване на проверка от оторизираните органи. Следва обезкостяване и транжиране на месото, след което то постъпва в хладилната камера за </w:t>
      </w:r>
      <w:r w:rsidR="00A24769" w:rsidRPr="00A24769">
        <w:rPr>
          <w:rFonts w:asciiTheme="minorHAnsi" w:hAnsiTheme="minorHAnsi" w:cs="Times New Roman"/>
          <w:color w:val="auto"/>
        </w:rPr>
        <w:t>обезкостено</w:t>
      </w:r>
      <w:r w:rsidRPr="00345103">
        <w:rPr>
          <w:rFonts w:asciiTheme="minorHAnsi" w:hAnsiTheme="minorHAnsi" w:cs="Times New Roman"/>
          <w:color w:val="FF0000"/>
        </w:rPr>
        <w:t xml:space="preserve"> </w:t>
      </w:r>
      <w:r w:rsidRPr="00A42476">
        <w:rPr>
          <w:rFonts w:asciiTheme="minorHAnsi" w:hAnsiTheme="minorHAnsi" w:cs="Times New Roman"/>
        </w:rPr>
        <w:t>месо на цеха за преработка на месо, а субпродуктите се опаковат и експедират</w:t>
      </w:r>
      <w:r w:rsidR="006A3952">
        <w:rPr>
          <w:rFonts w:asciiTheme="minorHAnsi" w:hAnsiTheme="minorHAnsi" w:cs="Times New Roman"/>
        </w:rPr>
        <w:t>. Предвиденото оборудване е:</w:t>
      </w:r>
    </w:p>
    <w:p w:rsidR="006A3952" w:rsidRPr="006A3952" w:rsidRDefault="006A3952" w:rsidP="00880BB3">
      <w:pPr>
        <w:pStyle w:val="ac"/>
        <w:widowControl/>
        <w:numPr>
          <w:ilvl w:val="0"/>
          <w:numId w:val="49"/>
        </w:numPr>
        <w:spacing w:before="120" w:after="100" w:line="276" w:lineRule="auto"/>
        <w:jc w:val="both"/>
        <w:rPr>
          <w:rFonts w:asciiTheme="minorHAnsi" w:hAnsiTheme="minorHAnsi"/>
          <w:color w:val="auto"/>
        </w:rPr>
      </w:pPr>
      <w:r>
        <w:rPr>
          <w:rFonts w:asciiTheme="minorHAnsi" w:hAnsiTheme="minorHAnsi"/>
          <w:color w:val="auto"/>
        </w:rPr>
        <w:t>Кланичен бокс;</w:t>
      </w:r>
    </w:p>
    <w:p w:rsidR="006A3952" w:rsidRPr="006A3952" w:rsidRDefault="006A3952" w:rsidP="00880BB3">
      <w:pPr>
        <w:pStyle w:val="ac"/>
        <w:widowControl/>
        <w:numPr>
          <w:ilvl w:val="0"/>
          <w:numId w:val="49"/>
        </w:numPr>
        <w:spacing w:before="120" w:after="100" w:line="276" w:lineRule="auto"/>
        <w:jc w:val="both"/>
        <w:rPr>
          <w:rFonts w:asciiTheme="minorHAnsi" w:hAnsiTheme="minorHAnsi"/>
          <w:color w:val="auto"/>
        </w:rPr>
      </w:pPr>
      <w:r>
        <w:rPr>
          <w:rFonts w:asciiTheme="minorHAnsi" w:hAnsiTheme="minorHAnsi"/>
          <w:color w:val="auto"/>
        </w:rPr>
        <w:t>Вана за събиране на кръв;</w:t>
      </w:r>
    </w:p>
    <w:p w:rsidR="006A3952" w:rsidRPr="006A3952" w:rsidRDefault="006A3952" w:rsidP="00880BB3">
      <w:pPr>
        <w:pStyle w:val="ac"/>
        <w:widowControl/>
        <w:numPr>
          <w:ilvl w:val="0"/>
          <w:numId w:val="49"/>
        </w:numPr>
        <w:spacing w:before="120" w:after="100" w:line="276" w:lineRule="auto"/>
        <w:jc w:val="both"/>
        <w:rPr>
          <w:rFonts w:asciiTheme="minorHAnsi" w:hAnsiTheme="minorHAnsi"/>
          <w:color w:val="auto"/>
        </w:rPr>
      </w:pPr>
      <w:r w:rsidRPr="006A3952">
        <w:rPr>
          <w:rFonts w:asciiTheme="minorHAnsi" w:hAnsiTheme="minorHAnsi"/>
          <w:color w:val="auto"/>
        </w:rPr>
        <w:t xml:space="preserve">Тръбен път с </w:t>
      </w:r>
      <w:r>
        <w:rPr>
          <w:rFonts w:asciiTheme="minorHAnsi" w:hAnsiTheme="minorHAnsi"/>
          <w:color w:val="auto"/>
        </w:rPr>
        <w:t>ел.телфер, ел. трион и ел.везна;</w:t>
      </w:r>
    </w:p>
    <w:p w:rsidR="006A3952" w:rsidRPr="006A3952" w:rsidRDefault="006A3952" w:rsidP="00880BB3">
      <w:pPr>
        <w:pStyle w:val="ac"/>
        <w:widowControl/>
        <w:numPr>
          <w:ilvl w:val="0"/>
          <w:numId w:val="49"/>
        </w:numPr>
        <w:spacing w:before="120" w:after="100" w:line="276" w:lineRule="auto"/>
        <w:jc w:val="both"/>
        <w:rPr>
          <w:rFonts w:asciiTheme="minorHAnsi" w:hAnsiTheme="minorHAnsi"/>
          <w:color w:val="auto"/>
        </w:rPr>
      </w:pPr>
      <w:r w:rsidRPr="006A3952">
        <w:rPr>
          <w:rFonts w:asciiTheme="minorHAnsi" w:hAnsiTheme="minorHAnsi"/>
          <w:color w:val="auto"/>
        </w:rPr>
        <w:t>Работни</w:t>
      </w:r>
      <w:r>
        <w:rPr>
          <w:rFonts w:asciiTheme="minorHAnsi" w:hAnsiTheme="minorHAnsi"/>
          <w:color w:val="auto"/>
        </w:rPr>
        <w:t xml:space="preserve"> маси с мивка;</w:t>
      </w:r>
    </w:p>
    <w:p w:rsidR="0048096D" w:rsidRPr="00345103" w:rsidRDefault="00F91BCE" w:rsidP="00F91BCE">
      <w:pPr>
        <w:autoSpaceDE w:val="0"/>
        <w:autoSpaceDN w:val="0"/>
        <w:adjustRightInd w:val="0"/>
        <w:spacing w:before="240"/>
        <w:jc w:val="both"/>
        <w:rPr>
          <w:rFonts w:asciiTheme="minorHAnsi" w:eastAsia="Times New Roman" w:hAnsiTheme="minorHAnsi"/>
          <w:color w:val="FF0000"/>
        </w:rPr>
      </w:pPr>
      <w:r w:rsidRPr="00F91BCE">
        <w:rPr>
          <w:rFonts w:asciiTheme="minorHAnsi" w:eastAsia="Times New Roman" w:hAnsiTheme="minorHAnsi"/>
        </w:rPr>
        <w:t xml:space="preserve">Инвестиционното предложение не е свързано с необходимост от изграждане на нова техническа инфраструктура и/или ползване на допълнителни площи извън имота. </w:t>
      </w:r>
    </w:p>
    <w:p w:rsidR="00A42476" w:rsidRPr="00A42476" w:rsidRDefault="008B64D1" w:rsidP="00A42476">
      <w:pPr>
        <w:autoSpaceDE w:val="0"/>
        <w:autoSpaceDN w:val="0"/>
        <w:adjustRightInd w:val="0"/>
        <w:jc w:val="both"/>
        <w:rPr>
          <w:rFonts w:asciiTheme="minorHAnsi" w:hAnsiTheme="minorHAnsi" w:cs="Times New Roman"/>
          <w:b/>
        </w:rPr>
      </w:pPr>
      <w:r>
        <w:rPr>
          <w:rFonts w:asciiTheme="minorHAnsi" w:hAnsiTheme="minorHAnsi" w:cs="Times New Roman"/>
          <w:b/>
        </w:rPr>
        <w:t xml:space="preserve">Предприятие </w:t>
      </w:r>
      <w:r w:rsidR="00A42476" w:rsidRPr="00A42476">
        <w:rPr>
          <w:rFonts w:asciiTheme="minorHAnsi" w:hAnsiTheme="minorHAnsi" w:cs="Times New Roman"/>
          <w:b/>
        </w:rPr>
        <w:t>за преработка на месо</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В производствената програма се предвижда производството на термично обработени и сурово сушени продукти от говеждо и свинско месо.</w:t>
      </w:r>
    </w:p>
    <w:p w:rsidR="00A42476" w:rsidRPr="00A42476" w:rsidRDefault="00FE1835" w:rsidP="00A42476">
      <w:pPr>
        <w:pStyle w:val="ac"/>
        <w:autoSpaceDE w:val="0"/>
        <w:autoSpaceDN w:val="0"/>
        <w:adjustRightInd w:val="0"/>
        <w:ind w:left="0"/>
        <w:jc w:val="both"/>
        <w:rPr>
          <w:rFonts w:asciiTheme="minorHAnsi" w:hAnsiTheme="minorHAnsi" w:cs="Times New Roman"/>
        </w:rPr>
      </w:pPr>
      <w:r>
        <w:rPr>
          <w:rFonts w:asciiTheme="minorHAnsi" w:hAnsiTheme="minorHAnsi" w:cs="Times New Roman"/>
        </w:rPr>
        <w:t>В предприятието</w:t>
      </w:r>
      <w:r w:rsidR="00A42476" w:rsidRPr="00A42476">
        <w:rPr>
          <w:rFonts w:asciiTheme="minorHAnsi" w:hAnsiTheme="minorHAnsi" w:cs="Times New Roman"/>
        </w:rPr>
        <w:t xml:space="preserve"> за месопреработка ще постъпва месо от собствената кланица и от външни доставчици.</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Входящата суровина – охладено и замразено обезкостено червено месо ще се преработва в различни по вид месни асортименти включващи варено- пушени деликатеси, трайни варено- пушени колбаси, трайни сурово- сушени колбаси.</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От обрезки, получени при транжирането ще се произвеждат кайма, мляно месо, сурови колбаси от мляно месо и др..</w:t>
      </w:r>
    </w:p>
    <w:p w:rsidR="00A42476" w:rsidRPr="00A42476" w:rsidRDefault="00A42476" w:rsidP="00A42476">
      <w:pPr>
        <w:autoSpaceDE w:val="0"/>
        <w:autoSpaceDN w:val="0"/>
        <w:adjustRightInd w:val="0"/>
        <w:jc w:val="both"/>
        <w:rPr>
          <w:rFonts w:asciiTheme="minorHAnsi" w:hAnsiTheme="minorHAnsi" w:cs="Times New Roman"/>
        </w:rPr>
      </w:pPr>
      <w:r w:rsidRPr="00A42476">
        <w:rPr>
          <w:rFonts w:asciiTheme="minorHAnsi" w:hAnsiTheme="minorHAnsi" w:cs="Times New Roman"/>
        </w:rPr>
        <w:t xml:space="preserve">Максималното дневно производство е до 500 кг готов продукт на смяна. </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След разтоварването, приетата суровина, охладено и обезкостено месо, сортирано по анатомични групи, след регистрация, се прибира за съхранение в хладилна камера.</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 xml:space="preserve">Машинната обработка се извършва в климатизирана производствената зала, в която са </w:t>
      </w:r>
      <w:r w:rsidRPr="00A42476">
        <w:rPr>
          <w:rFonts w:asciiTheme="minorHAnsi" w:hAnsiTheme="minorHAnsi" w:cs="Times New Roman"/>
        </w:rPr>
        <w:lastRenderedPageBreak/>
        <w:t xml:space="preserve">сепарирани работни зони за машинна обработка, пълнене и механично окрехкотяване. </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 xml:space="preserve">Месото, предназначено за колбаси се сортира и дозира по рецепта, съгласно ТД на определения асортимент. </w:t>
      </w:r>
    </w:p>
    <w:p w:rsidR="00A42476" w:rsidRPr="00A42476" w:rsidRDefault="00A42476" w:rsidP="00A42476">
      <w:pPr>
        <w:autoSpaceDE w:val="0"/>
        <w:autoSpaceDN w:val="0"/>
        <w:adjustRightInd w:val="0"/>
        <w:jc w:val="both"/>
        <w:rPr>
          <w:rFonts w:asciiTheme="minorHAnsi" w:hAnsiTheme="minorHAnsi" w:cs="Times New Roman"/>
        </w:rPr>
      </w:pPr>
      <w:r w:rsidRPr="00A42476">
        <w:rPr>
          <w:rFonts w:asciiTheme="minorHAnsi" w:hAnsiTheme="minorHAnsi" w:cs="Times New Roman"/>
        </w:rPr>
        <w:t>Месото се смила добавят</w:t>
      </w:r>
      <w:r w:rsidR="00345103">
        <w:rPr>
          <w:rFonts w:asciiTheme="minorHAnsi" w:hAnsiTheme="minorHAnsi" w:cs="Times New Roman"/>
        </w:rPr>
        <w:t xml:space="preserve"> </w:t>
      </w:r>
      <w:r w:rsidRPr="00A42476">
        <w:rPr>
          <w:rFonts w:asciiTheme="minorHAnsi" w:hAnsiTheme="minorHAnsi" w:cs="Times New Roman"/>
        </w:rPr>
        <w:t>се подправки и се смесва.</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Готовата пълнежна маса се подава за пълнене в пълначна машина. След което се насочва за термична обработка или за сушене.</w:t>
      </w:r>
    </w:p>
    <w:p w:rsidR="00A42476" w:rsidRPr="00A42476" w:rsidRDefault="007C1D57" w:rsidP="00A42476">
      <w:pPr>
        <w:pStyle w:val="ac"/>
        <w:autoSpaceDE w:val="0"/>
        <w:autoSpaceDN w:val="0"/>
        <w:adjustRightInd w:val="0"/>
        <w:ind w:left="0"/>
        <w:jc w:val="both"/>
        <w:rPr>
          <w:rFonts w:asciiTheme="minorHAnsi" w:hAnsiTheme="minorHAnsi" w:cs="Times New Roman"/>
        </w:rPr>
      </w:pPr>
      <w:r>
        <w:rPr>
          <w:rFonts w:asciiTheme="minorHAnsi" w:hAnsiTheme="minorHAnsi" w:cs="Times New Roman"/>
        </w:rPr>
        <w:t>Каймата, мляното месо</w:t>
      </w:r>
      <w:r w:rsidR="00A42476" w:rsidRPr="00A42476">
        <w:rPr>
          <w:rFonts w:asciiTheme="minorHAnsi" w:hAnsiTheme="minorHAnsi" w:cs="Times New Roman"/>
        </w:rPr>
        <w:t xml:space="preserve"> и суровите колбаси се опаковат и съхраняват в хладилна камера до експедиция.</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Месото за производство на деликатеси от нераздробено месо се сортира, нарязва до исканата големина, шприцова, тумблира и се насочва в зависимост от асортимента за термична обработка или се подава в климатична сушилня за сушене.</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След топлинната обработка или след сушенето, готовата продукция се подава за опаковане.</w:t>
      </w:r>
    </w:p>
    <w:p w:rsidR="00A42476" w:rsidRPr="00A42476" w:rsidRDefault="00A42476" w:rsidP="00A42476">
      <w:pPr>
        <w:autoSpaceDE w:val="0"/>
        <w:autoSpaceDN w:val="0"/>
        <w:adjustRightInd w:val="0"/>
        <w:jc w:val="both"/>
        <w:rPr>
          <w:rFonts w:asciiTheme="minorHAnsi" w:hAnsiTheme="minorHAnsi" w:cs="Times New Roman"/>
        </w:rPr>
      </w:pPr>
      <w:r w:rsidRPr="00A42476">
        <w:rPr>
          <w:rFonts w:asciiTheme="minorHAnsi" w:hAnsiTheme="minorHAnsi" w:cs="Times New Roman"/>
        </w:rPr>
        <w:t xml:space="preserve">Готовите колбаси се съхраняват в </w:t>
      </w:r>
      <w:r w:rsidRPr="00A24769">
        <w:rPr>
          <w:rFonts w:asciiTheme="minorHAnsi" w:hAnsiTheme="minorHAnsi" w:cs="Times New Roman"/>
          <w:color w:val="auto"/>
        </w:rPr>
        <w:t>хлади</w:t>
      </w:r>
      <w:r w:rsidR="007C1D57" w:rsidRPr="00A24769">
        <w:rPr>
          <w:rFonts w:asciiTheme="minorHAnsi" w:hAnsiTheme="minorHAnsi" w:cs="Times New Roman"/>
          <w:color w:val="auto"/>
        </w:rPr>
        <w:t>л</w:t>
      </w:r>
      <w:r w:rsidRPr="00A24769">
        <w:rPr>
          <w:rFonts w:asciiTheme="minorHAnsi" w:hAnsiTheme="minorHAnsi" w:cs="Times New Roman"/>
          <w:color w:val="auto"/>
        </w:rPr>
        <w:t xml:space="preserve">на </w:t>
      </w:r>
      <w:r w:rsidRPr="00A42476">
        <w:rPr>
          <w:rFonts w:asciiTheme="minorHAnsi" w:hAnsiTheme="minorHAnsi" w:cs="Times New Roman"/>
        </w:rPr>
        <w:t>камера до експедиция.</w:t>
      </w:r>
    </w:p>
    <w:p w:rsidR="00A42476" w:rsidRPr="00A42476" w:rsidRDefault="00A42476" w:rsidP="00A42476">
      <w:pPr>
        <w:pStyle w:val="ac"/>
        <w:autoSpaceDE w:val="0"/>
        <w:autoSpaceDN w:val="0"/>
        <w:adjustRightInd w:val="0"/>
        <w:ind w:left="0"/>
        <w:jc w:val="both"/>
        <w:rPr>
          <w:rFonts w:asciiTheme="minorHAnsi" w:hAnsiTheme="minorHAnsi" w:cs="Times New Roman"/>
        </w:rPr>
      </w:pPr>
      <w:r w:rsidRPr="00A42476">
        <w:rPr>
          <w:rFonts w:asciiTheme="minorHAnsi" w:hAnsiTheme="minorHAnsi" w:cs="Times New Roman"/>
        </w:rPr>
        <w:t>По-голяма част от процесите се извършват в климатизирани помещение и хладилни камери. Хладилният агент, който се използва за охлаждане на въздуха в камерите е фреон, разрешен за ползване в ЕС.</w:t>
      </w:r>
      <w:r w:rsidR="004172C2">
        <w:rPr>
          <w:rFonts w:asciiTheme="minorHAnsi" w:hAnsiTheme="minorHAnsi" w:cs="Times New Roman"/>
        </w:rPr>
        <w:t xml:space="preserve"> Предвиденото оборудване е:</w:t>
      </w:r>
    </w:p>
    <w:p w:rsidR="004172C2" w:rsidRPr="004172C2" w:rsidRDefault="004172C2" w:rsidP="004172C2">
      <w:pPr>
        <w:rPr>
          <w:rFonts w:asciiTheme="minorHAnsi" w:hAnsiTheme="minorHAnsi"/>
          <w:b/>
          <w:color w:val="auto"/>
        </w:rPr>
      </w:pPr>
      <w:r w:rsidRPr="004172C2">
        <w:rPr>
          <w:rFonts w:asciiTheme="minorHAnsi" w:hAnsiTheme="minorHAnsi"/>
          <w:b/>
          <w:color w:val="auto"/>
        </w:rPr>
        <w:t>Машинна зала</w:t>
      </w:r>
    </w:p>
    <w:p w:rsidR="004172C2" w:rsidRPr="004172C2" w:rsidRDefault="004172C2" w:rsidP="00880BB3">
      <w:pPr>
        <w:pStyle w:val="ac"/>
        <w:numPr>
          <w:ilvl w:val="0"/>
          <w:numId w:val="50"/>
        </w:numPr>
        <w:tabs>
          <w:tab w:val="left" w:pos="306"/>
          <w:tab w:val="left" w:pos="396"/>
        </w:tabs>
        <w:suppressAutoHyphens/>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волф машина</w:t>
      </w:r>
      <w:r>
        <w:rPr>
          <w:rFonts w:asciiTheme="minorHAnsi" w:eastAsia="Times New Roman" w:hAnsiTheme="minorHAnsi"/>
          <w:color w:val="auto"/>
          <w:szCs w:val="20"/>
          <w:lang w:eastAsia="ar-SA"/>
        </w:rPr>
        <w:t>;</w:t>
      </w:r>
    </w:p>
    <w:p w:rsidR="004172C2" w:rsidRPr="004172C2" w:rsidRDefault="004172C2" w:rsidP="00880BB3">
      <w:pPr>
        <w:pStyle w:val="ac"/>
        <w:numPr>
          <w:ilvl w:val="0"/>
          <w:numId w:val="50"/>
        </w:numPr>
        <w:tabs>
          <w:tab w:val="left" w:pos="306"/>
          <w:tab w:val="left" w:pos="396"/>
        </w:tabs>
        <w:suppressAutoHyphens/>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кутер машина; </w:t>
      </w:r>
    </w:p>
    <w:p w:rsidR="004172C2" w:rsidRPr="004172C2" w:rsidRDefault="004172C2" w:rsidP="00880BB3">
      <w:pPr>
        <w:pStyle w:val="ac"/>
        <w:numPr>
          <w:ilvl w:val="0"/>
          <w:numId w:val="50"/>
        </w:numPr>
        <w:tabs>
          <w:tab w:val="left" w:pos="-567"/>
          <w:tab w:val="left" w:pos="306"/>
        </w:tabs>
        <w:suppressAutoHyphens/>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пълначната машина</w:t>
      </w:r>
      <w:r>
        <w:rPr>
          <w:rFonts w:asciiTheme="minorHAnsi" w:eastAsia="Times New Roman" w:hAnsiTheme="minorHAnsi"/>
          <w:color w:val="auto"/>
          <w:szCs w:val="20"/>
          <w:lang w:eastAsia="ar-SA"/>
        </w:rPr>
        <w:t>;</w:t>
      </w:r>
      <w:r w:rsidRPr="004172C2">
        <w:rPr>
          <w:rFonts w:asciiTheme="minorHAnsi" w:eastAsia="Times New Roman" w:hAnsiTheme="minorHAnsi"/>
          <w:color w:val="auto"/>
          <w:szCs w:val="20"/>
          <w:lang w:eastAsia="ar-SA"/>
        </w:rPr>
        <w:t xml:space="preserve"> </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bCs/>
          <w:color w:val="auto"/>
          <w:szCs w:val="20"/>
          <w:lang w:eastAsia="ar-SA"/>
        </w:rPr>
        <w:t xml:space="preserve">хладилника за зреене е от -2 до + 4  </w:t>
      </w:r>
      <w:r w:rsidRPr="004172C2">
        <w:rPr>
          <w:rFonts w:asciiTheme="minorHAnsi" w:eastAsia="Times New Roman" w:hAnsiTheme="minorHAnsi"/>
          <w:color w:val="auto"/>
          <w:szCs w:val="20"/>
          <w:lang w:eastAsia="ar-SA"/>
        </w:rPr>
        <w:t xml:space="preserve">ºС. </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Pr>
          <w:rFonts w:asciiTheme="minorHAnsi" w:eastAsia="Times New Roman" w:hAnsiTheme="minorHAnsi"/>
          <w:color w:val="auto"/>
          <w:szCs w:val="20"/>
          <w:lang w:eastAsia="ar-SA"/>
        </w:rPr>
        <w:t>инжектор иглен;</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Pr>
          <w:rFonts w:asciiTheme="minorHAnsi" w:eastAsia="Times New Roman" w:hAnsiTheme="minorHAnsi"/>
          <w:color w:val="auto"/>
          <w:szCs w:val="20"/>
          <w:lang w:eastAsia="ar-SA"/>
        </w:rPr>
        <w:t>тумблер;</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Pr>
          <w:rFonts w:asciiTheme="minorHAnsi" w:eastAsia="Times New Roman" w:hAnsiTheme="minorHAnsi"/>
          <w:color w:val="auto"/>
          <w:szCs w:val="20"/>
          <w:lang w:eastAsia="ar-SA"/>
        </w:rPr>
        <w:t>пароварилна кабина;</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кщ</w:t>
      </w:r>
      <w:r>
        <w:rPr>
          <w:rFonts w:asciiTheme="minorHAnsi" w:eastAsia="Times New Roman" w:hAnsiTheme="minorHAnsi"/>
          <w:color w:val="auto"/>
          <w:szCs w:val="20"/>
          <w:lang w:eastAsia="ar-SA"/>
        </w:rPr>
        <w:t>абина за отцеждане и охлаждане;</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климатични </w:t>
      </w:r>
      <w:r>
        <w:rPr>
          <w:rFonts w:asciiTheme="minorHAnsi" w:eastAsia="Times New Roman" w:hAnsiTheme="minorHAnsi"/>
          <w:color w:val="auto"/>
          <w:szCs w:val="20"/>
          <w:lang w:eastAsia="ar-SA"/>
        </w:rPr>
        <w:t>камери;</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Pr>
          <w:rFonts w:asciiTheme="minorHAnsi" w:eastAsia="Times New Roman" w:hAnsiTheme="minorHAnsi"/>
          <w:color w:val="auto"/>
          <w:szCs w:val="20"/>
          <w:lang w:eastAsia="ar-SA"/>
        </w:rPr>
        <w:t>вакуум опаковъчна машина;</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машина за оп</w:t>
      </w:r>
      <w:r>
        <w:rPr>
          <w:rFonts w:asciiTheme="minorHAnsi" w:eastAsia="Times New Roman" w:hAnsiTheme="minorHAnsi"/>
          <w:color w:val="auto"/>
          <w:szCs w:val="20"/>
          <w:lang w:eastAsia="ar-SA"/>
        </w:rPr>
        <w:t>аковане в тарелки и стреч фолио;</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машина за </w:t>
      </w:r>
      <w:r>
        <w:rPr>
          <w:rFonts w:asciiTheme="minorHAnsi" w:eastAsia="Times New Roman" w:hAnsiTheme="minorHAnsi"/>
          <w:color w:val="auto"/>
          <w:szCs w:val="20"/>
          <w:lang w:eastAsia="ar-SA"/>
        </w:rPr>
        <w:t>опаковка на тарелки с атмосфера;</w:t>
      </w:r>
    </w:p>
    <w:p w:rsidR="004172C2" w:rsidRPr="004172C2" w:rsidRDefault="004172C2" w:rsidP="00880BB3">
      <w:pPr>
        <w:pStyle w:val="ac"/>
        <w:widowControl/>
        <w:numPr>
          <w:ilvl w:val="0"/>
          <w:numId w:val="50"/>
        </w:numPr>
        <w:tabs>
          <w:tab w:val="left" w:pos="-567"/>
        </w:tabs>
        <w:suppressAutoHyphens/>
        <w:spacing w:before="120"/>
        <w:ind w:right="34"/>
        <w:jc w:val="both"/>
        <w:rPr>
          <w:rFonts w:asciiTheme="minorHAnsi" w:eastAsia="Times New Roman" w:hAnsiTheme="minorHAnsi"/>
          <w:color w:val="auto"/>
          <w:szCs w:val="20"/>
          <w:lang w:eastAsia="ar-SA"/>
        </w:rPr>
      </w:pPr>
      <w:r>
        <w:rPr>
          <w:rFonts w:asciiTheme="minorHAnsi" w:eastAsia="Times New Roman" w:hAnsiTheme="minorHAnsi"/>
          <w:color w:val="auto"/>
          <w:szCs w:val="20"/>
          <w:lang w:eastAsia="ar-SA"/>
        </w:rPr>
        <w:t>слайс машина;</w:t>
      </w:r>
    </w:p>
    <w:p w:rsidR="004172C2" w:rsidRPr="004172C2" w:rsidRDefault="004172C2" w:rsidP="004172C2">
      <w:pPr>
        <w:tabs>
          <w:tab w:val="left" w:pos="-567"/>
        </w:tabs>
        <w:suppressAutoHyphens/>
        <w:ind w:right="34"/>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ХЛАДИЛНИ КАМЕРИ КЛАНИЦА</w:t>
      </w:r>
    </w:p>
    <w:p w:rsidR="004172C2" w:rsidRPr="004172C2" w:rsidRDefault="004172C2" w:rsidP="00880BB3">
      <w:pPr>
        <w:pStyle w:val="ac"/>
        <w:widowControl/>
        <w:numPr>
          <w:ilvl w:val="0"/>
          <w:numId w:val="51"/>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технологична хладилна камера за изчакване на резултати о</w:t>
      </w:r>
      <w:r>
        <w:rPr>
          <w:rFonts w:asciiTheme="minorHAnsi" w:eastAsia="Times New Roman" w:hAnsiTheme="minorHAnsi"/>
          <w:color w:val="auto"/>
          <w:szCs w:val="20"/>
          <w:lang w:eastAsia="ar-SA"/>
        </w:rPr>
        <w:t>т контролни органи- V= 21 м.куб;</w:t>
      </w:r>
    </w:p>
    <w:p w:rsidR="004172C2" w:rsidRPr="004172C2" w:rsidRDefault="004172C2" w:rsidP="00880BB3">
      <w:pPr>
        <w:pStyle w:val="ac"/>
        <w:widowControl/>
        <w:numPr>
          <w:ilvl w:val="0"/>
          <w:numId w:val="51"/>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сглобяема хладилна камера за субпродукти- V= 8 м.куб</w:t>
      </w:r>
      <w:r>
        <w:rPr>
          <w:rFonts w:asciiTheme="minorHAnsi" w:eastAsia="Times New Roman" w:hAnsiTheme="minorHAnsi"/>
          <w:color w:val="auto"/>
          <w:szCs w:val="20"/>
          <w:lang w:eastAsia="ar-SA"/>
        </w:rPr>
        <w:t>.;</w:t>
      </w:r>
    </w:p>
    <w:p w:rsidR="004172C2" w:rsidRPr="004172C2" w:rsidRDefault="004172C2" w:rsidP="00880BB3">
      <w:pPr>
        <w:pStyle w:val="ac"/>
        <w:widowControl/>
        <w:numPr>
          <w:ilvl w:val="0"/>
          <w:numId w:val="51"/>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СЖП- V= 8 м.куб</w:t>
      </w:r>
      <w:r>
        <w:rPr>
          <w:rFonts w:asciiTheme="minorHAnsi" w:eastAsia="Times New Roman" w:hAnsiTheme="minorHAnsi"/>
          <w:color w:val="auto"/>
          <w:szCs w:val="20"/>
          <w:lang w:eastAsia="ar-SA"/>
        </w:rPr>
        <w:t>.;</w:t>
      </w:r>
    </w:p>
    <w:p w:rsidR="004172C2" w:rsidRPr="004172C2" w:rsidRDefault="004172C2" w:rsidP="004172C2">
      <w:pPr>
        <w:tabs>
          <w:tab w:val="left" w:pos="-567"/>
        </w:tabs>
        <w:suppressAutoHyphens/>
        <w:ind w:right="34"/>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ХЛАДИЛНИ КАМЕРИ МЕСОПРЕРАБОТКА</w:t>
      </w:r>
    </w:p>
    <w:p w:rsidR="004172C2" w:rsidRPr="004172C2" w:rsidRDefault="004172C2" w:rsidP="00880BB3">
      <w:pPr>
        <w:pStyle w:val="ac"/>
        <w:widowControl/>
        <w:numPr>
          <w:ilvl w:val="0"/>
          <w:numId w:val="52"/>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Технологичен хладилник- V=  30 </w:t>
      </w:r>
      <w:r>
        <w:rPr>
          <w:rFonts w:asciiTheme="minorHAnsi" w:eastAsia="Times New Roman" w:hAnsiTheme="minorHAnsi"/>
          <w:color w:val="auto"/>
          <w:szCs w:val="20"/>
          <w:lang w:eastAsia="ar-SA"/>
        </w:rPr>
        <w:t>м.куб;</w:t>
      </w:r>
    </w:p>
    <w:p w:rsidR="004172C2" w:rsidRPr="004172C2" w:rsidRDefault="004172C2" w:rsidP="00880BB3">
      <w:pPr>
        <w:pStyle w:val="ac"/>
        <w:widowControl/>
        <w:numPr>
          <w:ilvl w:val="0"/>
          <w:numId w:val="52"/>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Хладилна камера трупно месо- V=  30 </w:t>
      </w:r>
      <w:r>
        <w:rPr>
          <w:rFonts w:asciiTheme="minorHAnsi" w:eastAsia="Times New Roman" w:hAnsiTheme="minorHAnsi"/>
          <w:color w:val="auto"/>
          <w:szCs w:val="20"/>
          <w:lang w:eastAsia="ar-SA"/>
        </w:rPr>
        <w:t>м.куб;</w:t>
      </w:r>
    </w:p>
    <w:p w:rsidR="004172C2" w:rsidRPr="004172C2" w:rsidRDefault="004172C2" w:rsidP="00880BB3">
      <w:pPr>
        <w:pStyle w:val="ac"/>
        <w:widowControl/>
        <w:numPr>
          <w:ilvl w:val="0"/>
          <w:numId w:val="52"/>
        </w:numPr>
        <w:tabs>
          <w:tab w:val="left" w:pos="-567"/>
        </w:tabs>
        <w:suppressAutoHyphens/>
        <w:spacing w:before="120"/>
        <w:ind w:right="34"/>
        <w:jc w:val="both"/>
        <w:rPr>
          <w:rFonts w:asciiTheme="minorHAnsi" w:eastAsia="Times New Roman" w:hAnsiTheme="minorHAnsi"/>
          <w:color w:val="auto"/>
          <w:szCs w:val="20"/>
          <w:lang w:eastAsia="ar-SA"/>
        </w:rPr>
      </w:pPr>
      <w:r w:rsidRPr="004172C2">
        <w:rPr>
          <w:rFonts w:asciiTheme="minorHAnsi" w:eastAsia="Times New Roman" w:hAnsiTheme="minorHAnsi"/>
          <w:color w:val="auto"/>
          <w:szCs w:val="20"/>
          <w:lang w:eastAsia="ar-SA"/>
        </w:rPr>
        <w:t xml:space="preserve">Хладилна камера замразено месо- V=  15 </w:t>
      </w:r>
      <w:r>
        <w:rPr>
          <w:rFonts w:asciiTheme="minorHAnsi" w:eastAsia="Times New Roman" w:hAnsiTheme="minorHAnsi"/>
          <w:color w:val="auto"/>
          <w:szCs w:val="20"/>
          <w:lang w:eastAsia="ar-SA"/>
        </w:rPr>
        <w:t>м.куб;</w:t>
      </w:r>
    </w:p>
    <w:p w:rsidR="004172C2" w:rsidRPr="004172C2" w:rsidRDefault="004172C2" w:rsidP="00880BB3">
      <w:pPr>
        <w:pStyle w:val="ac"/>
        <w:widowControl/>
        <w:numPr>
          <w:ilvl w:val="0"/>
          <w:numId w:val="52"/>
        </w:numPr>
        <w:tabs>
          <w:tab w:val="left" w:pos="-567"/>
        </w:tabs>
        <w:suppressAutoHyphens/>
        <w:spacing w:before="120"/>
        <w:ind w:right="34"/>
        <w:jc w:val="both"/>
        <w:rPr>
          <w:rFonts w:asciiTheme="minorHAnsi" w:hAnsiTheme="minorHAnsi"/>
          <w:color w:val="auto"/>
        </w:rPr>
      </w:pPr>
      <w:r w:rsidRPr="004172C2">
        <w:rPr>
          <w:rFonts w:asciiTheme="minorHAnsi" w:eastAsia="Times New Roman" w:hAnsiTheme="minorHAnsi"/>
          <w:color w:val="auto"/>
          <w:szCs w:val="20"/>
          <w:lang w:eastAsia="ar-SA"/>
        </w:rPr>
        <w:t xml:space="preserve">Хладилна камера мляно месо и сурови колбаси / готова продукция- V=  15 </w:t>
      </w:r>
      <w:r>
        <w:rPr>
          <w:rFonts w:asciiTheme="minorHAnsi" w:eastAsia="Times New Roman" w:hAnsiTheme="minorHAnsi"/>
          <w:color w:val="auto"/>
          <w:szCs w:val="20"/>
          <w:lang w:eastAsia="ar-SA"/>
        </w:rPr>
        <w:t>м.куб;</w:t>
      </w:r>
    </w:p>
    <w:p w:rsidR="004172C2" w:rsidRPr="004172C2" w:rsidRDefault="004172C2" w:rsidP="00880BB3">
      <w:pPr>
        <w:pStyle w:val="ac"/>
        <w:numPr>
          <w:ilvl w:val="0"/>
          <w:numId w:val="52"/>
        </w:numPr>
        <w:autoSpaceDE w:val="0"/>
        <w:autoSpaceDN w:val="0"/>
        <w:adjustRightInd w:val="0"/>
        <w:jc w:val="both"/>
        <w:rPr>
          <w:rFonts w:asciiTheme="minorHAnsi" w:hAnsiTheme="minorHAnsi" w:cs="Times New Roman"/>
          <w:color w:val="auto"/>
        </w:rPr>
      </w:pPr>
      <w:r w:rsidRPr="004172C2">
        <w:rPr>
          <w:rFonts w:asciiTheme="minorHAnsi" w:eastAsia="Times New Roman" w:hAnsiTheme="minorHAnsi"/>
          <w:color w:val="auto"/>
          <w:szCs w:val="20"/>
          <w:lang w:eastAsia="ar-SA"/>
        </w:rPr>
        <w:t>Хладилна камера готова продукция- 186 / обща с готова продукция млечни</w:t>
      </w:r>
      <w:r>
        <w:rPr>
          <w:rFonts w:asciiTheme="minorHAnsi" w:eastAsia="Times New Roman" w:hAnsiTheme="minorHAnsi"/>
          <w:color w:val="auto"/>
          <w:szCs w:val="20"/>
          <w:lang w:eastAsia="ar-SA"/>
        </w:rPr>
        <w:t>;</w:t>
      </w:r>
    </w:p>
    <w:p w:rsidR="00D2629F" w:rsidRDefault="00A42476" w:rsidP="00A42476">
      <w:pPr>
        <w:autoSpaceDE w:val="0"/>
        <w:autoSpaceDN w:val="0"/>
        <w:adjustRightInd w:val="0"/>
        <w:jc w:val="both"/>
        <w:rPr>
          <w:rFonts w:asciiTheme="minorHAnsi" w:hAnsiTheme="minorHAnsi" w:cs="Times New Roman"/>
        </w:rPr>
      </w:pPr>
      <w:r w:rsidRPr="00A42476">
        <w:rPr>
          <w:rFonts w:asciiTheme="minorHAnsi" w:hAnsiTheme="minorHAnsi" w:cs="Times New Roman"/>
        </w:rPr>
        <w:t>За охлаждането на камерите ще е необходим до 100 л фреон R404 А.</w:t>
      </w:r>
    </w:p>
    <w:p w:rsidR="00DC522B" w:rsidRDefault="00DC522B" w:rsidP="00A42476">
      <w:pPr>
        <w:autoSpaceDE w:val="0"/>
        <w:autoSpaceDN w:val="0"/>
        <w:adjustRightInd w:val="0"/>
        <w:jc w:val="both"/>
        <w:rPr>
          <w:rFonts w:asciiTheme="minorHAnsi" w:hAnsiTheme="minorHAnsi" w:cs="Times New Roman"/>
        </w:rPr>
      </w:pPr>
    </w:p>
    <w:p w:rsidR="00DC522B" w:rsidRPr="00DC522B" w:rsidRDefault="00DC522B" w:rsidP="00DC522B">
      <w:pPr>
        <w:jc w:val="both"/>
        <w:rPr>
          <w:rFonts w:asciiTheme="minorHAnsi" w:hAnsiTheme="minorHAnsi" w:cstheme="minorHAnsi"/>
        </w:rPr>
      </w:pPr>
      <w:r w:rsidRPr="00DC522B">
        <w:rPr>
          <w:rFonts w:asciiTheme="minorHAnsi" w:hAnsiTheme="minorHAnsi" w:cstheme="minorHAnsi"/>
        </w:rPr>
        <w:lastRenderedPageBreak/>
        <w:t>За обслужването на Предприятието за преработка на месо и кланицата  ще бъде изграден нов хладилен склад с обща застроена площ от 408 кв.м. В него ще се съхраняват хранителни продукти от животински произход на площ от 408 кв.м.</w:t>
      </w:r>
    </w:p>
    <w:p w:rsidR="00DC522B" w:rsidRPr="00DC522B" w:rsidRDefault="00DC522B" w:rsidP="00DC522B">
      <w:pPr>
        <w:jc w:val="both"/>
        <w:rPr>
          <w:rFonts w:asciiTheme="minorHAnsi" w:hAnsiTheme="minorHAnsi" w:cstheme="minorHAnsi"/>
        </w:rPr>
      </w:pPr>
      <w:r w:rsidRPr="00DC522B">
        <w:rPr>
          <w:rFonts w:asciiTheme="minorHAnsi" w:hAnsiTheme="minorHAnsi" w:cstheme="minorHAnsi"/>
        </w:rPr>
        <w:t>Хладилният агент, който се използва за охлаждане на въздуха в склада е фреон, разрешен за ползване в ЕС.</w:t>
      </w:r>
    </w:p>
    <w:p w:rsidR="00DC522B" w:rsidRPr="00DC522B" w:rsidRDefault="00DC522B" w:rsidP="00DC522B">
      <w:pPr>
        <w:autoSpaceDE w:val="0"/>
        <w:autoSpaceDN w:val="0"/>
        <w:adjustRightInd w:val="0"/>
        <w:jc w:val="both"/>
        <w:rPr>
          <w:rFonts w:asciiTheme="minorHAnsi" w:hAnsiTheme="minorHAnsi" w:cstheme="minorHAnsi"/>
        </w:rPr>
      </w:pPr>
      <w:r w:rsidRPr="00DC522B">
        <w:rPr>
          <w:rFonts w:asciiTheme="minorHAnsi" w:hAnsiTheme="minorHAnsi" w:cstheme="minorHAnsi"/>
        </w:rPr>
        <w:t>За охлаждането на склада ще е необходим до 100 л фреон R404 а.</w:t>
      </w:r>
    </w:p>
    <w:p w:rsidR="00D2629F" w:rsidRPr="00DC522B" w:rsidRDefault="00D2629F" w:rsidP="00D2629F">
      <w:pPr>
        <w:pStyle w:val="ac"/>
        <w:autoSpaceDE w:val="0"/>
        <w:autoSpaceDN w:val="0"/>
        <w:adjustRightInd w:val="0"/>
        <w:ind w:left="0"/>
        <w:jc w:val="both"/>
        <w:rPr>
          <w:rFonts w:asciiTheme="minorHAnsi" w:hAnsiTheme="minorHAnsi" w:cstheme="minorHAnsi"/>
          <w:b/>
        </w:rPr>
      </w:pPr>
      <w:r w:rsidRPr="00DC522B">
        <w:rPr>
          <w:rFonts w:asciiTheme="minorHAnsi" w:hAnsiTheme="minorHAnsi" w:cstheme="minorHAnsi"/>
          <w:b/>
        </w:rPr>
        <w:t>Общо за двете п</w:t>
      </w:r>
      <w:r w:rsidR="00DC522B">
        <w:rPr>
          <w:rFonts w:asciiTheme="minorHAnsi" w:hAnsiTheme="minorHAnsi" w:cstheme="minorHAnsi"/>
          <w:b/>
        </w:rPr>
        <w:t>роизводства ще се използват до 3</w:t>
      </w:r>
      <w:r w:rsidRPr="00DC522B">
        <w:rPr>
          <w:rFonts w:asciiTheme="minorHAnsi" w:hAnsiTheme="minorHAnsi" w:cstheme="minorHAnsi"/>
          <w:b/>
        </w:rPr>
        <w:t>00 л фреон R404 А , разрешен за ползване в ЕС и котел за водна пара с ниско налягане 0.5 МРа с топлинна мощност 200 кW.</w:t>
      </w:r>
    </w:p>
    <w:p w:rsidR="00686C09" w:rsidRDefault="00686C09" w:rsidP="0050087C">
      <w:pPr>
        <w:pStyle w:val="Default"/>
        <w:jc w:val="both"/>
        <w:rPr>
          <w:rFonts w:ascii="Calibri" w:hAnsi="Calibri"/>
          <w:b/>
          <w:bCs/>
        </w:rPr>
      </w:pPr>
    </w:p>
    <w:p w:rsidR="0050087C" w:rsidRDefault="00686C09" w:rsidP="0050087C">
      <w:pPr>
        <w:pStyle w:val="Default"/>
        <w:jc w:val="both"/>
        <w:rPr>
          <w:rFonts w:ascii="Calibri" w:hAnsi="Calibri"/>
          <w:b/>
          <w:bCs/>
        </w:rPr>
      </w:pPr>
      <w:r>
        <w:rPr>
          <w:rFonts w:ascii="Calibri" w:hAnsi="Calibri"/>
          <w:b/>
          <w:bCs/>
        </w:rPr>
        <w:t>Отопление</w:t>
      </w:r>
    </w:p>
    <w:p w:rsidR="00686C09" w:rsidRPr="00686C09" w:rsidRDefault="00686C09" w:rsidP="00686C09">
      <w:pPr>
        <w:jc w:val="both"/>
        <w:rPr>
          <w:rFonts w:asciiTheme="minorHAnsi" w:hAnsiTheme="minorHAnsi"/>
          <w:color w:val="auto"/>
        </w:rPr>
      </w:pPr>
      <w:r w:rsidRPr="00686C09">
        <w:rPr>
          <w:rFonts w:asciiTheme="minorHAnsi" w:hAnsiTheme="minorHAnsi"/>
          <w:color w:val="auto"/>
        </w:rPr>
        <w:t>Сградата се със</w:t>
      </w:r>
      <w:r>
        <w:rPr>
          <w:rFonts w:asciiTheme="minorHAnsi" w:hAnsiTheme="minorHAnsi"/>
          <w:color w:val="auto"/>
        </w:rPr>
        <w:t>тои от две части. В едната част</w:t>
      </w:r>
      <w:r w:rsidRPr="00686C09">
        <w:rPr>
          <w:rFonts w:asciiTheme="minorHAnsi" w:hAnsiTheme="minorHAnsi"/>
          <w:color w:val="auto"/>
        </w:rPr>
        <w:t xml:space="preserve"> е разположена</w:t>
      </w:r>
      <w:r w:rsidR="00DC522B">
        <w:rPr>
          <w:rFonts w:asciiTheme="minorHAnsi" w:hAnsiTheme="minorHAnsi"/>
          <w:color w:val="auto"/>
        </w:rPr>
        <w:t xml:space="preserve"> малка кланица с предприятие</w:t>
      </w:r>
      <w:r w:rsidRPr="00686C09">
        <w:rPr>
          <w:rFonts w:asciiTheme="minorHAnsi" w:hAnsiTheme="minorHAnsi"/>
          <w:color w:val="auto"/>
        </w:rPr>
        <w:t xml:space="preserve"> за месопреработка, а в </w:t>
      </w:r>
      <w:r w:rsidR="00DC522B">
        <w:rPr>
          <w:rFonts w:asciiTheme="minorHAnsi" w:hAnsiTheme="minorHAnsi"/>
          <w:color w:val="auto"/>
        </w:rPr>
        <w:t xml:space="preserve">другата предприятие </w:t>
      </w:r>
      <w:r w:rsidRPr="00686C09">
        <w:rPr>
          <w:rFonts w:asciiTheme="minorHAnsi" w:hAnsiTheme="minorHAnsi"/>
          <w:color w:val="auto"/>
        </w:rPr>
        <w:t xml:space="preserve"> за преработка </w:t>
      </w:r>
      <w:r w:rsidR="00DC522B">
        <w:rPr>
          <w:rFonts w:asciiTheme="minorHAnsi" w:hAnsiTheme="minorHAnsi"/>
          <w:color w:val="auto"/>
        </w:rPr>
        <w:t>на мляко. В месопреработвателното предприятие</w:t>
      </w:r>
      <w:r w:rsidRPr="00686C09">
        <w:rPr>
          <w:rFonts w:asciiTheme="minorHAnsi" w:hAnsiTheme="minorHAnsi"/>
          <w:color w:val="auto"/>
        </w:rPr>
        <w:t xml:space="preserve"> задължителната по норми работна температура на производствените помещения е 12</w:t>
      </w:r>
      <w:r w:rsidRPr="00686C09">
        <w:rPr>
          <w:rFonts w:asciiTheme="minorHAnsi" w:hAnsiTheme="minorHAnsi"/>
          <w:color w:val="auto"/>
          <w:vertAlign w:val="superscript"/>
        </w:rPr>
        <w:t>0</w:t>
      </w:r>
      <w:r w:rsidRPr="00686C09">
        <w:rPr>
          <w:rFonts w:asciiTheme="minorHAnsi" w:hAnsiTheme="minorHAnsi"/>
          <w:color w:val="auto"/>
        </w:rPr>
        <w:t xml:space="preserve">С. Тази температура се поддържа целогодишно с </w:t>
      </w:r>
      <w:r w:rsidRPr="00686C09">
        <w:rPr>
          <w:rFonts w:asciiTheme="minorHAnsi" w:hAnsiTheme="minorHAnsi" w:cs="Calibri"/>
          <w:color w:val="auto"/>
        </w:rPr>
        <w:t xml:space="preserve">автономни фреонови хладилни агрегати. </w:t>
      </w:r>
      <w:r w:rsidR="00DC522B">
        <w:rPr>
          <w:rFonts w:asciiTheme="minorHAnsi" w:hAnsiTheme="minorHAnsi"/>
          <w:color w:val="auto"/>
        </w:rPr>
        <w:t xml:space="preserve"> В предприятието</w:t>
      </w:r>
      <w:r w:rsidRPr="00686C09">
        <w:rPr>
          <w:rFonts w:asciiTheme="minorHAnsi" w:hAnsiTheme="minorHAnsi"/>
          <w:color w:val="auto"/>
        </w:rPr>
        <w:t xml:space="preserve"> за млекопреработка, </w:t>
      </w:r>
      <w:r w:rsidRPr="00A24769">
        <w:rPr>
          <w:rFonts w:asciiTheme="minorHAnsi" w:hAnsiTheme="minorHAnsi"/>
          <w:color w:val="auto"/>
        </w:rPr>
        <w:t xml:space="preserve">в </w:t>
      </w:r>
      <w:r w:rsidR="00A24769" w:rsidRPr="00A24769">
        <w:rPr>
          <w:rFonts w:asciiTheme="minorHAnsi" w:hAnsiTheme="minorHAnsi"/>
          <w:color w:val="auto"/>
        </w:rPr>
        <w:t>производствените</w:t>
      </w:r>
      <w:r w:rsidRPr="00A24769">
        <w:rPr>
          <w:rFonts w:asciiTheme="minorHAnsi" w:hAnsiTheme="minorHAnsi"/>
          <w:color w:val="auto"/>
        </w:rPr>
        <w:t xml:space="preserve"> </w:t>
      </w:r>
      <w:r w:rsidRPr="00686C09">
        <w:rPr>
          <w:rFonts w:asciiTheme="minorHAnsi" w:hAnsiTheme="minorHAnsi"/>
          <w:color w:val="auto"/>
        </w:rPr>
        <w:t>помещения се поддържа целогодишно температура 20- 22</w:t>
      </w:r>
      <w:r w:rsidRPr="00686C09">
        <w:rPr>
          <w:rFonts w:asciiTheme="minorHAnsi" w:hAnsiTheme="minorHAnsi"/>
          <w:color w:val="auto"/>
          <w:vertAlign w:val="superscript"/>
        </w:rPr>
        <w:t>0</w:t>
      </w:r>
      <w:r w:rsidRPr="00686C09">
        <w:rPr>
          <w:rFonts w:asciiTheme="minorHAnsi" w:hAnsiTheme="minorHAnsi"/>
          <w:color w:val="auto"/>
        </w:rPr>
        <w:t>С, с термопомпена инсталация, захранена с електрически ток. Битовите помещения, които ще се използват по 1.30 часа на ден ще се отопляват на ток с конвекторни отоплителни тела. Офисите ще се отопляват с автономни климатици система сплит.</w:t>
      </w:r>
    </w:p>
    <w:p w:rsidR="00686C09" w:rsidRDefault="00686C09" w:rsidP="0050087C">
      <w:pPr>
        <w:pStyle w:val="Default"/>
        <w:jc w:val="both"/>
        <w:rPr>
          <w:rFonts w:ascii="Calibri" w:hAnsi="Calibri"/>
          <w:b/>
          <w:bCs/>
        </w:rPr>
      </w:pPr>
    </w:p>
    <w:p w:rsidR="0050087C" w:rsidRPr="00B142A6" w:rsidRDefault="0050087C" w:rsidP="0050087C">
      <w:pPr>
        <w:pStyle w:val="Default"/>
        <w:jc w:val="both"/>
        <w:rPr>
          <w:rFonts w:ascii="Calibri" w:hAnsi="Calibri"/>
        </w:rPr>
      </w:pPr>
      <w:r w:rsidRPr="00B142A6">
        <w:rPr>
          <w:rFonts w:ascii="Calibri" w:hAnsi="Calibri"/>
          <w:b/>
          <w:bCs/>
        </w:rPr>
        <w:t xml:space="preserve">Система за дезинфекция на сградите - </w:t>
      </w:r>
      <w:r w:rsidRPr="00B142A6">
        <w:rPr>
          <w:rFonts w:ascii="Calibri" w:hAnsi="Calibri"/>
        </w:rPr>
        <w:t xml:space="preserve">Почистването на всички съоръжения се извършва посредством кърпи за изтриване, метли и др. Дезинфекцията на сградите се извършва чрез напръскване с дезинфекционен разтвор. Използват се разрешени дезинфекционни препарати и в количества, </w:t>
      </w:r>
      <w:r>
        <w:rPr>
          <w:rFonts w:ascii="Calibri" w:hAnsi="Calibri"/>
        </w:rPr>
        <w:t>определени от специалист</w:t>
      </w:r>
      <w:r w:rsidRPr="00B142A6">
        <w:rPr>
          <w:rFonts w:ascii="Calibri" w:hAnsi="Calibri"/>
        </w:rPr>
        <w:t xml:space="preserve">. Не се допуска превишаване на дозите и увреждане на компонентите на околната среда. </w:t>
      </w:r>
    </w:p>
    <w:p w:rsidR="0050087C" w:rsidRPr="00B142A6" w:rsidRDefault="0050087C" w:rsidP="0050087C">
      <w:pPr>
        <w:pStyle w:val="Default"/>
        <w:jc w:val="both"/>
        <w:rPr>
          <w:rFonts w:ascii="Calibri" w:hAnsi="Calibri"/>
        </w:rPr>
      </w:pPr>
      <w:r w:rsidRPr="00B142A6">
        <w:rPr>
          <w:rFonts w:ascii="Calibri" w:hAnsi="Calibri"/>
        </w:rPr>
        <w:t xml:space="preserve">На входа на всяко производствено помещение ще се постави санитарен филтър за дезинфекция на персонала. </w:t>
      </w:r>
    </w:p>
    <w:p w:rsidR="0050087C" w:rsidRPr="00B142A6" w:rsidRDefault="0050087C" w:rsidP="0050087C">
      <w:pPr>
        <w:pStyle w:val="Default"/>
        <w:jc w:val="both"/>
        <w:rPr>
          <w:rFonts w:ascii="Calibri" w:hAnsi="Calibri"/>
        </w:rPr>
      </w:pPr>
      <w:r w:rsidRPr="00B142A6">
        <w:rPr>
          <w:rFonts w:ascii="Calibri" w:hAnsi="Calibri"/>
          <w:b/>
          <w:bCs/>
        </w:rPr>
        <w:t xml:space="preserve">Дезинсекция и дератизация </w:t>
      </w:r>
      <w:r w:rsidRPr="00B142A6">
        <w:rPr>
          <w:rFonts w:ascii="Calibri" w:hAnsi="Calibri"/>
        </w:rPr>
        <w:t xml:space="preserve">- борба с вредни насекоми и гризачи - хлебарки, мишки, плъхове, мравки, бълхи и комари. </w:t>
      </w:r>
    </w:p>
    <w:p w:rsidR="0050087C" w:rsidRPr="00B142A6" w:rsidRDefault="0050087C" w:rsidP="0050087C">
      <w:pPr>
        <w:pStyle w:val="Default"/>
        <w:jc w:val="both"/>
        <w:rPr>
          <w:rFonts w:ascii="Calibri" w:hAnsi="Calibri"/>
        </w:rPr>
      </w:pPr>
      <w:r w:rsidRPr="00B142A6">
        <w:rPr>
          <w:rFonts w:ascii="Calibri" w:hAnsi="Calibri"/>
        </w:rPr>
        <w:t xml:space="preserve">„Дезинсекции“ са методи и средства за унищожаване на вредните членостоноги - паразити и преносители на инфекциозни и инвазионни болести по хората и животните. </w:t>
      </w:r>
    </w:p>
    <w:p w:rsidR="0050087C" w:rsidRPr="00B142A6" w:rsidRDefault="0050087C" w:rsidP="0050087C">
      <w:pPr>
        <w:pStyle w:val="12"/>
        <w:shd w:val="clear" w:color="auto" w:fill="auto"/>
        <w:spacing w:before="0" w:after="0" w:line="240" w:lineRule="auto"/>
        <w:ind w:firstLine="0"/>
        <w:rPr>
          <w:rFonts w:ascii="Calibri" w:hAnsi="Calibri" w:cs="Times New Roman"/>
          <w:sz w:val="24"/>
          <w:szCs w:val="24"/>
        </w:rPr>
      </w:pPr>
      <w:r>
        <w:rPr>
          <w:rFonts w:ascii="Calibri" w:hAnsi="Calibri"/>
          <w:sz w:val="24"/>
          <w:szCs w:val="24"/>
        </w:rPr>
        <w:t>Млекопреработвателните и месопреработвателните</w:t>
      </w:r>
      <w:r w:rsidRPr="00B142A6">
        <w:rPr>
          <w:rFonts w:ascii="Calibri" w:hAnsi="Calibri"/>
          <w:sz w:val="24"/>
          <w:szCs w:val="24"/>
        </w:rPr>
        <w:t xml:space="preserve"> с</w:t>
      </w:r>
      <w:r>
        <w:rPr>
          <w:rFonts w:ascii="Calibri" w:hAnsi="Calibri"/>
          <w:sz w:val="24"/>
          <w:szCs w:val="24"/>
        </w:rPr>
        <w:t>гради привличат голямо</w:t>
      </w:r>
      <w:r w:rsidRPr="00B142A6">
        <w:rPr>
          <w:rFonts w:ascii="Calibri" w:hAnsi="Calibri"/>
          <w:sz w:val="24"/>
          <w:szCs w:val="24"/>
        </w:rPr>
        <w:t xml:space="preserve"> разнообразие от външни паразити, които могат да бъдат освен преносители на болести и фак</w:t>
      </w:r>
      <w:r>
        <w:rPr>
          <w:rFonts w:ascii="Calibri" w:hAnsi="Calibri"/>
          <w:sz w:val="24"/>
          <w:szCs w:val="24"/>
        </w:rPr>
        <w:t>тор за безпокойство на работещите</w:t>
      </w:r>
      <w:r w:rsidRPr="00B142A6">
        <w:rPr>
          <w:rFonts w:ascii="Calibri" w:hAnsi="Calibri"/>
          <w:sz w:val="24"/>
          <w:szCs w:val="24"/>
        </w:rPr>
        <w:t xml:space="preserve"> (при кръвосмучещите). След санитарното прекъсване и преди поставяне на оборудването е необходимо пръскането на цялата сграда с дезинфектант и инсектицид с продължително действие, който ще предпази или намали появата на паразити.</w:t>
      </w:r>
    </w:p>
    <w:p w:rsidR="0050087C" w:rsidRPr="00B142A6" w:rsidRDefault="0050087C" w:rsidP="0050087C">
      <w:pPr>
        <w:pStyle w:val="Default"/>
        <w:jc w:val="both"/>
        <w:rPr>
          <w:rFonts w:ascii="Calibri" w:hAnsi="Calibri"/>
        </w:rPr>
      </w:pPr>
      <w:r w:rsidRPr="00B142A6">
        <w:rPr>
          <w:rFonts w:ascii="Calibri" w:hAnsi="Calibri"/>
        </w:rPr>
        <w:t xml:space="preserve">„Дератизации“ са методи и средства за унищожаване на гризачи - резервоари на инфекции, и вредители на селскостопанско и друго имущество. </w:t>
      </w:r>
    </w:p>
    <w:p w:rsidR="0050087C" w:rsidRPr="00B142A6" w:rsidRDefault="0050087C" w:rsidP="0050087C">
      <w:pPr>
        <w:pStyle w:val="Default"/>
        <w:jc w:val="both"/>
        <w:rPr>
          <w:rFonts w:ascii="Calibri" w:hAnsi="Calibri"/>
        </w:rPr>
      </w:pPr>
      <w:r w:rsidRPr="00B142A6">
        <w:rPr>
          <w:rFonts w:ascii="Calibri" w:hAnsi="Calibri"/>
        </w:rPr>
        <w:t>Плъховете и мишките пренасят бактериални болести, особено салмонел</w:t>
      </w:r>
      <w:r>
        <w:rPr>
          <w:rFonts w:ascii="Calibri" w:hAnsi="Calibri"/>
        </w:rPr>
        <w:t>и, а така също консумират млечни продукти</w:t>
      </w:r>
      <w:r w:rsidRPr="00B142A6">
        <w:rPr>
          <w:rFonts w:ascii="Calibri" w:hAnsi="Calibri"/>
        </w:rPr>
        <w:t>, предназначен</w:t>
      </w:r>
      <w:r>
        <w:rPr>
          <w:rFonts w:ascii="Calibri" w:hAnsi="Calibri"/>
        </w:rPr>
        <w:t>и за преработка и пазара</w:t>
      </w:r>
      <w:r w:rsidRPr="00B142A6">
        <w:rPr>
          <w:rFonts w:ascii="Calibri" w:hAnsi="Calibri"/>
        </w:rPr>
        <w:t xml:space="preserve">. За предпазване от гризачи и унищожаването им, се използват токсични субстанции, обикновено антикоагуланти, които се поставят по пътищата на гризачите. </w:t>
      </w:r>
    </w:p>
    <w:p w:rsidR="0050087C" w:rsidRPr="00755B35" w:rsidRDefault="0050087C" w:rsidP="0050087C">
      <w:pPr>
        <w:pStyle w:val="12"/>
        <w:shd w:val="clear" w:color="auto" w:fill="auto"/>
        <w:spacing w:before="0" w:after="0" w:line="240" w:lineRule="auto"/>
        <w:ind w:firstLine="0"/>
        <w:rPr>
          <w:rFonts w:ascii="Calibri" w:hAnsi="Calibri" w:cs="Times New Roman"/>
          <w:b/>
          <w:sz w:val="24"/>
          <w:szCs w:val="24"/>
          <w:lang w:val="en-GB"/>
        </w:rPr>
      </w:pPr>
      <w:r w:rsidRPr="00B142A6">
        <w:rPr>
          <w:rFonts w:ascii="Calibri" w:hAnsi="Calibri"/>
          <w:sz w:val="24"/>
          <w:szCs w:val="24"/>
        </w:rPr>
        <w:t>Поддържане</w:t>
      </w:r>
      <w:r>
        <w:rPr>
          <w:rFonts w:ascii="Calibri" w:hAnsi="Calibri"/>
          <w:sz w:val="24"/>
          <w:szCs w:val="24"/>
        </w:rPr>
        <w:t>то и почистването на производствените сгради</w:t>
      </w:r>
      <w:r w:rsidRPr="00B142A6">
        <w:rPr>
          <w:rFonts w:ascii="Calibri" w:hAnsi="Calibri"/>
          <w:sz w:val="24"/>
          <w:szCs w:val="24"/>
        </w:rPr>
        <w:t xml:space="preserve"> ще се извършва изцяло </w:t>
      </w:r>
      <w:r w:rsidRPr="00B142A6">
        <w:rPr>
          <w:rFonts w:ascii="Calibri" w:hAnsi="Calibri"/>
          <w:sz w:val="24"/>
          <w:szCs w:val="24"/>
        </w:rPr>
        <w:lastRenderedPageBreak/>
        <w:t>съобразно с възприетите практики на подобни производства в европейските държави</w:t>
      </w:r>
      <w:r w:rsidRPr="00755B35">
        <w:rPr>
          <w:rFonts w:ascii="Calibri" w:hAnsi="Calibri"/>
          <w:b/>
          <w:sz w:val="24"/>
          <w:szCs w:val="24"/>
        </w:rPr>
        <w:t>. Ще бъде наета специализирана фирма за извършване на услугите.</w:t>
      </w:r>
      <w:r w:rsidRPr="00755B35">
        <w:rPr>
          <w:rFonts w:ascii="Calibri" w:hAnsi="Calibri"/>
          <w:b/>
          <w:sz w:val="24"/>
          <w:szCs w:val="24"/>
          <w:lang w:val="en-GB"/>
        </w:rPr>
        <w:t xml:space="preserve"> </w:t>
      </w:r>
      <w:r w:rsidRPr="00755B35">
        <w:rPr>
          <w:rFonts w:ascii="Calibri" w:hAnsi="Calibri"/>
          <w:b/>
          <w:sz w:val="24"/>
          <w:szCs w:val="24"/>
        </w:rPr>
        <w:t>Не се предвижда склад за опасни химични вещества .</w:t>
      </w:r>
      <w:r w:rsidRPr="00755B35">
        <w:rPr>
          <w:rFonts w:ascii="Calibri" w:hAnsi="Calibri"/>
          <w:b/>
          <w:sz w:val="24"/>
          <w:szCs w:val="24"/>
          <w:lang w:val="en-GB"/>
        </w:rPr>
        <w:t xml:space="preserve"> </w:t>
      </w:r>
    </w:p>
    <w:p w:rsidR="002A2412" w:rsidRDefault="002A2412" w:rsidP="002A2412">
      <w:pPr>
        <w:pStyle w:val="12"/>
        <w:shd w:val="clear" w:color="auto" w:fill="auto"/>
        <w:spacing w:before="0" w:after="0" w:line="240" w:lineRule="auto"/>
        <w:ind w:firstLine="0"/>
        <w:rPr>
          <w:rFonts w:ascii="Calibri" w:hAnsi="Calibri"/>
          <w:sz w:val="24"/>
          <w:szCs w:val="24"/>
        </w:rPr>
      </w:pPr>
      <w:r w:rsidRPr="00B142A6">
        <w:rPr>
          <w:rFonts w:ascii="Calibri" w:hAnsi="Calibri"/>
          <w:b/>
          <w:bCs/>
          <w:sz w:val="24"/>
          <w:szCs w:val="24"/>
        </w:rPr>
        <w:t>Използване на електроенергия</w:t>
      </w:r>
      <w:r w:rsidRPr="00B142A6">
        <w:rPr>
          <w:rFonts w:ascii="Calibri" w:hAnsi="Calibri"/>
          <w:bCs/>
          <w:sz w:val="24"/>
          <w:szCs w:val="24"/>
        </w:rPr>
        <w:t xml:space="preserve">. Захранването с електроенергия ще се извършва от съществуващата електропроводна мрежа. </w:t>
      </w:r>
      <w:r w:rsidRPr="00B142A6">
        <w:rPr>
          <w:rFonts w:ascii="Calibri" w:hAnsi="Calibri"/>
          <w:sz w:val="24"/>
          <w:szCs w:val="24"/>
        </w:rPr>
        <w:t xml:space="preserve">НДНТ е намаляването на потреблението на енергия чрез </w:t>
      </w:r>
      <w:r>
        <w:rPr>
          <w:rFonts w:ascii="Calibri" w:hAnsi="Calibri"/>
          <w:sz w:val="24"/>
          <w:szCs w:val="24"/>
        </w:rPr>
        <w:t>прилагане на добри</w:t>
      </w:r>
      <w:r w:rsidRPr="00B142A6">
        <w:rPr>
          <w:rFonts w:ascii="Calibri" w:hAnsi="Calibri"/>
          <w:sz w:val="24"/>
          <w:szCs w:val="24"/>
        </w:rPr>
        <w:t xml:space="preserve"> практики, като се зап</w:t>
      </w:r>
      <w:r>
        <w:rPr>
          <w:rFonts w:ascii="Calibri" w:hAnsi="Calibri"/>
          <w:sz w:val="24"/>
          <w:szCs w:val="24"/>
        </w:rPr>
        <w:t>очне с дизайна на преработвателните</w:t>
      </w:r>
      <w:r w:rsidRPr="00B142A6">
        <w:rPr>
          <w:rFonts w:ascii="Calibri" w:hAnsi="Calibri"/>
          <w:sz w:val="24"/>
          <w:szCs w:val="24"/>
        </w:rPr>
        <w:t xml:space="preserve"> сгради и извършване на адекватна експлоатация и поддръжка на корпуса и оборудването</w:t>
      </w:r>
      <w:r>
        <w:rPr>
          <w:rFonts w:ascii="Calibri" w:hAnsi="Calibri"/>
          <w:sz w:val="24"/>
          <w:szCs w:val="24"/>
        </w:rPr>
        <w:t>.</w:t>
      </w:r>
    </w:p>
    <w:p w:rsidR="002A2412" w:rsidRPr="00B142A6" w:rsidRDefault="002A2412" w:rsidP="002A2412">
      <w:pPr>
        <w:pStyle w:val="12"/>
        <w:shd w:val="clear" w:color="auto" w:fill="auto"/>
        <w:spacing w:before="0" w:after="0" w:line="240" w:lineRule="auto"/>
        <w:ind w:firstLine="0"/>
        <w:rPr>
          <w:rFonts w:ascii="Calibri" w:hAnsi="Calibri" w:cs="Times New Roman"/>
          <w:sz w:val="24"/>
          <w:szCs w:val="24"/>
        </w:rPr>
      </w:pPr>
    </w:p>
    <w:p w:rsidR="002A2412" w:rsidRPr="002A2412" w:rsidRDefault="002A2412" w:rsidP="002A2412">
      <w:pPr>
        <w:pStyle w:val="ac"/>
        <w:autoSpaceDE w:val="0"/>
        <w:autoSpaceDN w:val="0"/>
        <w:adjustRightInd w:val="0"/>
        <w:ind w:left="0"/>
        <w:jc w:val="both"/>
        <w:rPr>
          <w:rFonts w:asciiTheme="minorHAnsi" w:hAnsiTheme="minorHAnsi" w:cs="Times New Roman"/>
        </w:rPr>
      </w:pPr>
      <w:r w:rsidRPr="002A2412">
        <w:rPr>
          <w:rFonts w:asciiTheme="minorHAnsi" w:hAnsiTheme="minorHAnsi" w:cs="Times New Roman"/>
        </w:rPr>
        <w:t xml:space="preserve">Пречиствателното съоръжение ще се състои от два модула за първично пречистване, един за битови и един за производствени води и общ модул за вторично пречистване на събраните след първично пречистване битови и </w:t>
      </w:r>
      <w:r w:rsidR="00A24769" w:rsidRPr="00A24769">
        <w:rPr>
          <w:rFonts w:asciiTheme="minorHAnsi" w:hAnsiTheme="minorHAnsi" w:cs="Times New Roman"/>
          <w:color w:val="auto"/>
        </w:rPr>
        <w:t>производствени</w:t>
      </w:r>
      <w:r w:rsidRPr="002A2412">
        <w:rPr>
          <w:rFonts w:asciiTheme="minorHAnsi" w:hAnsiTheme="minorHAnsi" w:cs="Times New Roman"/>
        </w:rPr>
        <w:t xml:space="preserve"> води.</w:t>
      </w:r>
    </w:p>
    <w:p w:rsidR="002A2412" w:rsidRDefault="002A2412" w:rsidP="002A2412">
      <w:pPr>
        <w:pStyle w:val="ac"/>
        <w:autoSpaceDE w:val="0"/>
        <w:autoSpaceDN w:val="0"/>
        <w:adjustRightInd w:val="0"/>
        <w:ind w:left="0"/>
        <w:jc w:val="both"/>
        <w:rPr>
          <w:rFonts w:asciiTheme="minorHAnsi" w:hAnsiTheme="minorHAnsi" w:cs="Times New Roman"/>
        </w:rPr>
      </w:pPr>
      <w:r w:rsidRPr="002A2412">
        <w:rPr>
          <w:rFonts w:asciiTheme="minorHAnsi" w:hAnsiTheme="minorHAnsi" w:cs="Times New Roman"/>
        </w:rPr>
        <w:t>Първично пречистените битови и производствени води от първа фаза ще се обединят в общ модул за пречистване втора фаза.</w:t>
      </w:r>
    </w:p>
    <w:p w:rsidR="002618D0" w:rsidRPr="002A2412" w:rsidRDefault="002618D0" w:rsidP="002A2412">
      <w:pPr>
        <w:pStyle w:val="ac"/>
        <w:autoSpaceDE w:val="0"/>
        <w:autoSpaceDN w:val="0"/>
        <w:adjustRightInd w:val="0"/>
        <w:ind w:left="0"/>
        <w:jc w:val="both"/>
        <w:rPr>
          <w:rFonts w:asciiTheme="minorHAnsi" w:hAnsiTheme="minorHAnsi" w:cs="Times New Roman"/>
        </w:rPr>
      </w:pPr>
      <w:r>
        <w:rPr>
          <w:rFonts w:asciiTheme="minorHAnsi" w:hAnsiTheme="minorHAnsi" w:cs="Times New Roman"/>
        </w:rPr>
        <w:t>Периодично ще се проверява качеството на производствените  отпадъчни води на входа на пречиствателното съоръжение  и след тяхното пречистване. Към този етап конкретна информация не е възможна поради факта, че към момента всичко това е на идеен проект.</w:t>
      </w:r>
    </w:p>
    <w:p w:rsidR="002A2412" w:rsidRPr="002A2412" w:rsidRDefault="002A2412" w:rsidP="002A2412">
      <w:pPr>
        <w:autoSpaceDE w:val="0"/>
        <w:autoSpaceDN w:val="0"/>
        <w:adjustRightInd w:val="0"/>
        <w:jc w:val="both"/>
        <w:rPr>
          <w:rFonts w:asciiTheme="minorHAnsi" w:hAnsiTheme="minorHAnsi" w:cs="Times New Roman"/>
        </w:rPr>
      </w:pPr>
      <w:r w:rsidRPr="002A2412">
        <w:rPr>
          <w:rFonts w:asciiTheme="minorHAnsi" w:hAnsiTheme="minorHAnsi" w:cs="Times New Roman"/>
        </w:rPr>
        <w:t>Пречистените след втора фаза води ще се третират по следния начин:</w:t>
      </w:r>
    </w:p>
    <w:p w:rsidR="002A2412" w:rsidRPr="002A2412" w:rsidRDefault="002A2412" w:rsidP="00C11345">
      <w:pPr>
        <w:pStyle w:val="ac"/>
        <w:numPr>
          <w:ilvl w:val="0"/>
          <w:numId w:val="32"/>
        </w:numPr>
        <w:tabs>
          <w:tab w:val="left" w:pos="851"/>
          <w:tab w:val="left" w:pos="1276"/>
        </w:tabs>
        <w:autoSpaceDE w:val="0"/>
        <w:autoSpaceDN w:val="0"/>
        <w:adjustRightInd w:val="0"/>
        <w:jc w:val="both"/>
        <w:rPr>
          <w:rFonts w:asciiTheme="minorHAnsi" w:hAnsiTheme="minorHAnsi" w:cs="Times New Roman"/>
        </w:rPr>
      </w:pPr>
      <w:r w:rsidRPr="002A2412">
        <w:rPr>
          <w:rFonts w:asciiTheme="minorHAnsi" w:hAnsiTheme="minorHAnsi" w:cs="Times New Roman"/>
        </w:rPr>
        <w:t>Подаване, след третиране за дезинфекция с натриев хипохлорид /</w:t>
      </w:r>
      <w:r w:rsidRPr="002A2412">
        <w:rPr>
          <w:rFonts w:asciiTheme="minorHAnsi" w:hAnsiTheme="minorHAnsi" w:cs="Arial"/>
          <w:color w:val="252525"/>
          <w:sz w:val="21"/>
          <w:szCs w:val="21"/>
          <w:shd w:val="clear" w:color="auto" w:fill="FFFFFF"/>
        </w:rPr>
        <w:t xml:space="preserve">NaClO/ </w:t>
      </w:r>
      <w:r w:rsidRPr="002A2412">
        <w:rPr>
          <w:rFonts w:asciiTheme="minorHAnsi" w:hAnsiTheme="minorHAnsi" w:cs="Arial"/>
          <w:color w:val="252525"/>
          <w:shd w:val="clear" w:color="auto" w:fill="FFFFFF"/>
        </w:rPr>
        <w:t>за напояване на собствени овощни насаждения, пр</w:t>
      </w:r>
      <w:r>
        <w:rPr>
          <w:rFonts w:asciiTheme="minorHAnsi" w:hAnsiTheme="minorHAnsi" w:cs="Arial"/>
          <w:color w:val="252525"/>
          <w:shd w:val="clear" w:color="auto" w:fill="FFFFFF"/>
        </w:rPr>
        <w:t>ез поливните месеци на годината;</w:t>
      </w:r>
    </w:p>
    <w:p w:rsidR="002A2412" w:rsidRPr="002A2412" w:rsidRDefault="002A2412" w:rsidP="00C11345">
      <w:pPr>
        <w:pStyle w:val="ac"/>
        <w:numPr>
          <w:ilvl w:val="0"/>
          <w:numId w:val="32"/>
        </w:numPr>
        <w:tabs>
          <w:tab w:val="left" w:pos="851"/>
          <w:tab w:val="left" w:pos="1276"/>
        </w:tabs>
        <w:autoSpaceDE w:val="0"/>
        <w:autoSpaceDN w:val="0"/>
        <w:adjustRightInd w:val="0"/>
        <w:jc w:val="both"/>
        <w:rPr>
          <w:rFonts w:asciiTheme="minorHAnsi" w:hAnsiTheme="minorHAnsi" w:cs="Times New Roman"/>
        </w:rPr>
      </w:pPr>
      <w:r w:rsidRPr="002A2412">
        <w:rPr>
          <w:rFonts w:asciiTheme="minorHAnsi" w:hAnsiTheme="minorHAnsi" w:cs="Arial"/>
          <w:color w:val="252525"/>
          <w:shd w:val="clear" w:color="auto" w:fill="FFFFFF"/>
        </w:rPr>
        <w:t xml:space="preserve"> </w:t>
      </w:r>
      <w:r w:rsidR="00765703">
        <w:rPr>
          <w:rFonts w:asciiTheme="minorHAnsi" w:hAnsiTheme="minorHAnsi" w:cs="Arial"/>
          <w:color w:val="252525"/>
          <w:shd w:val="clear" w:color="auto" w:fill="FFFFFF"/>
        </w:rPr>
        <w:t xml:space="preserve">Извозване на остатъчната пречистена отпадна вода до лагуната </w:t>
      </w:r>
      <w:r w:rsidRPr="002A2412">
        <w:rPr>
          <w:rFonts w:asciiTheme="minorHAnsi" w:hAnsiTheme="minorHAnsi" w:cs="Arial"/>
          <w:color w:val="252525"/>
          <w:shd w:val="clear" w:color="auto" w:fill="FFFFFF"/>
        </w:rPr>
        <w:t>през неполивния период</w:t>
      </w:r>
      <w:r w:rsidRPr="002A2412">
        <w:rPr>
          <w:rFonts w:asciiTheme="minorHAnsi" w:hAnsiTheme="minorHAnsi" w:cs="Times New Roman"/>
        </w:rPr>
        <w:t>.</w:t>
      </w:r>
      <w:r>
        <w:rPr>
          <w:rFonts w:asciiTheme="minorHAnsi" w:hAnsiTheme="minorHAnsi" w:cs="Times New Roman"/>
        </w:rPr>
        <w:t xml:space="preserve"> </w:t>
      </w:r>
      <w:r w:rsidRPr="002A2412">
        <w:rPr>
          <w:rFonts w:asciiTheme="minorHAnsi" w:hAnsiTheme="minorHAnsi" w:cs="Times New Roman"/>
        </w:rPr>
        <w:t>Прогнозното количество на отпадните води от трите производства ще се формира от:</w:t>
      </w:r>
    </w:p>
    <w:p w:rsidR="002A2412" w:rsidRPr="002A2412" w:rsidRDefault="002A2412" w:rsidP="00C11345">
      <w:pPr>
        <w:pStyle w:val="ac"/>
        <w:numPr>
          <w:ilvl w:val="0"/>
          <w:numId w:val="33"/>
        </w:numPr>
        <w:tabs>
          <w:tab w:val="left" w:pos="851"/>
          <w:tab w:val="left" w:pos="1276"/>
        </w:tabs>
        <w:autoSpaceDE w:val="0"/>
        <w:autoSpaceDN w:val="0"/>
        <w:adjustRightInd w:val="0"/>
        <w:jc w:val="both"/>
        <w:rPr>
          <w:rFonts w:asciiTheme="minorHAnsi" w:hAnsiTheme="minorHAnsi" w:cs="Times New Roman"/>
          <w:b/>
        </w:rPr>
      </w:pPr>
      <w:r w:rsidRPr="002A2412">
        <w:rPr>
          <w:rFonts w:asciiTheme="minorHAnsi" w:hAnsiTheme="minorHAnsi" w:cs="Times New Roman"/>
        </w:rPr>
        <w:t>За кланица</w:t>
      </w:r>
      <w:r w:rsidR="00DC522B">
        <w:rPr>
          <w:rFonts w:asciiTheme="minorHAnsi" w:hAnsiTheme="minorHAnsi" w:cs="Times New Roman"/>
        </w:rPr>
        <w:t>та,</w:t>
      </w:r>
      <w:r w:rsidRPr="002A2412">
        <w:rPr>
          <w:rFonts w:asciiTheme="minorHAnsi" w:hAnsiTheme="minorHAnsi" w:cs="Times New Roman"/>
        </w:rPr>
        <w:t xml:space="preserve"> месопреработка и млекопроизводство - измиване на помещения и технологично оборудване с пароструйка, детергенти, </w:t>
      </w:r>
      <w:r w:rsidRPr="002A2412">
        <w:rPr>
          <w:rFonts w:asciiTheme="minorHAnsi" w:hAnsiTheme="minorHAnsi" w:cs="Arial"/>
          <w:color w:val="252525"/>
          <w:sz w:val="21"/>
          <w:szCs w:val="21"/>
          <w:shd w:val="clear" w:color="auto" w:fill="FFFFFF"/>
        </w:rPr>
        <w:t>NaClO</w:t>
      </w:r>
      <w:r w:rsidRPr="002A2412">
        <w:rPr>
          <w:rFonts w:asciiTheme="minorHAnsi" w:hAnsiTheme="minorHAnsi" w:cs="Times New Roman"/>
        </w:rPr>
        <w:t xml:space="preserve"> и</w:t>
      </w:r>
      <w:r>
        <w:rPr>
          <w:rFonts w:asciiTheme="minorHAnsi" w:hAnsiTheme="minorHAnsi" w:cs="Times New Roman"/>
        </w:rPr>
        <w:t xml:space="preserve"> питейна вода използвани в бита;</w:t>
      </w:r>
    </w:p>
    <w:p w:rsidR="00341F03" w:rsidRPr="00F601B8" w:rsidRDefault="002A2412" w:rsidP="00341F03">
      <w:pPr>
        <w:pStyle w:val="ac"/>
        <w:numPr>
          <w:ilvl w:val="0"/>
          <w:numId w:val="33"/>
        </w:numPr>
        <w:tabs>
          <w:tab w:val="left" w:pos="851"/>
          <w:tab w:val="left" w:pos="1276"/>
        </w:tabs>
        <w:autoSpaceDE w:val="0"/>
        <w:autoSpaceDN w:val="0"/>
        <w:adjustRightInd w:val="0"/>
        <w:jc w:val="both"/>
        <w:rPr>
          <w:rFonts w:asciiTheme="minorHAnsi" w:hAnsiTheme="minorHAnsi" w:cs="Times New Roman"/>
          <w:b/>
        </w:rPr>
      </w:pPr>
      <w:r w:rsidRPr="002A2412">
        <w:rPr>
          <w:rFonts w:asciiTheme="minorHAnsi" w:hAnsiTheme="minorHAnsi" w:cs="Times New Roman"/>
        </w:rPr>
        <w:t>Отпадните води от млекопроизводството, получени след измиване и дезинфекция в затворен контур с 2% разтвор от Na ОН</w:t>
      </w:r>
      <w:r w:rsidR="00DA3B58">
        <w:rPr>
          <w:rFonts w:asciiTheme="minorHAnsi" w:hAnsiTheme="minorHAnsi" w:cs="Times New Roman"/>
        </w:rPr>
        <w:t xml:space="preserve"> </w:t>
      </w:r>
      <w:r w:rsidRPr="002A2412">
        <w:rPr>
          <w:rFonts w:asciiTheme="minorHAnsi" w:hAnsiTheme="minorHAnsi" w:cs="Times New Roman"/>
        </w:rPr>
        <w:t>и 0.1% разтвор от HCl ще се неутрализират на място в инсталацията и ще се изпускат дозирано в пречиствателния модул за производствени води. При измиване в затворен контур разтвора се използва многократно и отпадни води се отделят максимум 1 път седмично, в обем до 1 м.куб/ден.</w:t>
      </w:r>
    </w:p>
    <w:p w:rsidR="00341F03" w:rsidRPr="00885CCB" w:rsidRDefault="002E378C" w:rsidP="00341F03">
      <w:pPr>
        <w:pStyle w:val="ac"/>
        <w:numPr>
          <w:ilvl w:val="0"/>
          <w:numId w:val="33"/>
        </w:numPr>
        <w:tabs>
          <w:tab w:val="left" w:pos="851"/>
          <w:tab w:val="left" w:pos="1276"/>
        </w:tabs>
        <w:autoSpaceDE w:val="0"/>
        <w:autoSpaceDN w:val="0"/>
        <w:adjustRightInd w:val="0"/>
        <w:jc w:val="both"/>
        <w:rPr>
          <w:rFonts w:asciiTheme="minorHAnsi" w:hAnsiTheme="minorHAnsi" w:cs="Times New Roman"/>
          <w:color w:val="auto"/>
        </w:rPr>
      </w:pPr>
      <w:r w:rsidRPr="00885CCB">
        <w:rPr>
          <w:rFonts w:asciiTheme="minorHAnsi" w:hAnsiTheme="minorHAnsi" w:cs="Times New Roman"/>
          <w:color w:val="auto"/>
        </w:rPr>
        <w:t xml:space="preserve">Пречистената </w:t>
      </w:r>
      <w:r w:rsidR="00F601B8" w:rsidRPr="00885CCB">
        <w:rPr>
          <w:rFonts w:asciiTheme="minorHAnsi" w:hAnsiTheme="minorHAnsi" w:cs="Times New Roman"/>
          <w:color w:val="auto"/>
        </w:rPr>
        <w:t xml:space="preserve">водата за напояване ще отговаря на показателите на  Наредба №18 </w:t>
      </w:r>
      <w:r w:rsidRPr="00885CCB">
        <w:rPr>
          <w:rFonts w:asciiTheme="minorHAnsi" w:hAnsiTheme="minorHAnsi" w:cs="Times New Roman"/>
          <w:color w:val="auto"/>
        </w:rPr>
        <w:t xml:space="preserve"> т.3 </w:t>
      </w:r>
    </w:p>
    <w:p w:rsidR="002E378C" w:rsidRPr="00447DA9" w:rsidRDefault="00341F03" w:rsidP="00341F03">
      <w:pPr>
        <w:jc w:val="both"/>
        <w:rPr>
          <w:rFonts w:asciiTheme="minorHAnsi" w:hAnsiTheme="minorHAnsi"/>
          <w:color w:val="auto"/>
        </w:rPr>
      </w:pPr>
      <w:r w:rsidRPr="00447DA9">
        <w:rPr>
          <w:rFonts w:asciiTheme="minorHAnsi" w:hAnsiTheme="minorHAnsi"/>
          <w:color w:val="auto"/>
        </w:rPr>
        <w:t>Водата от пречиствателната станция ще е с качествата на вода за поливане. Качеството на пречистените отпадни води ще се контролира съгласно изискванията на закона. Крайното съоръжения на пречиствателната стан</w:t>
      </w:r>
      <w:r w:rsidR="002E378C" w:rsidRPr="00447DA9">
        <w:rPr>
          <w:rFonts w:asciiTheme="minorHAnsi" w:hAnsiTheme="minorHAnsi"/>
          <w:color w:val="auto"/>
        </w:rPr>
        <w:t xml:space="preserve">ция е сборен резервоар който ще събира отпадната вода </w:t>
      </w:r>
      <w:r w:rsidRPr="00447DA9">
        <w:rPr>
          <w:rFonts w:asciiTheme="minorHAnsi" w:hAnsiTheme="minorHAnsi"/>
          <w:color w:val="auto"/>
        </w:rPr>
        <w:t xml:space="preserve">в случай на авария или лоши показатели, докато работата не се нормализира. </w:t>
      </w:r>
      <w:r w:rsidR="002E378C" w:rsidRPr="00447DA9">
        <w:rPr>
          <w:rFonts w:asciiTheme="minorHAnsi" w:hAnsiTheme="minorHAnsi"/>
          <w:color w:val="auto"/>
        </w:rPr>
        <w:t>Ще се изгради водоплътен резервоар който ще се използва за задържане както на дъждовна вода, когато тя няма къде да се отведе от площадката, така и за заустване на пречистени отпадни води, отговарящи на показатели на вода за поливане но не е възможно тяхното ползване за поливане.</w:t>
      </w:r>
    </w:p>
    <w:p w:rsidR="002E378C" w:rsidRPr="00447DA9" w:rsidRDefault="00341F03" w:rsidP="00341F03">
      <w:pPr>
        <w:jc w:val="both"/>
        <w:rPr>
          <w:rFonts w:asciiTheme="minorHAnsi" w:hAnsiTheme="minorHAnsi"/>
          <w:color w:val="auto"/>
        </w:rPr>
      </w:pPr>
      <w:r w:rsidRPr="00447DA9">
        <w:rPr>
          <w:rFonts w:asciiTheme="minorHAnsi" w:hAnsiTheme="minorHAnsi"/>
          <w:color w:val="auto"/>
        </w:rPr>
        <w:t>Ако има такъв случай, пречистените води ще се извозват</w:t>
      </w:r>
      <w:r w:rsidR="002E378C" w:rsidRPr="00447DA9">
        <w:rPr>
          <w:rFonts w:asciiTheme="minorHAnsi" w:hAnsiTheme="minorHAnsi"/>
          <w:color w:val="auto"/>
        </w:rPr>
        <w:t xml:space="preserve"> до лагуна за течна тор която е собственост на инвеститора но се намира в друг имот</w:t>
      </w:r>
      <w:r w:rsidR="00447DA9" w:rsidRPr="00447DA9">
        <w:rPr>
          <w:rFonts w:asciiTheme="minorHAnsi" w:hAnsiTheme="minorHAnsi"/>
          <w:color w:val="auto"/>
        </w:rPr>
        <w:t xml:space="preserve"> и е с достатъчни размери да поеме генерираните количества отпадни води</w:t>
      </w:r>
      <w:r w:rsidRPr="00447DA9">
        <w:rPr>
          <w:rFonts w:asciiTheme="minorHAnsi" w:hAnsiTheme="minorHAnsi"/>
          <w:color w:val="auto"/>
        </w:rPr>
        <w:t>.</w:t>
      </w:r>
      <w:r w:rsidR="00447DA9" w:rsidRPr="00447DA9">
        <w:rPr>
          <w:rFonts w:asciiTheme="minorHAnsi" w:hAnsiTheme="minorHAnsi"/>
          <w:color w:val="auto"/>
        </w:rPr>
        <w:t xml:space="preserve"> </w:t>
      </w:r>
    </w:p>
    <w:p w:rsidR="00341F03" w:rsidRPr="00447DA9" w:rsidRDefault="002E378C" w:rsidP="00341F03">
      <w:pPr>
        <w:jc w:val="both"/>
        <w:rPr>
          <w:rFonts w:asciiTheme="minorHAnsi" w:hAnsiTheme="minorHAnsi"/>
          <w:color w:val="auto"/>
        </w:rPr>
      </w:pPr>
      <w:r w:rsidRPr="00447DA9">
        <w:rPr>
          <w:rFonts w:asciiTheme="minorHAnsi" w:hAnsiTheme="minorHAnsi"/>
          <w:color w:val="auto"/>
        </w:rPr>
        <w:lastRenderedPageBreak/>
        <w:t xml:space="preserve"> </w:t>
      </w:r>
      <w:r w:rsidR="00341F03" w:rsidRPr="00447DA9">
        <w:rPr>
          <w:rFonts w:asciiTheme="minorHAnsi" w:hAnsiTheme="minorHAnsi"/>
          <w:color w:val="auto"/>
        </w:rPr>
        <w:t>На ден ще отпадат от 7 до 10 м</w:t>
      </w:r>
      <w:r w:rsidR="00341F03" w:rsidRPr="00447DA9">
        <w:rPr>
          <w:rFonts w:asciiTheme="minorHAnsi" w:hAnsiTheme="minorHAnsi"/>
          <w:color w:val="auto"/>
          <w:vertAlign w:val="superscript"/>
        </w:rPr>
        <w:t>3</w:t>
      </w:r>
      <w:r w:rsidR="00447DA9" w:rsidRPr="00447DA9">
        <w:rPr>
          <w:rFonts w:asciiTheme="minorHAnsi" w:hAnsiTheme="minorHAnsi"/>
          <w:color w:val="auto"/>
        </w:rPr>
        <w:t xml:space="preserve"> вода, която ще се събира</w:t>
      </w:r>
      <w:r w:rsidR="00341F03" w:rsidRPr="00447DA9">
        <w:rPr>
          <w:rFonts w:asciiTheme="minorHAnsi" w:hAnsiTheme="minorHAnsi"/>
          <w:color w:val="auto"/>
        </w:rPr>
        <w:t xml:space="preserve"> в </w:t>
      </w:r>
      <w:r w:rsidR="00447DA9" w:rsidRPr="00447DA9">
        <w:rPr>
          <w:rFonts w:asciiTheme="minorHAnsi" w:hAnsiTheme="minorHAnsi"/>
          <w:color w:val="auto"/>
        </w:rPr>
        <w:t>резервоар с обем 50 м</w:t>
      </w:r>
      <w:r w:rsidR="00447DA9" w:rsidRPr="00447DA9">
        <w:rPr>
          <w:rFonts w:asciiTheme="minorHAnsi" w:hAnsiTheme="minorHAnsi"/>
          <w:color w:val="auto"/>
          <w:vertAlign w:val="superscript"/>
        </w:rPr>
        <w:t>3</w:t>
      </w:r>
      <w:r w:rsidR="00447DA9" w:rsidRPr="00447DA9">
        <w:rPr>
          <w:rFonts w:asciiTheme="minorHAnsi" w:hAnsiTheme="minorHAnsi"/>
          <w:color w:val="auto"/>
        </w:rPr>
        <w:t>, пречистената вода  ще</w:t>
      </w:r>
      <w:r w:rsidR="00341F03" w:rsidRPr="00447DA9">
        <w:rPr>
          <w:rFonts w:asciiTheme="minorHAnsi" w:hAnsiTheme="minorHAnsi"/>
          <w:color w:val="auto"/>
        </w:rPr>
        <w:t xml:space="preserve"> се извозват всяка седмица</w:t>
      </w:r>
      <w:r w:rsidR="00447DA9" w:rsidRPr="00447DA9">
        <w:rPr>
          <w:rFonts w:asciiTheme="minorHAnsi" w:hAnsiTheme="minorHAnsi"/>
          <w:color w:val="auto"/>
        </w:rPr>
        <w:t xml:space="preserve"> до лагуната</w:t>
      </w:r>
      <w:r w:rsidR="00341F03" w:rsidRPr="00447DA9">
        <w:rPr>
          <w:rFonts w:asciiTheme="minorHAnsi" w:hAnsiTheme="minorHAnsi"/>
          <w:color w:val="auto"/>
        </w:rPr>
        <w:t>.</w:t>
      </w:r>
      <w:r w:rsidR="00447DA9" w:rsidRPr="00447DA9">
        <w:rPr>
          <w:rFonts w:asciiTheme="minorHAnsi" w:hAnsiTheme="minorHAnsi"/>
          <w:color w:val="auto"/>
        </w:rPr>
        <w:t xml:space="preserve"> Това ще се извършва само при положение , че тази вода не може да се използва за поливане поради лоши метереологични условия. Инвеститора разполага с две специализирани цистерни за тази цел.</w:t>
      </w:r>
    </w:p>
    <w:p w:rsidR="002A2412" w:rsidRPr="00F05054" w:rsidRDefault="002A2412" w:rsidP="002A2412">
      <w:pPr>
        <w:tabs>
          <w:tab w:val="left" w:pos="540"/>
        </w:tabs>
        <w:autoSpaceDE w:val="0"/>
        <w:autoSpaceDN w:val="0"/>
        <w:adjustRightInd w:val="0"/>
        <w:jc w:val="both"/>
        <w:rPr>
          <w:rFonts w:ascii="Calibri" w:hAnsi="Calibri"/>
          <w:lang w:val="ru-RU"/>
        </w:rPr>
      </w:pPr>
    </w:p>
    <w:p w:rsidR="002A2412" w:rsidRPr="00F05054" w:rsidRDefault="002A2412" w:rsidP="002A2412">
      <w:pPr>
        <w:tabs>
          <w:tab w:val="left" w:pos="540"/>
        </w:tabs>
        <w:autoSpaceDE w:val="0"/>
        <w:autoSpaceDN w:val="0"/>
        <w:adjustRightInd w:val="0"/>
        <w:jc w:val="both"/>
        <w:rPr>
          <w:rFonts w:ascii="Calibri" w:hAnsi="Calibri"/>
          <w:lang w:val="ru-RU"/>
        </w:rPr>
      </w:pPr>
      <w:r w:rsidRPr="00F05054">
        <w:rPr>
          <w:rFonts w:ascii="Calibri" w:hAnsi="Calibri"/>
          <w:b/>
          <w:lang w:val="ru-RU"/>
        </w:rPr>
        <w:t>Дъждовните отпадни</w:t>
      </w:r>
      <w:r w:rsidRPr="00F05054">
        <w:rPr>
          <w:rFonts w:ascii="Calibri" w:hAnsi="Calibri"/>
          <w:lang w:val="ru-RU"/>
        </w:rPr>
        <w:t xml:space="preserve"> води ще се оттичат разсредоточено следвайки естествения наклон на терена.</w:t>
      </w:r>
    </w:p>
    <w:p w:rsidR="002A2412" w:rsidRPr="00F05054" w:rsidRDefault="002A2412" w:rsidP="002A2412">
      <w:pPr>
        <w:jc w:val="both"/>
        <w:rPr>
          <w:rFonts w:ascii="Calibri" w:hAnsi="Calibri"/>
        </w:rPr>
      </w:pPr>
      <w:r w:rsidRPr="00F05054">
        <w:rPr>
          <w:rFonts w:ascii="Calibri" w:hAnsi="Calibri"/>
          <w:b/>
        </w:rPr>
        <w:t xml:space="preserve">при експлоатация -  </w:t>
      </w:r>
      <w:r w:rsidR="00447DA9">
        <w:rPr>
          <w:rFonts w:ascii="Calibri" w:hAnsi="Calibri"/>
        </w:rPr>
        <w:t>ще</w:t>
      </w:r>
      <w:r w:rsidRPr="00F05054">
        <w:rPr>
          <w:rFonts w:ascii="Calibri" w:hAnsi="Calibri"/>
        </w:rPr>
        <w:t xml:space="preserve"> се спазва технологията</w:t>
      </w:r>
      <w:r w:rsidRPr="00F05054">
        <w:rPr>
          <w:rFonts w:ascii="Calibri" w:hAnsi="Calibri"/>
          <w:b/>
        </w:rPr>
        <w:t xml:space="preserve">, </w:t>
      </w:r>
      <w:r w:rsidRPr="00F05054">
        <w:rPr>
          <w:rFonts w:ascii="Calibri" w:hAnsi="Calibri"/>
        </w:rPr>
        <w:t>изпускане на отпадъчните води след неутрализация като за това се използва азотна киселина ,а не сярна, да се взема проба от отпадъчните во</w:t>
      </w:r>
      <w:r>
        <w:rPr>
          <w:rFonts w:ascii="Calibri" w:hAnsi="Calibri"/>
        </w:rPr>
        <w:t>ди преди предаването им на специализирана фирма</w:t>
      </w:r>
      <w:r w:rsidRPr="00F05054">
        <w:rPr>
          <w:rFonts w:ascii="Calibri" w:hAnsi="Calibri"/>
        </w:rPr>
        <w:t>.</w:t>
      </w:r>
    </w:p>
    <w:p w:rsidR="002A2412" w:rsidRPr="00F05054" w:rsidRDefault="002A2412" w:rsidP="002A2412">
      <w:pPr>
        <w:jc w:val="both"/>
        <w:rPr>
          <w:rFonts w:ascii="Calibri" w:hAnsi="Calibri"/>
        </w:rPr>
      </w:pPr>
      <w:r w:rsidRPr="00F05054">
        <w:rPr>
          <w:rFonts w:ascii="Calibri" w:hAnsi="Calibri"/>
          <w:b/>
        </w:rPr>
        <w:t>Мониторинг</w:t>
      </w:r>
      <w:r w:rsidRPr="00F05054">
        <w:rPr>
          <w:rFonts w:ascii="Calibri" w:hAnsi="Calibri"/>
        </w:rPr>
        <w:t xml:space="preserve"> – един път годишно по договор с акредитирана лаборатория да се извършват анализи на следните параметри : температура, РН, неразтворени вещества, сулфатни йони, амонячен азот, фосфати, сулфиди, БПК5, ХПК, нефтопродукти, мазнини, желязо, цинк.</w:t>
      </w:r>
    </w:p>
    <w:p w:rsidR="002A2412" w:rsidRPr="00F05054" w:rsidRDefault="002A2412" w:rsidP="002A2412">
      <w:pPr>
        <w:pStyle w:val="12"/>
        <w:shd w:val="clear" w:color="auto" w:fill="auto"/>
        <w:spacing w:before="0" w:after="0" w:line="240" w:lineRule="auto"/>
        <w:ind w:firstLine="0"/>
        <w:rPr>
          <w:rFonts w:ascii="Calibri" w:hAnsi="Calibri" w:cs="Times New Roman"/>
          <w:sz w:val="24"/>
          <w:szCs w:val="24"/>
        </w:rPr>
      </w:pPr>
      <w:r w:rsidRPr="00F05054">
        <w:rPr>
          <w:rFonts w:ascii="Calibri" w:hAnsi="Calibri"/>
          <w:sz w:val="24"/>
          <w:szCs w:val="24"/>
        </w:rPr>
        <w:t>Ще се извършва един път годишно мониторинг и на пречиствателното съоръжение и канализационната мрежа от специализирана фирма</w:t>
      </w:r>
    </w:p>
    <w:p w:rsidR="002A2412" w:rsidRDefault="002A2412" w:rsidP="002A2412">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Поддържане</w:t>
      </w:r>
      <w:r>
        <w:rPr>
          <w:rFonts w:ascii="Calibri" w:hAnsi="Calibri" w:cs="Times New Roman"/>
          <w:sz w:val="24"/>
          <w:szCs w:val="24"/>
        </w:rPr>
        <w:t>то и почистването на производствените</w:t>
      </w:r>
      <w:r w:rsidRPr="00B142A6">
        <w:rPr>
          <w:rFonts w:ascii="Calibri" w:hAnsi="Calibri" w:cs="Times New Roman"/>
          <w:sz w:val="24"/>
          <w:szCs w:val="24"/>
        </w:rPr>
        <w:t xml:space="preserve"> сгради ще се извършва съобразно с възприетите практики на подобни производства в европейските държави. Ще бъде наета специализирана фирма.</w:t>
      </w:r>
    </w:p>
    <w:p w:rsidR="00BC6A9E" w:rsidRPr="007D7014" w:rsidRDefault="00BC6A9E" w:rsidP="00BC6A9E">
      <w:pPr>
        <w:jc w:val="both"/>
        <w:rPr>
          <w:rFonts w:asciiTheme="minorHAnsi" w:hAnsiTheme="minorHAnsi"/>
          <w:b/>
        </w:rPr>
      </w:pPr>
      <w:r w:rsidRPr="007D7014">
        <w:rPr>
          <w:rFonts w:asciiTheme="minorHAnsi" w:hAnsiTheme="minorHAnsi"/>
          <w:b/>
        </w:rPr>
        <w:t>Опасни вещества които се използват са :</w:t>
      </w:r>
    </w:p>
    <w:p w:rsidR="007D7014" w:rsidRPr="007D7014" w:rsidRDefault="007D7014" w:rsidP="007D7014">
      <w:pPr>
        <w:tabs>
          <w:tab w:val="left" w:pos="851"/>
          <w:tab w:val="left" w:pos="1276"/>
        </w:tabs>
        <w:autoSpaceDE w:val="0"/>
        <w:autoSpaceDN w:val="0"/>
        <w:adjustRightInd w:val="0"/>
        <w:jc w:val="both"/>
        <w:rPr>
          <w:rFonts w:asciiTheme="minorHAnsi" w:hAnsiTheme="minorHAnsi" w:cs="Times New Roman"/>
        </w:rPr>
      </w:pPr>
      <w:r w:rsidRPr="007D7014">
        <w:rPr>
          <w:rFonts w:asciiTheme="minorHAnsi" w:hAnsiTheme="minorHAnsi" w:cs="Times New Roman"/>
          <w:u w:val="single"/>
        </w:rPr>
        <w:t>В млекопреработката</w:t>
      </w:r>
      <w:r w:rsidRPr="007D7014">
        <w:rPr>
          <w:rFonts w:asciiTheme="minorHAnsi" w:hAnsiTheme="minorHAnsi" w:cs="Times New Roman"/>
        </w:rPr>
        <w:t>, за измиване и дезинфекция на съоръжения и тръбопроводи ще се използват:</w:t>
      </w:r>
    </w:p>
    <w:p w:rsidR="007D7014" w:rsidRPr="007D7014" w:rsidRDefault="007D7014" w:rsidP="00880BB3">
      <w:pPr>
        <w:pStyle w:val="ac"/>
        <w:numPr>
          <w:ilvl w:val="0"/>
          <w:numId w:val="42"/>
        </w:numPr>
        <w:tabs>
          <w:tab w:val="left" w:pos="851"/>
          <w:tab w:val="left" w:pos="1276"/>
        </w:tabs>
        <w:autoSpaceDE w:val="0"/>
        <w:autoSpaceDN w:val="0"/>
        <w:adjustRightInd w:val="0"/>
        <w:jc w:val="both"/>
        <w:rPr>
          <w:rFonts w:asciiTheme="minorHAnsi" w:hAnsiTheme="minorHAnsi" w:cs="Times New Roman"/>
        </w:rPr>
      </w:pPr>
      <w:r w:rsidRPr="007D7014">
        <w:rPr>
          <w:rFonts w:asciiTheme="minorHAnsi" w:hAnsiTheme="minorHAnsi" w:cs="Times New Roman"/>
        </w:rPr>
        <w:t>Сода каустик / 43% промишлена NaOH/,</w:t>
      </w:r>
      <w:r w:rsidR="006F068F" w:rsidRPr="006F068F">
        <w:rPr>
          <w:rFonts w:ascii="Calibri" w:hAnsi="Calibri"/>
        </w:rPr>
        <w:t xml:space="preserve"> </w:t>
      </w:r>
      <w:r w:rsidR="006F068F" w:rsidRPr="00BC6A9E">
        <w:rPr>
          <w:rFonts w:ascii="Calibri" w:hAnsi="Calibri"/>
        </w:rPr>
        <w:t xml:space="preserve">натриева основа- водния й разтвор се нарича луга. Действа на органичните материи , </w:t>
      </w:r>
      <w:r w:rsidR="006F068F" w:rsidRPr="00DD1864">
        <w:rPr>
          <w:rFonts w:ascii="Calibri" w:hAnsi="Calibri"/>
          <w:color w:val="auto"/>
        </w:rPr>
        <w:t xml:space="preserve">длазни </w:t>
      </w:r>
      <w:r w:rsidR="006F068F" w:rsidRPr="00BC6A9E">
        <w:rPr>
          <w:rFonts w:ascii="Calibri" w:hAnsi="Calibri"/>
        </w:rPr>
        <w:t>кожата и предизвиква изгаряния. Съдът за  съхранение трябва да е добре затворен. CA</w:t>
      </w:r>
      <w:r w:rsidR="006F068F" w:rsidRPr="00BC6A9E">
        <w:rPr>
          <w:rFonts w:ascii="Calibri" w:hAnsi="Calibri"/>
          <w:lang w:val="en-US"/>
        </w:rPr>
        <w:t>S</w:t>
      </w:r>
      <w:r w:rsidR="006F068F">
        <w:rPr>
          <w:rFonts w:ascii="Calibri" w:hAnsi="Calibri"/>
        </w:rPr>
        <w:t>№ 1310-73-2</w:t>
      </w:r>
    </w:p>
    <w:p w:rsidR="006F068F" w:rsidRPr="006F068F" w:rsidRDefault="007D7014" w:rsidP="00880BB3">
      <w:pPr>
        <w:pStyle w:val="ac"/>
        <w:numPr>
          <w:ilvl w:val="0"/>
          <w:numId w:val="42"/>
        </w:numPr>
        <w:jc w:val="both"/>
        <w:rPr>
          <w:rFonts w:ascii="Calibri" w:hAnsi="Calibri"/>
        </w:rPr>
      </w:pPr>
      <w:r w:rsidRPr="00964D31">
        <w:rPr>
          <w:rFonts w:asciiTheme="minorHAnsi" w:hAnsiTheme="minorHAnsi" w:cs="Times New Roman"/>
          <w:color w:val="auto"/>
        </w:rPr>
        <w:t>НCl</w:t>
      </w:r>
      <w:r w:rsidR="00AD2A05" w:rsidRPr="00964D31">
        <w:rPr>
          <w:rFonts w:asciiTheme="minorHAnsi" w:hAnsiTheme="minorHAnsi" w:cs="Times New Roman"/>
          <w:color w:val="auto"/>
          <w:lang w:val="en-US"/>
        </w:rPr>
        <w:t>-</w:t>
      </w:r>
      <w:r w:rsidR="00964D31">
        <w:rPr>
          <w:rFonts w:ascii="Calibri" w:hAnsi="Calibri"/>
          <w:color w:val="auto"/>
        </w:rPr>
        <w:t xml:space="preserve"> солна</w:t>
      </w:r>
      <w:r w:rsidR="006F068F" w:rsidRPr="00AD2A05">
        <w:rPr>
          <w:rFonts w:ascii="Calibri" w:hAnsi="Calibri"/>
          <w:color w:val="auto"/>
        </w:rPr>
        <w:t xml:space="preserve"> киселина – безцветна</w:t>
      </w:r>
      <w:r w:rsidR="006F068F" w:rsidRPr="006F068F">
        <w:rPr>
          <w:rFonts w:ascii="Calibri" w:hAnsi="Calibri"/>
        </w:rPr>
        <w:t>, до жълто оцветена течност със силни окислителни свойства, при поглъщане разяжда хранопровода, при вдишване предизвиква отравяне, CA</w:t>
      </w:r>
      <w:r w:rsidR="006F068F" w:rsidRPr="006F068F">
        <w:rPr>
          <w:rFonts w:ascii="Calibri" w:hAnsi="Calibri"/>
          <w:lang w:val="en-US"/>
        </w:rPr>
        <w:t>S</w:t>
      </w:r>
      <w:r w:rsidR="006F068F" w:rsidRPr="006F068F">
        <w:rPr>
          <w:rFonts w:ascii="Calibri" w:hAnsi="Calibri"/>
        </w:rPr>
        <w:t>№ 7697-37-2, да се съхранява в добре затворени съдове.</w:t>
      </w:r>
    </w:p>
    <w:p w:rsidR="007D7014" w:rsidRPr="00DA61E1" w:rsidRDefault="00DA61E1" w:rsidP="006F068F">
      <w:pPr>
        <w:tabs>
          <w:tab w:val="left" w:pos="851"/>
          <w:tab w:val="left" w:pos="1276"/>
        </w:tabs>
        <w:autoSpaceDE w:val="0"/>
        <w:autoSpaceDN w:val="0"/>
        <w:adjustRightInd w:val="0"/>
        <w:jc w:val="both"/>
        <w:rPr>
          <w:rFonts w:asciiTheme="minorHAnsi" w:hAnsiTheme="minorHAnsi" w:cs="Times New Roman"/>
          <w:b/>
        </w:rPr>
      </w:pPr>
      <w:r>
        <w:rPr>
          <w:rFonts w:asciiTheme="minorHAnsi" w:hAnsiTheme="minorHAnsi" w:cs="Times New Roman"/>
        </w:rPr>
        <w:t xml:space="preserve">Съдовете ще бъдат в специализирано за това помещение  - </w:t>
      </w:r>
      <w:r w:rsidRPr="00DA61E1">
        <w:rPr>
          <w:rFonts w:asciiTheme="minorHAnsi" w:hAnsiTheme="minorHAnsi" w:cs="Times New Roman"/>
          <w:b/>
        </w:rPr>
        <w:t>Склад за измиване и дезинфекция</w:t>
      </w:r>
      <w:r w:rsidR="007C1862">
        <w:rPr>
          <w:rFonts w:asciiTheme="minorHAnsi" w:hAnsiTheme="minorHAnsi" w:cs="Times New Roman"/>
          <w:b/>
        </w:rPr>
        <w:t xml:space="preserve"> от 18 кв.м.</w:t>
      </w:r>
      <w:r w:rsidRPr="00DA61E1">
        <w:rPr>
          <w:rFonts w:asciiTheme="minorHAnsi" w:hAnsiTheme="minorHAnsi" w:cs="Times New Roman"/>
          <w:b/>
        </w:rPr>
        <w:t>.</w:t>
      </w:r>
    </w:p>
    <w:p w:rsidR="007D7014" w:rsidRPr="007D7014" w:rsidRDefault="007D7014" w:rsidP="007D7014">
      <w:pPr>
        <w:tabs>
          <w:tab w:val="left" w:pos="851"/>
          <w:tab w:val="left" w:pos="1276"/>
        </w:tabs>
        <w:autoSpaceDE w:val="0"/>
        <w:autoSpaceDN w:val="0"/>
        <w:adjustRightInd w:val="0"/>
        <w:jc w:val="both"/>
        <w:rPr>
          <w:rFonts w:asciiTheme="minorHAnsi" w:hAnsiTheme="minorHAnsi" w:cs="Times New Roman"/>
        </w:rPr>
      </w:pPr>
      <w:r w:rsidRPr="007D7014">
        <w:rPr>
          <w:rFonts w:asciiTheme="minorHAnsi" w:hAnsiTheme="minorHAnsi" w:cs="Times New Roman"/>
        </w:rPr>
        <w:t xml:space="preserve">Използването на тези препарати ще е в затворен контур. Разтворите ще се използват  многократно, като годността им ще се следи от </w:t>
      </w:r>
      <w:r w:rsidR="00A24769" w:rsidRPr="00A24769">
        <w:rPr>
          <w:rFonts w:asciiTheme="minorHAnsi" w:hAnsiTheme="minorHAnsi" w:cs="Times New Roman"/>
          <w:color w:val="auto"/>
        </w:rPr>
        <w:t>лабораторията</w:t>
      </w:r>
      <w:r w:rsidRPr="007D7014">
        <w:rPr>
          <w:rFonts w:asciiTheme="minorHAnsi" w:hAnsiTheme="minorHAnsi" w:cs="Times New Roman"/>
        </w:rPr>
        <w:t xml:space="preserve"> на обекта.</w:t>
      </w:r>
    </w:p>
    <w:p w:rsidR="007D7014" w:rsidRDefault="007D7014" w:rsidP="007D7014">
      <w:pPr>
        <w:tabs>
          <w:tab w:val="left" w:pos="851"/>
          <w:tab w:val="left" w:pos="1276"/>
        </w:tabs>
        <w:autoSpaceDE w:val="0"/>
        <w:autoSpaceDN w:val="0"/>
        <w:adjustRightInd w:val="0"/>
        <w:jc w:val="both"/>
        <w:rPr>
          <w:rFonts w:ascii="Times New Roman" w:hAnsi="Times New Roman" w:cs="Times New Roman"/>
        </w:rPr>
      </w:pPr>
      <w:r w:rsidRPr="007D7014">
        <w:rPr>
          <w:rFonts w:asciiTheme="minorHAnsi" w:hAnsiTheme="minorHAnsi" w:cs="Times New Roman"/>
        </w:rPr>
        <w:t xml:space="preserve">След изтощаване на разтворите те ще се неутрализират на място в резервоара и тогава,  като неутрални </w:t>
      </w:r>
      <w:r w:rsidR="00A24769" w:rsidRPr="00A24769">
        <w:rPr>
          <w:rFonts w:asciiTheme="minorHAnsi" w:hAnsiTheme="minorHAnsi" w:cs="Times New Roman"/>
          <w:color w:val="auto"/>
        </w:rPr>
        <w:t>разтвори</w:t>
      </w:r>
      <w:r w:rsidRPr="007D7014">
        <w:rPr>
          <w:rFonts w:asciiTheme="minorHAnsi" w:hAnsiTheme="minorHAnsi" w:cs="Times New Roman"/>
        </w:rPr>
        <w:t xml:space="preserve"> ще се заустват в канализацията на цеха и ще преминават през пречиствателното съоръжение</w:t>
      </w:r>
      <w:r>
        <w:rPr>
          <w:rFonts w:ascii="Times New Roman" w:hAnsi="Times New Roman" w:cs="Times New Roman"/>
        </w:rPr>
        <w:t>.</w:t>
      </w:r>
    </w:p>
    <w:p w:rsidR="00DA61E1" w:rsidRDefault="00DA61E1" w:rsidP="007D7014">
      <w:pPr>
        <w:tabs>
          <w:tab w:val="left" w:pos="851"/>
          <w:tab w:val="left" w:pos="1276"/>
        </w:tabs>
        <w:autoSpaceDE w:val="0"/>
        <w:autoSpaceDN w:val="0"/>
        <w:adjustRightInd w:val="0"/>
        <w:jc w:val="both"/>
        <w:rPr>
          <w:rFonts w:asciiTheme="minorHAnsi" w:hAnsiTheme="minorHAnsi" w:cs="Times New Roman"/>
        </w:rPr>
      </w:pPr>
    </w:p>
    <w:p w:rsidR="007D7014" w:rsidRPr="006F068F" w:rsidRDefault="007D7014" w:rsidP="007D7014">
      <w:pPr>
        <w:tabs>
          <w:tab w:val="left" w:pos="851"/>
          <w:tab w:val="left" w:pos="1276"/>
        </w:tabs>
        <w:autoSpaceDE w:val="0"/>
        <w:autoSpaceDN w:val="0"/>
        <w:adjustRightInd w:val="0"/>
        <w:jc w:val="both"/>
        <w:rPr>
          <w:rFonts w:asciiTheme="minorHAnsi" w:hAnsiTheme="minorHAnsi" w:cs="Times New Roman"/>
        </w:rPr>
      </w:pPr>
      <w:r w:rsidRPr="00DA61E1">
        <w:rPr>
          <w:rFonts w:asciiTheme="minorHAnsi" w:hAnsiTheme="minorHAnsi" w:cs="Times New Roman"/>
          <w:u w:val="single"/>
        </w:rPr>
        <w:t>За млекопреработка, кланицата и месопреработката</w:t>
      </w:r>
      <w:r w:rsidRPr="006F068F">
        <w:rPr>
          <w:rFonts w:asciiTheme="minorHAnsi" w:hAnsiTheme="minorHAnsi" w:cs="Times New Roman"/>
        </w:rPr>
        <w:t>, за измиване на открити повърхности / помещения и технологично оборудване,които не могат да се измиват в затворен контур / ще се използват следните примерни миещи и дезинфекционни препарати, разрешени за употреба в хранително вкусовата промчишленост като:</w:t>
      </w:r>
    </w:p>
    <w:tbl>
      <w:tblPr>
        <w:tblW w:w="13814" w:type="dxa"/>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9654"/>
        <w:gridCol w:w="2080"/>
        <w:gridCol w:w="2080"/>
      </w:tblGrid>
      <w:tr w:rsidR="007D7014" w:rsidRPr="006F068F" w:rsidTr="006F068F">
        <w:trPr>
          <w:tblCellSpacing w:w="0" w:type="dxa"/>
        </w:trPr>
        <w:tc>
          <w:tcPr>
            <w:tcW w:w="9654" w:type="dxa"/>
            <w:tcBorders>
              <w:bottom w:val="single" w:sz="6" w:space="0" w:color="F57C0D"/>
            </w:tcBorders>
            <w:shd w:val="clear" w:color="auto" w:fill="FFFFFF"/>
            <w:vAlign w:val="center"/>
            <w:hideMark/>
          </w:tcPr>
          <w:p w:rsidR="007D7014" w:rsidRPr="006F068F" w:rsidRDefault="007D7014" w:rsidP="00880BB3">
            <w:pPr>
              <w:pStyle w:val="ac"/>
              <w:numPr>
                <w:ilvl w:val="0"/>
                <w:numId w:val="43"/>
              </w:numPr>
              <w:rPr>
                <w:rFonts w:asciiTheme="minorHAnsi" w:eastAsia="Times New Roman" w:hAnsiTheme="minorHAnsi" w:cs="Arial"/>
              </w:rPr>
            </w:pPr>
            <w:r w:rsidRPr="006F068F">
              <w:rPr>
                <w:rFonts w:asciiTheme="minorHAnsi" w:eastAsia="Times New Roman" w:hAnsiTheme="minorHAnsi" w:cs="Arial"/>
                <w:b/>
                <w:bCs/>
              </w:rPr>
              <w:t>Schaumreiniger</w:t>
            </w:r>
            <w:r w:rsidRPr="006F068F">
              <w:rPr>
                <w:rFonts w:asciiTheme="minorHAnsi" w:eastAsia="Times New Roman" w:hAnsiTheme="minorHAnsi" w:cs="Arial"/>
              </w:rPr>
              <w:t xml:space="preserve"> - Препарат на </w:t>
            </w:r>
            <w:r w:rsidR="006F068F" w:rsidRPr="006F068F">
              <w:rPr>
                <w:rFonts w:asciiTheme="minorHAnsi" w:eastAsia="Times New Roman" w:hAnsiTheme="minorHAnsi" w:cs="Arial"/>
              </w:rPr>
              <w:t xml:space="preserve">пяна за интензивно почистване и </w:t>
            </w:r>
            <w:r w:rsidRPr="006F068F">
              <w:rPr>
                <w:rFonts w:asciiTheme="minorHAnsi" w:eastAsia="Times New Roman" w:hAnsiTheme="minorHAnsi" w:cs="Arial"/>
              </w:rPr>
              <w:t>дезинфекция</w:t>
            </w:r>
          </w:p>
        </w:tc>
        <w:tc>
          <w:tcPr>
            <w:tcW w:w="0" w:type="auto"/>
            <w:tcBorders>
              <w:bottom w:val="single" w:sz="6" w:space="0" w:color="F57C0D"/>
            </w:tcBorders>
            <w:shd w:val="clear" w:color="auto" w:fill="FFFFFF"/>
            <w:vAlign w:val="center"/>
            <w:hideMark/>
          </w:tcPr>
          <w:p w:rsidR="007D7014" w:rsidRPr="006F068F" w:rsidRDefault="007D7014" w:rsidP="00096B85">
            <w:pPr>
              <w:rPr>
                <w:rFonts w:asciiTheme="minorHAnsi" w:eastAsia="Times New Roman" w:hAnsiTheme="minorHAnsi" w:cs="Arial"/>
              </w:rPr>
            </w:pPr>
          </w:p>
        </w:tc>
        <w:tc>
          <w:tcPr>
            <w:tcW w:w="0" w:type="auto"/>
            <w:shd w:val="clear" w:color="auto" w:fill="FFFFFF"/>
            <w:vAlign w:val="center"/>
            <w:hideMark/>
          </w:tcPr>
          <w:p w:rsidR="007D7014" w:rsidRPr="006F068F" w:rsidRDefault="007D7014" w:rsidP="00096B85">
            <w:pPr>
              <w:rPr>
                <w:rFonts w:asciiTheme="minorHAnsi" w:eastAsia="Times New Roman" w:hAnsiTheme="minorHAnsi" w:cs="Arial"/>
              </w:rPr>
            </w:pPr>
            <w:r w:rsidRPr="006F068F">
              <w:rPr>
                <w:rFonts w:asciiTheme="minorHAnsi" w:eastAsia="Times New Roman" w:hAnsiTheme="minorHAnsi" w:cs="Arial"/>
              </w:rPr>
              <w:t> </w:t>
            </w:r>
          </w:p>
        </w:tc>
      </w:tr>
      <w:tr w:rsidR="007D7014" w:rsidRPr="006F068F" w:rsidTr="006F068F">
        <w:trPr>
          <w:tblCellSpacing w:w="0" w:type="dxa"/>
        </w:trPr>
        <w:tc>
          <w:tcPr>
            <w:tcW w:w="9654" w:type="dxa"/>
            <w:shd w:val="clear" w:color="auto" w:fill="FFFFFF"/>
            <w:tcMar>
              <w:top w:w="45" w:type="dxa"/>
              <w:left w:w="45" w:type="dxa"/>
              <w:bottom w:w="45" w:type="dxa"/>
              <w:right w:w="45" w:type="dxa"/>
            </w:tcMar>
            <w:vAlign w:val="center"/>
            <w:hideMark/>
          </w:tcPr>
          <w:p w:rsidR="007D7014" w:rsidRPr="006F068F" w:rsidRDefault="007D7014" w:rsidP="006F068F">
            <w:pPr>
              <w:jc w:val="both"/>
              <w:rPr>
                <w:rFonts w:asciiTheme="minorHAnsi" w:eastAsia="Times New Roman" w:hAnsiTheme="minorHAnsi" w:cs="Arial"/>
              </w:rPr>
            </w:pPr>
            <w:r w:rsidRPr="006F068F">
              <w:rPr>
                <w:rFonts w:asciiTheme="minorHAnsi" w:eastAsia="Times New Roman" w:hAnsiTheme="minorHAnsi" w:cs="Arial"/>
              </w:rPr>
              <w:t>Препаратът е с бактерицидно и фунгицидно действие</w:t>
            </w:r>
            <w:r w:rsidR="006F068F" w:rsidRPr="006F068F">
              <w:rPr>
                <w:rFonts w:asciiTheme="minorHAnsi" w:eastAsia="Times New Roman" w:hAnsiTheme="minorHAnsi" w:cs="Arial"/>
              </w:rPr>
              <w:t xml:space="preserve">, като областта на приложение е </w:t>
            </w:r>
            <w:r w:rsidRPr="006F068F">
              <w:rPr>
                <w:rFonts w:asciiTheme="minorHAnsi" w:eastAsia="Times New Roman" w:hAnsiTheme="minorHAnsi" w:cs="Arial"/>
              </w:rPr>
              <w:t>дезинфекция на повърхности в обекти за производство и търговия с храни. Предназначен за устойчиви на алкални препарати и хлор повърхности в месопреработването и хран</w:t>
            </w:r>
            <w:r w:rsidR="006F068F" w:rsidRPr="006F068F">
              <w:rPr>
                <w:rFonts w:asciiTheme="minorHAnsi" w:eastAsia="Times New Roman" w:hAnsiTheme="minorHAnsi" w:cs="Arial"/>
              </w:rPr>
              <w:t>ително-</w:t>
            </w:r>
            <w:r w:rsidR="006F068F" w:rsidRPr="006F068F">
              <w:rPr>
                <w:rFonts w:asciiTheme="minorHAnsi" w:eastAsia="Times New Roman" w:hAnsiTheme="minorHAnsi" w:cs="Arial"/>
              </w:rPr>
              <w:lastRenderedPageBreak/>
              <w:t xml:space="preserve">вкусовата промишленост. </w:t>
            </w:r>
            <w:r w:rsidRPr="006F068F">
              <w:rPr>
                <w:rFonts w:asciiTheme="minorHAnsi" w:eastAsia="Times New Roman" w:hAnsiTheme="minorHAnsi" w:cs="Arial"/>
              </w:rPr>
              <w:t>Schaumreiniger -разрешение за пускане на пазара на биоциден препарат № 0909-2/14.10.2015 </w:t>
            </w:r>
          </w:p>
          <w:p w:rsidR="007D7014" w:rsidRPr="006F068F" w:rsidRDefault="007D7014" w:rsidP="00096B85">
            <w:pPr>
              <w:rPr>
                <w:rFonts w:asciiTheme="minorHAnsi" w:eastAsia="Times New Roman" w:hAnsiTheme="minorHAnsi" w:cs="Arial"/>
              </w:rPr>
            </w:pPr>
          </w:p>
        </w:tc>
        <w:tc>
          <w:tcPr>
            <w:tcW w:w="0" w:type="auto"/>
            <w:shd w:val="clear" w:color="auto" w:fill="FFFFFF"/>
            <w:vAlign w:val="center"/>
            <w:hideMark/>
          </w:tcPr>
          <w:p w:rsidR="007D7014" w:rsidRPr="006F068F" w:rsidRDefault="007D7014" w:rsidP="00096B85">
            <w:pPr>
              <w:rPr>
                <w:rFonts w:asciiTheme="minorHAnsi" w:eastAsia="Times New Roman" w:hAnsiTheme="minorHAnsi" w:cs="Times New Roman"/>
              </w:rPr>
            </w:pPr>
          </w:p>
        </w:tc>
        <w:tc>
          <w:tcPr>
            <w:tcW w:w="0" w:type="auto"/>
            <w:shd w:val="clear" w:color="auto" w:fill="FFFFFF"/>
            <w:vAlign w:val="center"/>
            <w:hideMark/>
          </w:tcPr>
          <w:p w:rsidR="007D7014" w:rsidRPr="006F068F" w:rsidRDefault="007D7014" w:rsidP="00096B85">
            <w:pPr>
              <w:rPr>
                <w:rFonts w:asciiTheme="minorHAnsi" w:eastAsia="Times New Roman" w:hAnsiTheme="minorHAnsi" w:cs="Times New Roman"/>
              </w:rPr>
            </w:pPr>
          </w:p>
        </w:tc>
      </w:tr>
      <w:tr w:rsidR="007D7014" w:rsidRPr="006F068F" w:rsidTr="006F068F">
        <w:trPr>
          <w:tblCellSpacing w:w="0" w:type="dxa"/>
        </w:trPr>
        <w:tc>
          <w:tcPr>
            <w:tcW w:w="9654" w:type="dxa"/>
            <w:tcBorders>
              <w:bottom w:val="single" w:sz="6" w:space="0" w:color="F57C0D"/>
            </w:tcBorders>
            <w:shd w:val="clear" w:color="auto" w:fill="FFFFFF"/>
            <w:vAlign w:val="center"/>
            <w:hideMark/>
          </w:tcPr>
          <w:p w:rsidR="007D7014" w:rsidRPr="006F068F" w:rsidRDefault="007D7014" w:rsidP="00880BB3">
            <w:pPr>
              <w:pStyle w:val="ac"/>
              <w:numPr>
                <w:ilvl w:val="0"/>
                <w:numId w:val="43"/>
              </w:numPr>
              <w:rPr>
                <w:rFonts w:asciiTheme="minorHAnsi" w:eastAsia="Times New Roman" w:hAnsiTheme="minorHAnsi" w:cs="Arial"/>
              </w:rPr>
            </w:pPr>
            <w:r w:rsidRPr="006F068F">
              <w:rPr>
                <w:rFonts w:asciiTheme="minorHAnsi" w:eastAsia="Times New Roman" w:hAnsiTheme="minorHAnsi" w:cs="Arial"/>
                <w:b/>
                <w:bCs/>
              </w:rPr>
              <w:lastRenderedPageBreak/>
              <w:t>Chlory-Sept</w:t>
            </w:r>
            <w:r w:rsidR="006F068F" w:rsidRPr="006F068F">
              <w:rPr>
                <w:rFonts w:asciiTheme="minorHAnsi" w:eastAsia="Times New Roman" w:hAnsiTheme="minorHAnsi" w:cs="Arial"/>
              </w:rPr>
              <w:t> - Дезинф</w:t>
            </w:r>
            <w:r w:rsidRPr="006F068F">
              <w:rPr>
                <w:rFonts w:asciiTheme="minorHAnsi" w:eastAsia="Times New Roman" w:hAnsiTheme="minorHAnsi" w:cs="Arial"/>
              </w:rPr>
              <w:t>кциращ и почистващ препарат с хлор за повърхности</w:t>
            </w:r>
          </w:p>
        </w:tc>
        <w:tc>
          <w:tcPr>
            <w:tcW w:w="0" w:type="auto"/>
            <w:tcBorders>
              <w:bottom w:val="single" w:sz="6" w:space="0" w:color="F57C0D"/>
            </w:tcBorders>
            <w:shd w:val="clear" w:color="auto" w:fill="FFFFFF"/>
            <w:vAlign w:val="center"/>
            <w:hideMark/>
          </w:tcPr>
          <w:p w:rsidR="007D7014" w:rsidRPr="006F068F" w:rsidRDefault="007D7014" w:rsidP="00096B85">
            <w:pPr>
              <w:rPr>
                <w:rFonts w:asciiTheme="minorHAnsi" w:eastAsia="Times New Roman" w:hAnsiTheme="minorHAnsi" w:cs="Arial"/>
              </w:rPr>
            </w:pPr>
            <w:r w:rsidRPr="006F068F">
              <w:rPr>
                <w:rFonts w:asciiTheme="minorHAnsi" w:eastAsia="Times New Roman" w:hAnsiTheme="minorHAnsi" w:cs="Arial"/>
              </w:rPr>
              <w:t> </w:t>
            </w:r>
          </w:p>
        </w:tc>
        <w:tc>
          <w:tcPr>
            <w:tcW w:w="0" w:type="auto"/>
            <w:shd w:val="clear" w:color="auto" w:fill="FFFFFF"/>
            <w:vAlign w:val="center"/>
            <w:hideMark/>
          </w:tcPr>
          <w:p w:rsidR="007D7014" w:rsidRPr="006F068F" w:rsidRDefault="007D7014" w:rsidP="00096B85">
            <w:pPr>
              <w:rPr>
                <w:rFonts w:asciiTheme="minorHAnsi" w:eastAsia="Times New Roman" w:hAnsiTheme="minorHAnsi" w:cs="Arial"/>
              </w:rPr>
            </w:pPr>
            <w:r w:rsidRPr="006F068F">
              <w:rPr>
                <w:rFonts w:asciiTheme="minorHAnsi" w:eastAsia="Times New Roman" w:hAnsiTheme="minorHAnsi" w:cs="Arial"/>
              </w:rPr>
              <w:t> </w:t>
            </w:r>
          </w:p>
        </w:tc>
      </w:tr>
      <w:tr w:rsidR="007D7014" w:rsidRPr="006F068F" w:rsidTr="006F068F">
        <w:trPr>
          <w:tblCellSpacing w:w="0" w:type="dxa"/>
        </w:trPr>
        <w:tc>
          <w:tcPr>
            <w:tcW w:w="9654" w:type="dxa"/>
            <w:shd w:val="clear" w:color="auto" w:fill="FFFFFF"/>
            <w:tcMar>
              <w:top w:w="45" w:type="dxa"/>
              <w:left w:w="45" w:type="dxa"/>
              <w:bottom w:w="45" w:type="dxa"/>
              <w:right w:w="45" w:type="dxa"/>
            </w:tcMar>
            <w:vAlign w:val="center"/>
            <w:hideMark/>
          </w:tcPr>
          <w:p w:rsidR="007D7014" w:rsidRPr="006F068F" w:rsidRDefault="007D7014" w:rsidP="006F068F">
            <w:pPr>
              <w:jc w:val="both"/>
              <w:rPr>
                <w:rFonts w:asciiTheme="minorHAnsi" w:eastAsia="Times New Roman" w:hAnsiTheme="minorHAnsi" w:cs="Arial"/>
              </w:rPr>
            </w:pPr>
            <w:r w:rsidRPr="006F068F">
              <w:rPr>
                <w:rFonts w:asciiTheme="minorHAnsi" w:eastAsia="Times New Roman" w:hAnsiTheme="minorHAnsi" w:cs="Arial"/>
              </w:rPr>
              <w:t>Биоцидът е с бактерицидно, фунгицидно и вирусоцидно действие, като областта на приложение е дезинфекциянаустойчиви на вода и алкални вещества подови настилкии повърхности в обектизапроизводство и търговия с храни(хранително-вкусова промишленост, обекти за обществено хранене, промишлени кухни, рибо- и месопреработвател</w:t>
            </w:r>
            <w:r w:rsidR="006F068F">
              <w:rPr>
                <w:rFonts w:asciiTheme="minorHAnsi" w:eastAsia="Times New Roman" w:hAnsiTheme="minorHAnsi" w:cs="Arial"/>
              </w:rPr>
              <w:t xml:space="preserve">ни предприятия и работилници). </w:t>
            </w:r>
            <w:r w:rsidRPr="006F068F">
              <w:rPr>
                <w:rFonts w:asciiTheme="minorHAnsi" w:eastAsia="Times New Roman" w:hAnsiTheme="minorHAnsi" w:cs="Arial"/>
              </w:rPr>
              <w:t>Chlory-Sept- разрешениеза пускане на пазара на биоциден препарат №1556-2/12.09.2015</w:t>
            </w:r>
          </w:p>
        </w:tc>
        <w:tc>
          <w:tcPr>
            <w:tcW w:w="0" w:type="auto"/>
            <w:shd w:val="clear" w:color="auto" w:fill="FFFFFF"/>
            <w:vAlign w:val="center"/>
            <w:hideMark/>
          </w:tcPr>
          <w:p w:rsidR="007D7014" w:rsidRPr="006F068F" w:rsidRDefault="007D7014" w:rsidP="006F068F">
            <w:pPr>
              <w:jc w:val="both"/>
              <w:rPr>
                <w:rFonts w:asciiTheme="minorHAnsi" w:eastAsia="Times New Roman" w:hAnsiTheme="minorHAnsi" w:cs="Times New Roman"/>
              </w:rPr>
            </w:pPr>
          </w:p>
        </w:tc>
        <w:tc>
          <w:tcPr>
            <w:tcW w:w="0" w:type="auto"/>
            <w:shd w:val="clear" w:color="auto" w:fill="FFFFFF"/>
            <w:vAlign w:val="center"/>
            <w:hideMark/>
          </w:tcPr>
          <w:p w:rsidR="007D7014" w:rsidRPr="006F068F" w:rsidRDefault="007D7014" w:rsidP="006F068F">
            <w:pPr>
              <w:jc w:val="both"/>
              <w:rPr>
                <w:rFonts w:asciiTheme="minorHAnsi" w:eastAsia="Times New Roman" w:hAnsiTheme="minorHAnsi" w:cs="Times New Roman"/>
              </w:rPr>
            </w:pPr>
          </w:p>
        </w:tc>
      </w:tr>
    </w:tbl>
    <w:p w:rsidR="007D7014" w:rsidRDefault="00DA61E1" w:rsidP="006F068F">
      <w:pPr>
        <w:tabs>
          <w:tab w:val="left" w:pos="851"/>
          <w:tab w:val="left" w:pos="1276"/>
        </w:tabs>
        <w:autoSpaceDE w:val="0"/>
        <w:autoSpaceDN w:val="0"/>
        <w:adjustRightInd w:val="0"/>
        <w:jc w:val="both"/>
        <w:rPr>
          <w:rFonts w:asciiTheme="minorHAnsi" w:hAnsiTheme="minorHAnsi" w:cs="Times New Roman"/>
          <w:b/>
        </w:rPr>
      </w:pPr>
      <w:r>
        <w:rPr>
          <w:rFonts w:asciiTheme="minorHAnsi" w:hAnsiTheme="minorHAnsi" w:cs="Times New Roman"/>
        </w:rPr>
        <w:t xml:space="preserve">Съдовете ще бъдат в специализирано за това помещение  - </w:t>
      </w:r>
      <w:r w:rsidRPr="00DA61E1">
        <w:rPr>
          <w:rFonts w:asciiTheme="minorHAnsi" w:hAnsiTheme="minorHAnsi" w:cs="Times New Roman"/>
          <w:b/>
        </w:rPr>
        <w:t>Склад за измиване на открити повърхности</w:t>
      </w:r>
      <w:r w:rsidR="007C1862">
        <w:rPr>
          <w:rFonts w:asciiTheme="minorHAnsi" w:hAnsiTheme="minorHAnsi" w:cs="Times New Roman"/>
          <w:b/>
        </w:rPr>
        <w:t xml:space="preserve"> от 18 кв.м.</w:t>
      </w:r>
      <w:r w:rsidRPr="00DA61E1">
        <w:rPr>
          <w:rFonts w:asciiTheme="minorHAnsi" w:hAnsiTheme="minorHAnsi" w:cs="Times New Roman"/>
          <w:b/>
        </w:rPr>
        <w:t>.</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 xml:space="preserve">Няма да има отделен склад за миещи и дезинфекционни средства. Не </w:t>
      </w:r>
      <w:r w:rsidR="00765703">
        <w:rPr>
          <w:rFonts w:asciiTheme="minorHAnsi" w:hAnsiTheme="minorHAnsi"/>
          <w:color w:val="auto"/>
        </w:rPr>
        <w:t xml:space="preserve">е </w:t>
      </w:r>
      <w:r w:rsidRPr="007C1862">
        <w:rPr>
          <w:rFonts w:asciiTheme="minorHAnsi" w:hAnsiTheme="minorHAnsi"/>
          <w:color w:val="auto"/>
        </w:rPr>
        <w:t xml:space="preserve">необходимо, тъй като има специално помещение за Инсталацията за измиване и дезинфекция, която ще е монтирана в отделно, заключващо се помещение. Препаратите ще се съхраняват в него на обособено място върху пластмасови скари. </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Предвиденото помещение е 18 м</w:t>
      </w:r>
      <w:r w:rsidRPr="007C1862">
        <w:rPr>
          <w:rFonts w:asciiTheme="minorHAnsi" w:hAnsiTheme="minorHAnsi"/>
          <w:color w:val="auto"/>
          <w:vertAlign w:val="superscript"/>
        </w:rPr>
        <w:t>2</w:t>
      </w:r>
      <w:r w:rsidRPr="007C1862">
        <w:rPr>
          <w:rFonts w:asciiTheme="minorHAnsi" w:hAnsiTheme="minorHAnsi"/>
          <w:color w:val="auto"/>
        </w:rPr>
        <w:t>.</w:t>
      </w:r>
    </w:p>
    <w:p w:rsidR="007C1862" w:rsidRPr="00447DA9" w:rsidRDefault="007C1862" w:rsidP="007C1862">
      <w:pPr>
        <w:jc w:val="both"/>
        <w:rPr>
          <w:rFonts w:asciiTheme="minorHAnsi" w:hAnsiTheme="minorHAnsi"/>
          <w:color w:val="auto"/>
        </w:rPr>
      </w:pPr>
      <w:r w:rsidRPr="007C1862">
        <w:rPr>
          <w:rFonts w:asciiTheme="minorHAnsi" w:hAnsiTheme="minorHAnsi"/>
          <w:color w:val="auto"/>
        </w:rPr>
        <w:t>Препаратите ще се съхраняват във  фабрични опаковки- пластмасдови туби или варели.</w:t>
      </w:r>
      <w:r w:rsidR="00544860">
        <w:rPr>
          <w:rFonts w:asciiTheme="minorHAnsi" w:hAnsiTheme="minorHAnsi"/>
          <w:color w:val="auto"/>
        </w:rPr>
        <w:t xml:space="preserve"> </w:t>
      </w:r>
      <w:r w:rsidR="00447DA9" w:rsidRPr="00447DA9">
        <w:rPr>
          <w:rFonts w:asciiTheme="minorHAnsi" w:hAnsiTheme="minorHAnsi"/>
          <w:color w:val="auto"/>
        </w:rPr>
        <w:t xml:space="preserve">Тези опаковки са </w:t>
      </w:r>
      <w:r w:rsidR="00765703" w:rsidRPr="00447DA9">
        <w:rPr>
          <w:rFonts w:asciiTheme="minorHAnsi" w:hAnsiTheme="minorHAnsi"/>
          <w:color w:val="auto"/>
        </w:rPr>
        <w:t>оборотни</w:t>
      </w:r>
      <w:r w:rsidR="00447DA9" w:rsidRPr="00447DA9">
        <w:rPr>
          <w:rFonts w:asciiTheme="minorHAnsi" w:hAnsiTheme="minorHAnsi"/>
          <w:color w:val="auto"/>
        </w:rPr>
        <w:t xml:space="preserve"> които се връщат на доставчика и поради тази причина няма нужда да се съхраняват в рамките на имота предмет на ИП.</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За измиване и дезинфекция се използват 2% разтвори на сода каустик и солна киселина. За измиване на помещения- детергенти, използвани в домакинствата.</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Препаратите са разрешени за употреба в хранително- вкусовата промишленост.</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Обемът на съда за 2%воден разтвор от сода каустик / промишлеина 43% натриева основа/ е 1 м</w:t>
      </w:r>
      <w:r w:rsidRPr="007C1862">
        <w:rPr>
          <w:rFonts w:asciiTheme="minorHAnsi" w:hAnsiTheme="minorHAnsi"/>
          <w:color w:val="auto"/>
          <w:vertAlign w:val="superscript"/>
        </w:rPr>
        <w:t>3</w:t>
      </w:r>
      <w:r w:rsidRPr="007C1862">
        <w:rPr>
          <w:rFonts w:asciiTheme="minorHAnsi" w:hAnsiTheme="minorHAnsi"/>
          <w:color w:val="auto"/>
        </w:rPr>
        <w:t xml:space="preserve"> или необходимото количество за 1 зареждане е 20 л или 1 туба. Разтворът се използва многократно, тъй като измиването става в затворен контур и може да се използва до 30 дни, след което се неутрализира в съда и полученият неутрален разтвор се зауства в сградната канализация.</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 xml:space="preserve">При измиването и дезинфекцията се използва и 2% разтвор на </w:t>
      </w:r>
      <w:r w:rsidRPr="007C1862">
        <w:rPr>
          <w:rFonts w:asciiTheme="minorHAnsi" w:hAnsiTheme="minorHAnsi"/>
          <w:color w:val="auto"/>
          <w:lang w:val="en-US"/>
        </w:rPr>
        <w:t>HCl</w:t>
      </w:r>
      <w:r w:rsidRPr="007C1862">
        <w:rPr>
          <w:rFonts w:asciiTheme="minorHAnsi" w:hAnsiTheme="minorHAnsi"/>
          <w:color w:val="auto"/>
        </w:rPr>
        <w:t>, т.е. за съд 1 м</w:t>
      </w:r>
      <w:r w:rsidRPr="007C1862">
        <w:rPr>
          <w:rFonts w:asciiTheme="minorHAnsi" w:hAnsiTheme="minorHAnsi"/>
          <w:color w:val="auto"/>
          <w:vertAlign w:val="superscript"/>
        </w:rPr>
        <w:t>3</w:t>
      </w:r>
      <w:r w:rsidRPr="007C1862">
        <w:rPr>
          <w:rFonts w:asciiTheme="minorHAnsi" w:hAnsiTheme="minorHAnsi"/>
          <w:color w:val="auto"/>
        </w:rPr>
        <w:t xml:space="preserve"> необходимото количество за 1 зареждане е 20 л или 1 туба.</w:t>
      </w:r>
    </w:p>
    <w:p w:rsidR="007C1862" w:rsidRPr="007C1862" w:rsidRDefault="00A24769" w:rsidP="007C1862">
      <w:pPr>
        <w:jc w:val="both"/>
        <w:rPr>
          <w:rFonts w:asciiTheme="minorHAnsi" w:hAnsiTheme="minorHAnsi"/>
          <w:color w:val="auto"/>
        </w:rPr>
      </w:pPr>
      <w:r w:rsidRPr="00A24769">
        <w:rPr>
          <w:rFonts w:asciiTheme="minorHAnsi" w:hAnsiTheme="minorHAnsi"/>
          <w:color w:val="auto"/>
        </w:rPr>
        <w:t>Пре</w:t>
      </w:r>
      <w:r w:rsidR="007C1862" w:rsidRPr="00A24769">
        <w:rPr>
          <w:rFonts w:asciiTheme="minorHAnsi" w:hAnsiTheme="minorHAnsi"/>
          <w:color w:val="auto"/>
        </w:rPr>
        <w:t>паратите</w:t>
      </w:r>
      <w:r w:rsidR="007C1862" w:rsidRPr="007C1862">
        <w:rPr>
          <w:rFonts w:asciiTheme="minorHAnsi" w:hAnsiTheme="minorHAnsi"/>
          <w:color w:val="auto"/>
        </w:rPr>
        <w:t xml:space="preserve"> за измиване на помещения и повърхности, които не могат да се измиват с Централната измиваща станция ще се</w:t>
      </w:r>
      <w:r w:rsidR="007C1862" w:rsidRPr="00AD2A05">
        <w:rPr>
          <w:rFonts w:asciiTheme="minorHAnsi" w:hAnsiTheme="minorHAnsi"/>
          <w:color w:val="FF0000"/>
        </w:rPr>
        <w:t xml:space="preserve"> </w:t>
      </w:r>
      <w:r w:rsidRPr="00A24769">
        <w:rPr>
          <w:rFonts w:asciiTheme="minorHAnsi" w:hAnsiTheme="minorHAnsi"/>
          <w:color w:val="auto"/>
        </w:rPr>
        <w:t>съхранява</w:t>
      </w:r>
      <w:r w:rsidRPr="00447DA9">
        <w:rPr>
          <w:rFonts w:asciiTheme="minorHAnsi" w:hAnsiTheme="minorHAnsi"/>
          <w:color w:val="auto"/>
        </w:rPr>
        <w:t>т</w:t>
      </w:r>
      <w:r w:rsidR="007C1862" w:rsidRPr="00AD2A05">
        <w:rPr>
          <w:rFonts w:asciiTheme="minorHAnsi" w:hAnsiTheme="minorHAnsi"/>
          <w:color w:val="FF0000"/>
        </w:rPr>
        <w:t xml:space="preserve"> </w:t>
      </w:r>
      <w:r w:rsidR="007C1862" w:rsidRPr="007C1862">
        <w:rPr>
          <w:rFonts w:asciiTheme="minorHAnsi" w:hAnsiTheme="minorHAnsi"/>
          <w:color w:val="auto"/>
        </w:rPr>
        <w:t>като концентрати също в туби по 20 л. Измиването ще става с пароструйка с резервоари за измиващ и дезинфекционен разтвор, който ще се получава чрез дозиране на концентрирания препарат.</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Общото количество, опаковки с препрарати няма да надвишава 5 броя.</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Не</w:t>
      </w:r>
      <w:r w:rsidR="00AD2A05">
        <w:rPr>
          <w:rFonts w:asciiTheme="minorHAnsi" w:hAnsiTheme="minorHAnsi"/>
          <w:color w:val="auto"/>
          <w:lang w:val="en-US"/>
        </w:rPr>
        <w:t xml:space="preserve"> e</w:t>
      </w:r>
      <w:r w:rsidRPr="007C1862">
        <w:rPr>
          <w:rFonts w:asciiTheme="minorHAnsi" w:hAnsiTheme="minorHAnsi"/>
          <w:color w:val="auto"/>
        </w:rPr>
        <w:t xml:space="preserve"> необходимо да се съхраняват количества по големи от 1 туба 20 л от вид препарат. </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Количеството на съхраняваните препарати няма да е повече от 100 л.</w:t>
      </w:r>
    </w:p>
    <w:p w:rsidR="007C1862" w:rsidRPr="007C1862" w:rsidRDefault="007C1862" w:rsidP="007C1862">
      <w:pPr>
        <w:jc w:val="both"/>
        <w:rPr>
          <w:rFonts w:asciiTheme="minorHAnsi" w:hAnsiTheme="minorHAnsi"/>
          <w:color w:val="auto"/>
        </w:rPr>
      </w:pPr>
      <w:r w:rsidRPr="007C1862">
        <w:rPr>
          <w:rFonts w:asciiTheme="minorHAnsi" w:hAnsiTheme="minorHAnsi"/>
          <w:color w:val="auto"/>
        </w:rPr>
        <w:t xml:space="preserve">Използваните </w:t>
      </w:r>
      <w:r w:rsidR="00765703" w:rsidRPr="007C1862">
        <w:rPr>
          <w:rFonts w:asciiTheme="minorHAnsi" w:hAnsiTheme="minorHAnsi"/>
          <w:color w:val="auto"/>
        </w:rPr>
        <w:t>препарати</w:t>
      </w:r>
      <w:r w:rsidRPr="007C1862">
        <w:rPr>
          <w:rFonts w:asciiTheme="minorHAnsi" w:hAnsiTheme="minorHAnsi"/>
          <w:color w:val="auto"/>
        </w:rPr>
        <w:t xml:space="preserve"> се използват и в бита под най различна форма.</w:t>
      </w:r>
    </w:p>
    <w:p w:rsidR="00D2629F" w:rsidRPr="006F068F" w:rsidRDefault="007D7014" w:rsidP="006F068F">
      <w:pPr>
        <w:tabs>
          <w:tab w:val="left" w:pos="851"/>
          <w:tab w:val="left" w:pos="1276"/>
        </w:tabs>
        <w:autoSpaceDE w:val="0"/>
        <w:autoSpaceDN w:val="0"/>
        <w:adjustRightInd w:val="0"/>
        <w:jc w:val="both"/>
        <w:rPr>
          <w:rFonts w:asciiTheme="minorHAnsi" w:hAnsiTheme="minorHAnsi" w:cs="Times New Roman"/>
        </w:rPr>
      </w:pPr>
      <w:r w:rsidRPr="006F068F">
        <w:rPr>
          <w:rFonts w:asciiTheme="minorHAnsi" w:hAnsiTheme="minorHAnsi" w:cs="Times New Roman"/>
        </w:rPr>
        <w:t>Всички използвани препарати ще са с информационен лист за безопасност.</w:t>
      </w:r>
    </w:p>
    <w:p w:rsidR="0006591F" w:rsidRPr="0006591F" w:rsidRDefault="0006591F" w:rsidP="0006591F">
      <w:pPr>
        <w:jc w:val="both"/>
        <w:rPr>
          <w:rFonts w:asciiTheme="minorHAnsi" w:hAnsiTheme="minorHAnsi"/>
        </w:rPr>
      </w:pPr>
      <w:r w:rsidRPr="0006591F">
        <w:rPr>
          <w:rFonts w:asciiTheme="minorHAnsi" w:hAnsiTheme="minorHAnsi"/>
        </w:rPr>
        <w:t>Точните цифри на използваните и наличните  количества на изброените вещества ще ста</w:t>
      </w:r>
      <w:r>
        <w:rPr>
          <w:rFonts w:asciiTheme="minorHAnsi" w:hAnsiTheme="minorHAnsi"/>
        </w:rPr>
        <w:t xml:space="preserve">не след пускането на </w:t>
      </w:r>
      <w:r w:rsidR="00DC522B">
        <w:rPr>
          <w:rFonts w:asciiTheme="minorHAnsi" w:hAnsiTheme="minorHAnsi" w:cs="Times New Roman"/>
        </w:rPr>
        <w:t>Предприятието</w:t>
      </w:r>
      <w:r w:rsidRPr="0006591F">
        <w:rPr>
          <w:rFonts w:asciiTheme="minorHAnsi" w:hAnsiTheme="minorHAnsi" w:cs="Times New Roman"/>
        </w:rPr>
        <w:t xml:space="preserve"> за пре</w:t>
      </w:r>
      <w:r w:rsidR="00DC522B">
        <w:rPr>
          <w:rFonts w:asciiTheme="minorHAnsi" w:hAnsiTheme="minorHAnsi" w:cs="Times New Roman"/>
        </w:rPr>
        <w:t>работка на мляко, Кланицата и Предприятието</w:t>
      </w:r>
      <w:r w:rsidRPr="0006591F">
        <w:rPr>
          <w:rFonts w:asciiTheme="minorHAnsi" w:hAnsiTheme="minorHAnsi" w:cs="Times New Roman"/>
        </w:rPr>
        <w:t xml:space="preserve"> за преработка на месо</w:t>
      </w:r>
      <w:r w:rsidRPr="0006591F">
        <w:rPr>
          <w:rFonts w:asciiTheme="minorHAnsi" w:hAnsiTheme="minorHAnsi"/>
        </w:rPr>
        <w:t>.</w:t>
      </w:r>
    </w:p>
    <w:p w:rsidR="0006591F" w:rsidRPr="0006591F" w:rsidRDefault="0006591F" w:rsidP="0006591F">
      <w:pPr>
        <w:jc w:val="both"/>
        <w:rPr>
          <w:rFonts w:asciiTheme="minorHAnsi" w:hAnsiTheme="minorHAnsi"/>
        </w:rPr>
      </w:pPr>
      <w:r w:rsidRPr="0006591F">
        <w:rPr>
          <w:rFonts w:asciiTheme="minorHAnsi" w:hAnsiTheme="minorHAnsi"/>
        </w:rPr>
        <w:t>Гореизброените вещества не попадат в Приложение 3 на ЗООС.</w:t>
      </w:r>
    </w:p>
    <w:p w:rsidR="0006591F" w:rsidRPr="0006591F" w:rsidRDefault="0006591F" w:rsidP="0006591F">
      <w:pPr>
        <w:jc w:val="both"/>
        <w:rPr>
          <w:rFonts w:ascii="Times New Roman" w:hAnsi="Times New Roman" w:cs="Times New Roman"/>
        </w:rPr>
      </w:pPr>
      <w:r w:rsidRPr="0006591F">
        <w:rPr>
          <w:rFonts w:asciiTheme="minorHAnsi" w:hAnsiTheme="minorHAnsi" w:cs="Times New Roman"/>
          <w:b/>
        </w:rPr>
        <w:lastRenderedPageBreak/>
        <w:t>На територията на комплекса не се предвижда съхранение на опасни вещества, включени в таблица 1 и 2 на Приложение №3 към чл.103, ал.3 от ЗООС</w:t>
      </w:r>
      <w:r w:rsidRPr="0006591F">
        <w:rPr>
          <w:rFonts w:ascii="Times New Roman" w:hAnsi="Times New Roman" w:cs="Times New Roman"/>
        </w:rPr>
        <w:t>.</w:t>
      </w:r>
    </w:p>
    <w:p w:rsidR="00360E04" w:rsidRDefault="00360E04" w:rsidP="00360E04">
      <w:pPr>
        <w:pStyle w:val="12"/>
        <w:shd w:val="clear" w:color="auto" w:fill="auto"/>
        <w:spacing w:before="0" w:after="148" w:line="210" w:lineRule="exact"/>
        <w:ind w:firstLine="0"/>
        <w:jc w:val="left"/>
        <w:rPr>
          <w:rFonts w:ascii="Times New Roman" w:hAnsi="Times New Roman" w:cs="Times New Roman"/>
          <w:b/>
          <w:sz w:val="24"/>
          <w:szCs w:val="24"/>
        </w:rPr>
      </w:pPr>
    </w:p>
    <w:p w:rsidR="00F32966" w:rsidRPr="00F878F7" w:rsidRDefault="00F32966" w:rsidP="00406279">
      <w:pPr>
        <w:pStyle w:val="12"/>
        <w:numPr>
          <w:ilvl w:val="0"/>
          <w:numId w:val="3"/>
        </w:numPr>
        <w:shd w:val="clear" w:color="auto" w:fill="auto"/>
        <w:spacing w:before="0" w:after="120" w:line="240" w:lineRule="auto"/>
        <w:ind w:firstLine="0"/>
        <w:rPr>
          <w:rFonts w:asciiTheme="minorHAnsi" w:hAnsiTheme="minorHAnsi" w:cs="Times New Roman"/>
          <w:b/>
          <w:sz w:val="24"/>
          <w:szCs w:val="24"/>
        </w:rPr>
      </w:pPr>
      <w:r w:rsidRPr="00F878F7">
        <w:rPr>
          <w:rFonts w:asciiTheme="minorHAnsi" w:hAnsiTheme="minorHAnsi" w:cs="Times New Roman"/>
          <w:b/>
          <w:sz w:val="24"/>
          <w:szCs w:val="24"/>
        </w:rPr>
        <w:t>Схема на нова или промяна на съществуваща пътна инфраструктура.</w:t>
      </w:r>
    </w:p>
    <w:p w:rsidR="00F32966" w:rsidRPr="00F878F7" w:rsidRDefault="00F32966"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Не се предвижда промяна на съществуващата основна пътна инфраструктура.</w:t>
      </w:r>
    </w:p>
    <w:p w:rsidR="004A0AB0" w:rsidRDefault="004A0AB0" w:rsidP="004A0AB0">
      <w:pPr>
        <w:autoSpaceDE w:val="0"/>
        <w:autoSpaceDN w:val="0"/>
        <w:adjustRightInd w:val="0"/>
        <w:spacing w:before="240"/>
        <w:jc w:val="both"/>
        <w:rPr>
          <w:rFonts w:asciiTheme="minorHAnsi" w:eastAsia="Times New Roman" w:hAnsiTheme="minorHAnsi"/>
          <w:lang w:val="en-US"/>
        </w:rPr>
      </w:pPr>
      <w:r w:rsidRPr="00E96421">
        <w:rPr>
          <w:rFonts w:asciiTheme="minorHAnsi" w:eastAsia="Times New Roman" w:hAnsiTheme="minorHAnsi"/>
        </w:rPr>
        <w:t>Инвестиционното предложение не е свързано с необходимост от изграждане на нова техническа инфраструктура и/или ползване на</w:t>
      </w:r>
      <w:r>
        <w:rPr>
          <w:rFonts w:asciiTheme="minorHAnsi" w:eastAsia="Times New Roman" w:hAnsiTheme="minorHAnsi"/>
        </w:rPr>
        <w:t xml:space="preserve"> допълнителни площи извън имота.</w:t>
      </w:r>
    </w:p>
    <w:p w:rsidR="004A0AB0" w:rsidRPr="004A0AB0" w:rsidRDefault="004A0AB0" w:rsidP="004A0AB0">
      <w:pPr>
        <w:autoSpaceDE w:val="0"/>
        <w:autoSpaceDN w:val="0"/>
        <w:adjustRightInd w:val="0"/>
        <w:spacing w:before="240"/>
        <w:jc w:val="both"/>
        <w:rPr>
          <w:rFonts w:asciiTheme="minorHAnsi" w:eastAsia="Times New Roman" w:hAnsiTheme="minorHAnsi"/>
          <w:lang w:val="en-US"/>
        </w:rPr>
      </w:pPr>
    </w:p>
    <w:p w:rsidR="003814F9" w:rsidRDefault="00F32966"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Площадката е с изградени пътни връзки. Имотът, предмет на ИП има осигурена пътна връзка чрез съще</w:t>
      </w:r>
      <w:r w:rsidR="00207CCB" w:rsidRPr="00F878F7">
        <w:rPr>
          <w:rFonts w:asciiTheme="minorHAnsi" w:hAnsiTheme="minorHAnsi" w:cs="Times New Roman"/>
          <w:sz w:val="24"/>
          <w:szCs w:val="24"/>
        </w:rPr>
        <w:t>ствуващо пътно отклонение към пъ</w:t>
      </w:r>
      <w:r w:rsidR="00264A32">
        <w:rPr>
          <w:rFonts w:asciiTheme="minorHAnsi" w:hAnsiTheme="minorHAnsi" w:cs="Times New Roman"/>
          <w:sz w:val="24"/>
          <w:szCs w:val="24"/>
        </w:rPr>
        <w:t>тната мрежа на с.Трем</w:t>
      </w:r>
      <w:r w:rsidR="00207CCB" w:rsidRPr="00F878F7">
        <w:rPr>
          <w:rFonts w:asciiTheme="minorHAnsi" w:hAnsiTheme="minorHAnsi" w:cs="Times New Roman"/>
          <w:sz w:val="24"/>
          <w:szCs w:val="24"/>
        </w:rPr>
        <w:t>.</w:t>
      </w:r>
      <w:r w:rsidRPr="00F878F7">
        <w:rPr>
          <w:rFonts w:asciiTheme="minorHAnsi" w:hAnsiTheme="minorHAnsi" w:cs="Times New Roman"/>
          <w:sz w:val="24"/>
          <w:szCs w:val="24"/>
        </w:rPr>
        <w:t xml:space="preserve"> </w:t>
      </w:r>
    </w:p>
    <w:p w:rsidR="00720313" w:rsidRPr="003814F9" w:rsidRDefault="00F32966" w:rsidP="00485FAD">
      <w:pPr>
        <w:pStyle w:val="12"/>
        <w:shd w:val="clear" w:color="auto" w:fill="auto"/>
        <w:spacing w:before="0" w:after="120" w:line="240" w:lineRule="auto"/>
        <w:ind w:firstLine="0"/>
        <w:rPr>
          <w:rFonts w:asciiTheme="minorHAnsi" w:hAnsiTheme="minorHAnsi" w:cs="Times New Roman"/>
          <w:bCs/>
          <w:color w:val="000000"/>
          <w:sz w:val="24"/>
          <w:szCs w:val="24"/>
          <w:shd w:val="clear" w:color="auto" w:fill="FFFFFF"/>
          <w:lang w:eastAsia="bg-BG" w:bidi="bg-BG"/>
        </w:rPr>
      </w:pPr>
      <w:r w:rsidRPr="00F878F7">
        <w:rPr>
          <w:rFonts w:asciiTheme="minorHAnsi" w:hAnsiTheme="minorHAnsi" w:cs="Times New Roman"/>
          <w:sz w:val="24"/>
          <w:szCs w:val="24"/>
        </w:rPr>
        <w:t>Не се налага промяна на съществуващата пътна инфраструктура.</w:t>
      </w:r>
    </w:p>
    <w:p w:rsidR="00973C7B" w:rsidRPr="00F878F7" w:rsidRDefault="00646EC7" w:rsidP="00485FAD">
      <w:pPr>
        <w:pStyle w:val="12"/>
        <w:shd w:val="clear" w:color="auto" w:fill="auto"/>
        <w:spacing w:before="0" w:after="120" w:line="240" w:lineRule="auto"/>
        <w:ind w:firstLine="0"/>
        <w:rPr>
          <w:rFonts w:asciiTheme="minorHAnsi" w:hAnsiTheme="minorHAnsi" w:cs="Times New Roman"/>
          <w:b/>
          <w:sz w:val="24"/>
          <w:szCs w:val="24"/>
        </w:rPr>
      </w:pPr>
      <w:r w:rsidRPr="00F878F7">
        <w:rPr>
          <w:rFonts w:asciiTheme="minorHAnsi" w:hAnsiTheme="minorHAnsi" w:cs="Times New Roman"/>
          <w:b/>
          <w:sz w:val="24"/>
          <w:szCs w:val="24"/>
        </w:rPr>
        <w:t>8</w:t>
      </w:r>
      <w:r w:rsidRPr="00F878F7">
        <w:rPr>
          <w:rFonts w:asciiTheme="minorHAnsi" w:hAnsiTheme="minorHAnsi" w:cs="Times New Roman"/>
          <w:sz w:val="24"/>
          <w:szCs w:val="24"/>
        </w:rPr>
        <w:t>.</w:t>
      </w:r>
      <w:r w:rsidRPr="00F878F7">
        <w:rPr>
          <w:rFonts w:asciiTheme="minorHAnsi" w:hAnsiTheme="minorHAnsi" w:cs="Times New Roman"/>
          <w:b/>
          <w:sz w:val="24"/>
          <w:szCs w:val="24"/>
        </w:rPr>
        <w:t xml:space="preserve"> </w:t>
      </w:r>
      <w:r w:rsidR="00973C7B" w:rsidRPr="00F878F7">
        <w:rPr>
          <w:rFonts w:asciiTheme="minorHAnsi" w:hAnsiTheme="minorHAnsi" w:cs="Times New Roman"/>
          <w:b/>
          <w:sz w:val="24"/>
          <w:szCs w:val="24"/>
        </w:rPr>
        <w:t>Програма за дейностите включително за строителство, експлоатация и фазите на закриване, възстановяване и последващо използване.</w:t>
      </w:r>
    </w:p>
    <w:p w:rsidR="00973C7B" w:rsidRPr="003814F9" w:rsidRDefault="00973C7B" w:rsidP="00485FAD">
      <w:pPr>
        <w:pStyle w:val="12"/>
        <w:shd w:val="clear" w:color="auto" w:fill="auto"/>
        <w:spacing w:before="0" w:after="120" w:line="240" w:lineRule="auto"/>
        <w:ind w:firstLine="0"/>
        <w:rPr>
          <w:rFonts w:asciiTheme="minorHAnsi" w:hAnsiTheme="minorHAnsi" w:cs="Times New Roman"/>
          <w:color w:val="000000" w:themeColor="text1"/>
          <w:sz w:val="24"/>
          <w:szCs w:val="24"/>
        </w:rPr>
      </w:pPr>
      <w:r w:rsidRPr="00F878F7">
        <w:rPr>
          <w:rFonts w:asciiTheme="minorHAnsi" w:hAnsiTheme="minorHAnsi" w:cs="Times New Roman"/>
          <w:color w:val="000000" w:themeColor="text1"/>
          <w:sz w:val="24"/>
          <w:szCs w:val="24"/>
        </w:rPr>
        <w:t>За развитие на дейност</w:t>
      </w:r>
      <w:r w:rsidR="00874C0D">
        <w:rPr>
          <w:rFonts w:asciiTheme="minorHAnsi" w:hAnsiTheme="minorHAnsi" w:cs="Times New Roman"/>
          <w:color w:val="000000" w:themeColor="text1"/>
          <w:sz w:val="24"/>
          <w:szCs w:val="24"/>
        </w:rPr>
        <w:t>та ще е не</w:t>
      </w:r>
      <w:r w:rsidR="003814F9">
        <w:rPr>
          <w:rFonts w:asciiTheme="minorHAnsi" w:hAnsiTheme="minorHAnsi" w:cs="Times New Roman"/>
          <w:color w:val="000000" w:themeColor="text1"/>
          <w:sz w:val="24"/>
          <w:szCs w:val="24"/>
        </w:rPr>
        <w:t xml:space="preserve">обходимо изграждане на </w:t>
      </w:r>
      <w:r w:rsidR="00264A32">
        <w:rPr>
          <w:rFonts w:asciiTheme="minorHAnsi" w:hAnsiTheme="minorHAnsi" w:cs="Times New Roman"/>
          <w:color w:val="000000" w:themeColor="text1"/>
          <w:sz w:val="24"/>
          <w:szCs w:val="24"/>
        </w:rPr>
        <w:t>сграда</w:t>
      </w:r>
      <w:r w:rsidR="003814F9">
        <w:rPr>
          <w:rFonts w:asciiTheme="minorHAnsi" w:hAnsiTheme="minorHAnsi" w:cs="Times New Roman"/>
          <w:color w:val="000000" w:themeColor="text1"/>
          <w:sz w:val="24"/>
          <w:szCs w:val="24"/>
        </w:rPr>
        <w:t xml:space="preserve"> </w:t>
      </w:r>
      <w:r w:rsidR="00874C0D">
        <w:rPr>
          <w:rFonts w:asciiTheme="minorHAnsi" w:hAnsiTheme="minorHAnsi" w:cs="Times New Roman"/>
          <w:color w:val="000000" w:themeColor="text1"/>
          <w:sz w:val="24"/>
          <w:szCs w:val="24"/>
          <w:lang w:val="en-US"/>
        </w:rPr>
        <w:t xml:space="preserve"> </w:t>
      </w:r>
      <w:r w:rsidR="00874C0D">
        <w:rPr>
          <w:rFonts w:asciiTheme="minorHAnsi" w:hAnsiTheme="minorHAnsi" w:cs="Times New Roman"/>
          <w:color w:val="000000" w:themeColor="text1"/>
          <w:sz w:val="24"/>
          <w:szCs w:val="24"/>
        </w:rPr>
        <w:t xml:space="preserve"> с обща застроена </w:t>
      </w:r>
      <w:r w:rsidR="00874C0D" w:rsidRPr="003814F9">
        <w:rPr>
          <w:rFonts w:asciiTheme="minorHAnsi" w:hAnsiTheme="minorHAnsi" w:cs="Times New Roman"/>
          <w:color w:val="000000" w:themeColor="text1"/>
          <w:sz w:val="24"/>
          <w:szCs w:val="24"/>
        </w:rPr>
        <w:t xml:space="preserve">площ </w:t>
      </w:r>
      <w:r w:rsidR="00B2038A" w:rsidRPr="003814F9">
        <w:rPr>
          <w:rFonts w:asciiTheme="minorHAnsi" w:hAnsiTheme="minorHAnsi" w:cs="Times New Roman"/>
          <w:color w:val="000000" w:themeColor="text1"/>
          <w:sz w:val="24"/>
          <w:szCs w:val="24"/>
          <w:lang w:val="en-US"/>
        </w:rPr>
        <w:t xml:space="preserve"> </w:t>
      </w:r>
      <w:r w:rsidR="00DC522B">
        <w:rPr>
          <w:rFonts w:asciiTheme="minorHAnsi" w:hAnsiTheme="minorHAnsi"/>
          <w:sz w:val="24"/>
          <w:szCs w:val="24"/>
        </w:rPr>
        <w:t>2 073</w:t>
      </w:r>
      <w:r w:rsidR="00264A32">
        <w:rPr>
          <w:rFonts w:asciiTheme="minorHAnsi" w:hAnsiTheme="minorHAnsi"/>
          <w:sz w:val="24"/>
          <w:szCs w:val="24"/>
        </w:rPr>
        <w:t xml:space="preserve"> </w:t>
      </w:r>
      <w:r w:rsidR="003814F9" w:rsidRPr="003814F9">
        <w:rPr>
          <w:rFonts w:asciiTheme="minorHAnsi" w:hAnsiTheme="minorHAnsi"/>
          <w:sz w:val="24"/>
          <w:szCs w:val="24"/>
        </w:rPr>
        <w:t>м</w:t>
      </w:r>
      <w:r w:rsidR="003814F9" w:rsidRPr="003814F9">
        <w:rPr>
          <w:rFonts w:asciiTheme="minorHAnsi" w:hAnsiTheme="minorHAnsi"/>
          <w:sz w:val="24"/>
          <w:szCs w:val="24"/>
          <w:vertAlign w:val="superscript"/>
        </w:rPr>
        <w:t>2</w:t>
      </w:r>
      <w:r w:rsidR="003814F9">
        <w:rPr>
          <w:rFonts w:asciiTheme="minorHAnsi" w:hAnsiTheme="minorHAnsi"/>
          <w:sz w:val="24"/>
          <w:szCs w:val="24"/>
        </w:rPr>
        <w:t>.</w:t>
      </w:r>
    </w:p>
    <w:p w:rsidR="00973C7B" w:rsidRDefault="00973C7B"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Захранване на обекта с питейна вода ще стане </w:t>
      </w:r>
      <w:r w:rsidR="00CF4967" w:rsidRPr="00F878F7">
        <w:rPr>
          <w:rFonts w:asciiTheme="minorHAnsi" w:hAnsiTheme="minorHAnsi" w:cs="Times New Roman"/>
          <w:sz w:val="24"/>
          <w:szCs w:val="24"/>
        </w:rPr>
        <w:t>от</w:t>
      </w:r>
      <w:r w:rsidR="003814F9">
        <w:rPr>
          <w:rFonts w:asciiTheme="minorHAnsi" w:hAnsiTheme="minorHAnsi" w:cs="Times New Roman"/>
          <w:sz w:val="24"/>
          <w:szCs w:val="24"/>
        </w:rPr>
        <w:t xml:space="preserve"> </w:t>
      </w:r>
      <w:r w:rsidR="00264A32">
        <w:rPr>
          <w:rFonts w:asciiTheme="minorHAnsi" w:hAnsiTheme="minorHAnsi" w:cs="Times New Roman"/>
          <w:sz w:val="24"/>
          <w:szCs w:val="24"/>
        </w:rPr>
        <w:t>водопроводната мрежа на с.Трем.</w:t>
      </w:r>
      <w:r w:rsidR="00CF4967" w:rsidRPr="00F878F7">
        <w:rPr>
          <w:rFonts w:asciiTheme="minorHAnsi" w:hAnsiTheme="minorHAnsi" w:cs="Times New Roman"/>
          <w:sz w:val="24"/>
          <w:szCs w:val="24"/>
        </w:rPr>
        <w:t xml:space="preserve"> </w:t>
      </w:r>
      <w:r w:rsidRPr="00F878F7">
        <w:rPr>
          <w:rFonts w:asciiTheme="minorHAnsi" w:hAnsiTheme="minorHAnsi" w:cs="Times New Roman"/>
          <w:sz w:val="24"/>
          <w:szCs w:val="24"/>
        </w:rPr>
        <w:t>Електрозахранването е три</w:t>
      </w:r>
      <w:r w:rsidR="00173C2C" w:rsidRPr="00F878F7">
        <w:rPr>
          <w:rFonts w:asciiTheme="minorHAnsi" w:hAnsiTheme="minorHAnsi" w:cs="Times New Roman"/>
          <w:sz w:val="24"/>
          <w:szCs w:val="24"/>
        </w:rPr>
        <w:t>фазно с присъединена мощност</w:t>
      </w:r>
      <w:r w:rsidR="00383AC8">
        <w:rPr>
          <w:rFonts w:asciiTheme="minorHAnsi" w:hAnsiTheme="minorHAnsi" w:cs="Times New Roman"/>
          <w:sz w:val="24"/>
          <w:szCs w:val="24"/>
        </w:rPr>
        <w:t xml:space="preserve"> за което ще бъде сключен </w:t>
      </w:r>
      <w:r w:rsidRPr="00F878F7">
        <w:rPr>
          <w:rFonts w:asciiTheme="minorHAnsi" w:hAnsiTheme="minorHAnsi" w:cs="Times New Roman"/>
          <w:sz w:val="24"/>
          <w:szCs w:val="24"/>
        </w:rPr>
        <w:t xml:space="preserve"> До</w:t>
      </w:r>
      <w:r w:rsidR="00173C2C" w:rsidRPr="00F878F7">
        <w:rPr>
          <w:rFonts w:asciiTheme="minorHAnsi" w:hAnsiTheme="minorHAnsi" w:cs="Times New Roman"/>
          <w:sz w:val="24"/>
          <w:szCs w:val="24"/>
        </w:rPr>
        <w:t>говор</w:t>
      </w:r>
      <w:r w:rsidRPr="00F878F7">
        <w:rPr>
          <w:rFonts w:asciiTheme="minorHAnsi" w:hAnsiTheme="minorHAnsi" w:cs="Times New Roman"/>
          <w:sz w:val="24"/>
          <w:szCs w:val="24"/>
        </w:rPr>
        <w:t xml:space="preserve"> с „Енерго </w:t>
      </w:r>
      <w:r w:rsidRPr="00F878F7">
        <w:rPr>
          <w:rStyle w:val="BodytextSmallCaps"/>
          <w:rFonts w:asciiTheme="minorHAnsi" w:hAnsiTheme="minorHAnsi" w:cs="Times New Roman"/>
          <w:sz w:val="24"/>
          <w:szCs w:val="24"/>
        </w:rPr>
        <w:t>ПрО</w:t>
      </w:r>
      <w:r w:rsidR="00C837E1">
        <w:rPr>
          <w:rStyle w:val="BodytextSmallCaps"/>
          <w:rFonts w:asciiTheme="minorHAnsi" w:hAnsiTheme="minorHAnsi" w:cs="Times New Roman"/>
          <w:sz w:val="24"/>
          <w:szCs w:val="24"/>
        </w:rPr>
        <w:t xml:space="preserve"> </w:t>
      </w:r>
      <w:r w:rsidRPr="00F878F7">
        <w:rPr>
          <w:rFonts w:asciiTheme="minorHAnsi" w:hAnsiTheme="minorHAnsi" w:cs="Times New Roman"/>
          <w:sz w:val="24"/>
          <w:szCs w:val="24"/>
        </w:rPr>
        <w:t xml:space="preserve"> Мрежи" АД, гр. Варна</w:t>
      </w:r>
    </w:p>
    <w:p w:rsidR="00646EC7" w:rsidRPr="00F878F7" w:rsidRDefault="00646EC7" w:rsidP="00485FAD">
      <w:pPr>
        <w:widowControl/>
        <w:spacing w:after="120"/>
        <w:jc w:val="both"/>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Инвестиционна  програма  за  реализиране  на  проекта:</w:t>
      </w:r>
    </w:p>
    <w:p w:rsidR="00646EC7" w:rsidRPr="00646EC7" w:rsidRDefault="00646EC7" w:rsidP="00646EC7">
      <w:pPr>
        <w:widowControl/>
        <w:spacing w:line="360" w:lineRule="auto"/>
        <w:ind w:firstLine="540"/>
        <w:jc w:val="both"/>
        <w:rPr>
          <w:rFonts w:ascii="Times New Roman" w:eastAsia="Times New Roman" w:hAnsi="Times New Roman" w:cs="Times New Roman"/>
          <w:color w:val="auto"/>
          <w:lang w:bidi="ar-SA"/>
        </w:rPr>
      </w:pPr>
    </w:p>
    <w:tbl>
      <w:tblPr>
        <w:tblStyle w:val="13"/>
        <w:tblW w:w="0" w:type="auto"/>
        <w:tblLayout w:type="fixed"/>
        <w:tblLook w:val="01E0" w:firstRow="1" w:lastRow="1" w:firstColumn="1" w:lastColumn="1" w:noHBand="0" w:noVBand="0"/>
      </w:tblPr>
      <w:tblGrid>
        <w:gridCol w:w="817"/>
        <w:gridCol w:w="4536"/>
        <w:gridCol w:w="1985"/>
        <w:gridCol w:w="2097"/>
      </w:tblGrid>
      <w:tr w:rsidR="00646EC7" w:rsidRPr="00646EC7" w:rsidTr="00264A32">
        <w:tc>
          <w:tcPr>
            <w:tcW w:w="817" w:type="dxa"/>
            <w:shd w:val="clear" w:color="auto" w:fill="D6E3BC" w:themeFill="accent3" w:themeFillTint="66"/>
          </w:tcPr>
          <w:p w:rsidR="00646EC7" w:rsidRPr="00F878F7" w:rsidRDefault="00646EC7" w:rsidP="00646EC7">
            <w:pPr>
              <w:widowControl/>
              <w:spacing w:line="360" w:lineRule="auto"/>
              <w:jc w:val="center"/>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№по ред</w:t>
            </w:r>
          </w:p>
        </w:tc>
        <w:tc>
          <w:tcPr>
            <w:tcW w:w="4536" w:type="dxa"/>
            <w:shd w:val="clear" w:color="auto" w:fill="D6E3BC" w:themeFill="accent3" w:themeFillTint="66"/>
          </w:tcPr>
          <w:p w:rsidR="00646EC7" w:rsidRPr="00F878F7" w:rsidRDefault="00646EC7" w:rsidP="00646EC7">
            <w:pPr>
              <w:widowControl/>
              <w:spacing w:line="360" w:lineRule="auto"/>
              <w:jc w:val="center"/>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ДЕЙНОСТИ</w:t>
            </w:r>
          </w:p>
        </w:tc>
        <w:tc>
          <w:tcPr>
            <w:tcW w:w="1985" w:type="dxa"/>
            <w:shd w:val="clear" w:color="auto" w:fill="D6E3BC" w:themeFill="accent3" w:themeFillTint="66"/>
          </w:tcPr>
          <w:p w:rsidR="00646EC7" w:rsidRPr="00F878F7" w:rsidRDefault="00646EC7" w:rsidP="00646EC7">
            <w:pPr>
              <w:widowControl/>
              <w:spacing w:line="360" w:lineRule="auto"/>
              <w:jc w:val="center"/>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СРОКОВЕ</w:t>
            </w:r>
          </w:p>
        </w:tc>
        <w:tc>
          <w:tcPr>
            <w:tcW w:w="2097" w:type="dxa"/>
            <w:shd w:val="clear" w:color="auto" w:fill="D6E3BC" w:themeFill="accent3" w:themeFillTint="66"/>
          </w:tcPr>
          <w:p w:rsidR="00646EC7" w:rsidRPr="00F878F7" w:rsidRDefault="00646EC7" w:rsidP="00646EC7">
            <w:pPr>
              <w:widowControl/>
              <w:spacing w:line="360" w:lineRule="auto"/>
              <w:jc w:val="center"/>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ОТГОВОРНИК/</w:t>
            </w:r>
          </w:p>
          <w:p w:rsidR="00646EC7" w:rsidRPr="00F878F7" w:rsidRDefault="00646EC7" w:rsidP="00646EC7">
            <w:pPr>
              <w:widowControl/>
              <w:spacing w:line="360" w:lineRule="auto"/>
              <w:jc w:val="center"/>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ИЗПЪЛНИТЕЛ</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1.</w:t>
            </w:r>
          </w:p>
        </w:tc>
        <w:tc>
          <w:tcPr>
            <w:tcW w:w="4536"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Информиране на компетентните органи и обществеността.</w:t>
            </w:r>
          </w:p>
        </w:tc>
        <w:tc>
          <w:tcPr>
            <w:tcW w:w="1985" w:type="dxa"/>
          </w:tcPr>
          <w:p w:rsidR="00646EC7" w:rsidRPr="00874C0D" w:rsidRDefault="00DC522B" w:rsidP="00646EC7">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ноември</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201</w:t>
            </w:r>
            <w:r w:rsidR="003814F9">
              <w:rPr>
                <w:rFonts w:asciiTheme="minorHAnsi" w:eastAsia="Times New Roman" w:hAnsiTheme="minorHAnsi" w:cs="Times New Roman"/>
                <w:color w:val="auto"/>
                <w:lang w:bidi="ar-SA"/>
              </w:rPr>
              <w:t>7</w:t>
            </w:r>
            <w:r w:rsidRPr="00F878F7">
              <w:rPr>
                <w:rFonts w:asciiTheme="minorHAnsi" w:eastAsia="Times New Roman" w:hAnsiTheme="minorHAnsi" w:cs="Times New Roman"/>
                <w:color w:val="auto"/>
                <w:lang w:bidi="ar-SA"/>
              </w:rPr>
              <w:t xml:space="preserve"> г.</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инвеститор</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2.</w:t>
            </w:r>
          </w:p>
        </w:tc>
        <w:tc>
          <w:tcPr>
            <w:tcW w:w="4536" w:type="dxa"/>
          </w:tcPr>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 xml:space="preserve">Изготвяне на документи за </w:t>
            </w:r>
            <w:r w:rsidR="00A75A9B" w:rsidRPr="00F878F7">
              <w:rPr>
                <w:rFonts w:asciiTheme="minorHAnsi" w:eastAsia="Times New Roman" w:hAnsiTheme="minorHAnsi" w:cs="Times New Roman"/>
                <w:color w:val="auto"/>
                <w:lang w:bidi="ar-SA"/>
              </w:rPr>
              <w:t xml:space="preserve">преценка необходимостта от </w:t>
            </w:r>
            <w:r w:rsidRPr="00F878F7">
              <w:rPr>
                <w:rFonts w:asciiTheme="minorHAnsi" w:eastAsia="Times New Roman" w:hAnsiTheme="minorHAnsi" w:cs="Times New Roman"/>
                <w:color w:val="auto"/>
                <w:lang w:bidi="ar-SA"/>
              </w:rPr>
              <w:t xml:space="preserve"> ОВОС </w:t>
            </w:r>
          </w:p>
        </w:tc>
        <w:tc>
          <w:tcPr>
            <w:tcW w:w="1985" w:type="dxa"/>
          </w:tcPr>
          <w:p w:rsidR="00646EC7" w:rsidRPr="00F878F7" w:rsidRDefault="00DC522B" w:rsidP="00A75A9B">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ноември</w:t>
            </w:r>
            <w:r w:rsidR="00173C2C" w:rsidRPr="00F878F7">
              <w:rPr>
                <w:rFonts w:asciiTheme="minorHAnsi" w:eastAsia="Times New Roman" w:hAnsiTheme="minorHAnsi" w:cs="Times New Roman"/>
                <w:color w:val="auto"/>
                <w:lang w:bidi="ar-SA"/>
              </w:rPr>
              <w:t xml:space="preserve"> </w:t>
            </w:r>
            <w:r w:rsidR="00646EC7" w:rsidRPr="00F878F7">
              <w:rPr>
                <w:rFonts w:asciiTheme="minorHAnsi" w:eastAsia="Times New Roman" w:hAnsiTheme="minorHAnsi" w:cs="Times New Roman"/>
                <w:color w:val="auto"/>
                <w:lang w:bidi="ar-SA"/>
              </w:rPr>
              <w:t>201</w:t>
            </w:r>
            <w:r w:rsidR="003814F9">
              <w:rPr>
                <w:rFonts w:asciiTheme="minorHAnsi" w:eastAsia="Times New Roman" w:hAnsiTheme="minorHAnsi" w:cs="Times New Roman"/>
                <w:color w:val="auto"/>
                <w:lang w:bidi="ar-SA"/>
              </w:rPr>
              <w:t>7</w:t>
            </w:r>
            <w:r w:rsidR="00646EC7" w:rsidRPr="00F878F7">
              <w:rPr>
                <w:rFonts w:asciiTheme="minorHAnsi" w:eastAsia="Times New Roman" w:hAnsiTheme="minorHAnsi" w:cs="Times New Roman"/>
                <w:color w:val="auto"/>
                <w:lang w:bidi="ar-SA"/>
              </w:rPr>
              <w:t xml:space="preserve">г </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инвеститор</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3.</w:t>
            </w:r>
          </w:p>
        </w:tc>
        <w:tc>
          <w:tcPr>
            <w:tcW w:w="4536"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Разработване на технически проект във вр</w:t>
            </w:r>
            <w:r w:rsidR="00264A32">
              <w:rPr>
                <w:rFonts w:asciiTheme="minorHAnsi" w:eastAsia="Times New Roman" w:hAnsiTheme="minorHAnsi" w:cs="Times New Roman"/>
                <w:color w:val="auto"/>
                <w:lang w:bidi="ar-SA"/>
              </w:rPr>
              <w:t>ъзка с изграждането на обекта</w:t>
            </w:r>
            <w:r w:rsidRPr="00F878F7">
              <w:rPr>
                <w:rFonts w:asciiTheme="minorHAnsi" w:eastAsia="Times New Roman" w:hAnsiTheme="minorHAnsi" w:cs="Times New Roman"/>
                <w:color w:val="auto"/>
                <w:lang w:bidi="ar-SA"/>
              </w:rPr>
              <w:t>.</w:t>
            </w:r>
          </w:p>
        </w:tc>
        <w:tc>
          <w:tcPr>
            <w:tcW w:w="1985" w:type="dxa"/>
          </w:tcPr>
          <w:p w:rsidR="00646EC7" w:rsidRPr="00F878F7" w:rsidRDefault="00DC522B" w:rsidP="00646EC7">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декември</w:t>
            </w:r>
            <w:r w:rsidR="00646EC7" w:rsidRPr="00F878F7">
              <w:rPr>
                <w:rFonts w:asciiTheme="minorHAnsi" w:eastAsia="Times New Roman" w:hAnsiTheme="minorHAnsi" w:cs="Times New Roman"/>
                <w:color w:val="auto"/>
                <w:lang w:bidi="ar-SA"/>
              </w:rPr>
              <w:t xml:space="preserve"> 201</w:t>
            </w:r>
            <w:r w:rsidR="003814F9">
              <w:rPr>
                <w:rFonts w:asciiTheme="minorHAnsi" w:eastAsia="Times New Roman" w:hAnsiTheme="minorHAnsi" w:cs="Times New Roman"/>
                <w:color w:val="auto"/>
                <w:lang w:bidi="ar-SA"/>
              </w:rPr>
              <w:t>7</w:t>
            </w:r>
          </w:p>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p>
        </w:tc>
        <w:tc>
          <w:tcPr>
            <w:tcW w:w="2097" w:type="dxa"/>
          </w:tcPr>
          <w:p w:rsidR="00646EC7" w:rsidRPr="00F878F7" w:rsidRDefault="00C837E1" w:rsidP="00646EC7">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проектант</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4.</w:t>
            </w:r>
          </w:p>
        </w:tc>
        <w:tc>
          <w:tcPr>
            <w:tcW w:w="4536"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Съгласуване на техническия проект.</w:t>
            </w:r>
          </w:p>
        </w:tc>
        <w:tc>
          <w:tcPr>
            <w:tcW w:w="1985" w:type="dxa"/>
          </w:tcPr>
          <w:p w:rsidR="00646EC7" w:rsidRPr="00F878F7" w:rsidRDefault="00DC522B" w:rsidP="00646EC7">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декември</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201</w:t>
            </w:r>
            <w:r w:rsidR="003814F9">
              <w:rPr>
                <w:rFonts w:asciiTheme="minorHAnsi" w:eastAsia="Times New Roman" w:hAnsiTheme="minorHAnsi" w:cs="Times New Roman"/>
                <w:color w:val="auto"/>
                <w:lang w:bidi="ar-SA"/>
              </w:rPr>
              <w:t>7</w:t>
            </w:r>
            <w:r w:rsidRPr="00F878F7">
              <w:rPr>
                <w:rFonts w:asciiTheme="minorHAnsi" w:eastAsia="Times New Roman" w:hAnsiTheme="minorHAnsi" w:cs="Times New Roman"/>
                <w:color w:val="auto"/>
                <w:lang w:bidi="ar-SA"/>
              </w:rPr>
              <w:t xml:space="preserve"> г</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Главен архитект</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Община</w:t>
            </w:r>
            <w:r w:rsidR="00264A32">
              <w:rPr>
                <w:rFonts w:asciiTheme="minorHAnsi" w:eastAsia="Times New Roman" w:hAnsiTheme="minorHAnsi" w:cs="Times New Roman"/>
                <w:color w:val="auto"/>
                <w:lang w:bidi="ar-SA"/>
              </w:rPr>
              <w:t xml:space="preserve"> Хитрино</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5.</w:t>
            </w:r>
          </w:p>
        </w:tc>
        <w:tc>
          <w:tcPr>
            <w:tcW w:w="4536"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Получаване на разрешение за строеж.</w:t>
            </w:r>
          </w:p>
        </w:tc>
        <w:tc>
          <w:tcPr>
            <w:tcW w:w="1985" w:type="dxa"/>
          </w:tcPr>
          <w:p w:rsidR="00646EC7" w:rsidRPr="00F878F7" w:rsidRDefault="00DC522B" w:rsidP="00646EC7">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януари</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201</w:t>
            </w:r>
            <w:r w:rsidR="00DC522B">
              <w:rPr>
                <w:rFonts w:asciiTheme="minorHAnsi" w:eastAsia="Times New Roman" w:hAnsiTheme="minorHAnsi" w:cs="Times New Roman"/>
                <w:color w:val="auto"/>
                <w:lang w:bidi="ar-SA"/>
              </w:rPr>
              <w:t>8</w:t>
            </w:r>
            <w:r w:rsidR="00A75A9B" w:rsidRPr="00F878F7">
              <w:rPr>
                <w:rFonts w:asciiTheme="minorHAnsi" w:eastAsia="Times New Roman" w:hAnsiTheme="minorHAnsi" w:cs="Times New Roman"/>
                <w:color w:val="auto"/>
                <w:lang w:bidi="ar-SA"/>
              </w:rPr>
              <w:t xml:space="preserve"> </w:t>
            </w:r>
            <w:r w:rsidRPr="00F878F7">
              <w:rPr>
                <w:rFonts w:asciiTheme="minorHAnsi" w:eastAsia="Times New Roman" w:hAnsiTheme="minorHAnsi" w:cs="Times New Roman"/>
                <w:color w:val="auto"/>
                <w:lang w:bidi="ar-SA"/>
              </w:rPr>
              <w:t>г.</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Главен архитект</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 xml:space="preserve">Община  </w:t>
            </w:r>
            <w:r w:rsidR="00264A32">
              <w:rPr>
                <w:rFonts w:asciiTheme="minorHAnsi" w:eastAsia="Times New Roman" w:hAnsiTheme="minorHAnsi" w:cs="Times New Roman"/>
                <w:color w:val="auto"/>
                <w:lang w:bidi="ar-SA"/>
              </w:rPr>
              <w:t>Хитрино</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lastRenderedPageBreak/>
              <w:t>6.</w:t>
            </w:r>
          </w:p>
        </w:tc>
        <w:tc>
          <w:tcPr>
            <w:tcW w:w="4536"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 xml:space="preserve">Извършване на </w:t>
            </w:r>
            <w:r w:rsidR="003814F9">
              <w:rPr>
                <w:rFonts w:asciiTheme="minorHAnsi" w:eastAsia="Times New Roman" w:hAnsiTheme="minorHAnsi" w:cs="Times New Roman"/>
                <w:color w:val="auto"/>
                <w:lang w:bidi="ar-SA"/>
              </w:rPr>
              <w:t>строителните</w:t>
            </w:r>
            <w:r w:rsidRPr="00F878F7">
              <w:rPr>
                <w:rFonts w:asciiTheme="minorHAnsi" w:eastAsia="Times New Roman" w:hAnsiTheme="minorHAnsi" w:cs="Times New Roman"/>
                <w:color w:val="auto"/>
                <w:lang w:bidi="ar-SA"/>
              </w:rPr>
              <w:t xml:space="preserve"> дейности.</w:t>
            </w:r>
          </w:p>
        </w:tc>
        <w:tc>
          <w:tcPr>
            <w:tcW w:w="1985" w:type="dxa"/>
          </w:tcPr>
          <w:p w:rsidR="00646EC7" w:rsidRPr="00F878F7" w:rsidRDefault="005C1AAB" w:rsidP="00173C2C">
            <w:pPr>
              <w:widowControl/>
              <w:spacing w:line="360" w:lineRule="auto"/>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 xml:space="preserve"> </w:t>
            </w:r>
            <w:r w:rsidR="00DC522B">
              <w:rPr>
                <w:rFonts w:asciiTheme="minorHAnsi" w:eastAsia="Times New Roman" w:hAnsiTheme="minorHAnsi" w:cs="Times New Roman"/>
                <w:color w:val="auto"/>
                <w:lang w:bidi="ar-SA"/>
              </w:rPr>
              <w:t>март-юни</w:t>
            </w:r>
          </w:p>
          <w:p w:rsidR="00646EC7" w:rsidRPr="00F878F7" w:rsidRDefault="00646EC7" w:rsidP="00A75A9B">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201</w:t>
            </w:r>
            <w:r w:rsidR="00DC522B">
              <w:rPr>
                <w:rFonts w:asciiTheme="minorHAnsi" w:eastAsia="Times New Roman" w:hAnsiTheme="minorHAnsi" w:cs="Times New Roman"/>
                <w:color w:val="auto"/>
                <w:lang w:bidi="ar-SA"/>
              </w:rPr>
              <w:t>8</w:t>
            </w:r>
            <w:r w:rsidRPr="00F878F7">
              <w:rPr>
                <w:rFonts w:asciiTheme="minorHAnsi" w:eastAsia="Times New Roman" w:hAnsiTheme="minorHAnsi" w:cs="Times New Roman"/>
                <w:color w:val="auto"/>
                <w:lang w:bidi="ar-SA"/>
              </w:rPr>
              <w:t xml:space="preserve"> г.</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инвеститор</w:t>
            </w:r>
          </w:p>
        </w:tc>
      </w:tr>
      <w:tr w:rsidR="00646EC7" w:rsidRPr="00646EC7" w:rsidTr="00264A32">
        <w:tc>
          <w:tcPr>
            <w:tcW w:w="81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7.</w:t>
            </w:r>
          </w:p>
        </w:tc>
        <w:tc>
          <w:tcPr>
            <w:tcW w:w="4536" w:type="dxa"/>
          </w:tcPr>
          <w:p w:rsidR="00646EC7" w:rsidRPr="00F878F7" w:rsidRDefault="00646EC7" w:rsidP="007B2E98">
            <w:pPr>
              <w:widowControl/>
              <w:spacing w:line="360" w:lineRule="auto"/>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Въвеждане в експлоата</w:t>
            </w:r>
            <w:r w:rsidR="00DC522B">
              <w:rPr>
                <w:rFonts w:asciiTheme="minorHAnsi" w:eastAsia="Times New Roman" w:hAnsiTheme="minorHAnsi" w:cs="Times New Roman"/>
                <w:color w:val="auto"/>
                <w:lang w:bidi="ar-SA"/>
              </w:rPr>
              <w:t>ция на сградите</w:t>
            </w:r>
          </w:p>
        </w:tc>
        <w:tc>
          <w:tcPr>
            <w:tcW w:w="1985" w:type="dxa"/>
          </w:tcPr>
          <w:p w:rsidR="00646EC7" w:rsidRPr="00F878F7" w:rsidRDefault="00DC522B" w:rsidP="001B7570">
            <w:pPr>
              <w:widowControl/>
              <w:spacing w:line="360" w:lineRule="auto"/>
              <w:jc w:val="center"/>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 xml:space="preserve"> Юли</w:t>
            </w:r>
            <w:r w:rsidR="003814F9">
              <w:rPr>
                <w:rFonts w:asciiTheme="minorHAnsi" w:eastAsia="Times New Roman" w:hAnsiTheme="minorHAnsi" w:cs="Times New Roman"/>
                <w:color w:val="auto"/>
                <w:lang w:bidi="ar-SA"/>
              </w:rPr>
              <w:t xml:space="preserve"> 2018 г.</w:t>
            </w:r>
          </w:p>
        </w:tc>
        <w:tc>
          <w:tcPr>
            <w:tcW w:w="2097" w:type="dxa"/>
          </w:tcPr>
          <w:p w:rsidR="00646EC7" w:rsidRPr="00F878F7" w:rsidRDefault="00646EC7" w:rsidP="00646EC7">
            <w:pPr>
              <w:widowControl/>
              <w:spacing w:line="360" w:lineRule="auto"/>
              <w:jc w:val="center"/>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инвеститор</w:t>
            </w:r>
          </w:p>
        </w:tc>
      </w:tr>
    </w:tbl>
    <w:p w:rsidR="00646EC7" w:rsidRPr="00646EC7" w:rsidRDefault="00646EC7" w:rsidP="00646EC7">
      <w:pPr>
        <w:widowControl/>
        <w:spacing w:line="360" w:lineRule="auto"/>
        <w:ind w:firstLine="540"/>
        <w:jc w:val="both"/>
        <w:rPr>
          <w:rFonts w:ascii="Times New Roman" w:eastAsia="Times New Roman" w:hAnsi="Times New Roman" w:cs="Times New Roman"/>
          <w:color w:val="auto"/>
          <w:lang w:bidi="ar-SA"/>
        </w:rPr>
      </w:pPr>
    </w:p>
    <w:p w:rsidR="00646EC7" w:rsidRPr="00F878F7" w:rsidRDefault="00646EC7" w:rsidP="00485FAD">
      <w:pPr>
        <w:widowControl/>
        <w:jc w:val="both"/>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Инвестицията  е  с  дългосрочна  перспектива  за  развитие  и  не  се  предвижда  закриване  на  обекта.</w:t>
      </w:r>
    </w:p>
    <w:p w:rsidR="00646EC7" w:rsidRPr="00F878F7" w:rsidRDefault="00646EC7" w:rsidP="00485FAD">
      <w:pPr>
        <w:widowControl/>
        <w:jc w:val="both"/>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bidi="ar-SA"/>
        </w:rPr>
        <w:t>Периода  на</w:t>
      </w:r>
      <w:r w:rsidR="008D3FA0">
        <w:rPr>
          <w:rFonts w:asciiTheme="minorHAnsi" w:eastAsia="Times New Roman" w:hAnsiTheme="minorHAnsi" w:cs="Times New Roman"/>
          <w:color w:val="auto"/>
          <w:lang w:bidi="ar-SA"/>
        </w:rPr>
        <w:t xml:space="preserve">  експлоатация  на цеховете</w:t>
      </w:r>
      <w:r w:rsidR="001B7570">
        <w:rPr>
          <w:rFonts w:asciiTheme="minorHAnsi" w:eastAsia="Times New Roman" w:hAnsiTheme="minorHAnsi" w:cs="Times New Roman"/>
          <w:color w:val="auto"/>
          <w:lang w:bidi="ar-SA"/>
        </w:rPr>
        <w:t xml:space="preserve"> ще</w:t>
      </w:r>
      <w:r w:rsidRPr="00F878F7">
        <w:rPr>
          <w:rFonts w:asciiTheme="minorHAnsi" w:eastAsia="Times New Roman" w:hAnsiTheme="minorHAnsi" w:cs="Times New Roman"/>
          <w:color w:val="auto"/>
          <w:lang w:bidi="ar-SA"/>
        </w:rPr>
        <w:t xml:space="preserve">  се  определи  от  пазарните  механизми  и  необходимостта  от  развитие  на </w:t>
      </w:r>
      <w:r w:rsidR="001B7570">
        <w:rPr>
          <w:rFonts w:asciiTheme="minorHAnsi" w:eastAsia="Times New Roman" w:hAnsiTheme="minorHAnsi" w:cs="Times New Roman"/>
          <w:color w:val="auto"/>
          <w:lang w:bidi="ar-SA"/>
        </w:rPr>
        <w:t xml:space="preserve"> този сектор</w:t>
      </w:r>
      <w:r w:rsidRPr="00F878F7">
        <w:rPr>
          <w:rFonts w:asciiTheme="minorHAnsi" w:eastAsia="Times New Roman" w:hAnsiTheme="minorHAnsi" w:cs="Times New Roman"/>
          <w:color w:val="auto"/>
          <w:lang w:bidi="ar-SA"/>
        </w:rPr>
        <w:t xml:space="preserve">  в  района.</w:t>
      </w:r>
      <w:r w:rsidR="00874C0D">
        <w:rPr>
          <w:rFonts w:asciiTheme="minorHAnsi" w:eastAsia="Times New Roman" w:hAnsiTheme="minorHAnsi" w:cs="Times New Roman"/>
          <w:color w:val="auto"/>
          <w:lang w:bidi="ar-SA"/>
        </w:rPr>
        <w:t xml:space="preserve"> </w:t>
      </w:r>
      <w:r w:rsidRPr="00F878F7">
        <w:rPr>
          <w:rFonts w:asciiTheme="minorHAnsi" w:eastAsia="Times New Roman" w:hAnsiTheme="minorHAnsi" w:cs="Times New Roman"/>
          <w:color w:val="auto"/>
          <w:lang w:bidi="ar-SA"/>
        </w:rPr>
        <w:t>Предвид  факта, че  обектът  е  антропогенизиран  и  се  използва  от  преди  п</w:t>
      </w:r>
      <w:r w:rsidR="00876F8D" w:rsidRPr="00F878F7">
        <w:rPr>
          <w:rFonts w:asciiTheme="minorHAnsi" w:eastAsia="Times New Roman" w:hAnsiTheme="minorHAnsi" w:cs="Times New Roman"/>
          <w:color w:val="auto"/>
          <w:lang w:bidi="ar-SA"/>
        </w:rPr>
        <w:t>овече  от  1</w:t>
      </w:r>
      <w:r w:rsidRPr="00F878F7">
        <w:rPr>
          <w:rFonts w:asciiTheme="minorHAnsi" w:eastAsia="Times New Roman" w:hAnsiTheme="minorHAnsi" w:cs="Times New Roman"/>
          <w:color w:val="auto"/>
          <w:lang w:bidi="ar-SA"/>
        </w:rPr>
        <w:t>0  години  не  е  необходимо  площадката    да  се  рекултивира  за  друг  тип използване.</w:t>
      </w:r>
      <w:r w:rsidR="0027656A" w:rsidRPr="00F878F7">
        <w:rPr>
          <w:rFonts w:asciiTheme="minorHAnsi" w:eastAsia="Times New Roman" w:hAnsiTheme="minorHAnsi" w:cs="Times New Roman"/>
          <w:color w:val="auto"/>
          <w:lang w:bidi="ar-SA"/>
        </w:rPr>
        <w:t xml:space="preserve"> </w:t>
      </w:r>
      <w:r w:rsidRPr="00F878F7">
        <w:rPr>
          <w:rFonts w:asciiTheme="minorHAnsi" w:eastAsia="Times New Roman" w:hAnsiTheme="minorHAnsi" w:cs="Times New Roman"/>
          <w:color w:val="auto"/>
          <w:lang w:bidi="ar-SA"/>
        </w:rPr>
        <w:t>Извеждането  й  от  експлоатация  ще  отнеме  не  повече  от  три  месеца</w:t>
      </w:r>
      <w:r w:rsidR="0027656A" w:rsidRPr="00F878F7">
        <w:rPr>
          <w:rFonts w:asciiTheme="minorHAnsi" w:eastAsia="Times New Roman" w:hAnsiTheme="minorHAnsi" w:cs="Times New Roman"/>
          <w:color w:val="auto"/>
          <w:lang w:bidi="ar-SA"/>
        </w:rPr>
        <w:t>.</w:t>
      </w:r>
      <w:r w:rsidR="00874C0D">
        <w:rPr>
          <w:rFonts w:asciiTheme="minorHAnsi" w:eastAsia="Times New Roman" w:hAnsiTheme="minorHAnsi" w:cs="Times New Roman"/>
          <w:color w:val="auto"/>
          <w:lang w:bidi="ar-SA"/>
        </w:rPr>
        <w:t xml:space="preserve"> </w:t>
      </w:r>
      <w:r w:rsidRPr="00F878F7">
        <w:rPr>
          <w:rFonts w:asciiTheme="minorHAnsi" w:eastAsia="Times New Roman" w:hAnsiTheme="minorHAnsi" w:cs="Times New Roman"/>
          <w:color w:val="auto"/>
          <w:lang w:bidi="ar-SA"/>
        </w:rPr>
        <w:t>Засега  не  се  предвижда  закриване.</w:t>
      </w:r>
    </w:p>
    <w:p w:rsidR="00646EC7" w:rsidRPr="00F878F7" w:rsidRDefault="00646EC7" w:rsidP="00485FAD">
      <w:pPr>
        <w:pStyle w:val="12"/>
        <w:shd w:val="clear" w:color="auto" w:fill="auto"/>
        <w:spacing w:before="0" w:after="0" w:line="240" w:lineRule="auto"/>
        <w:ind w:firstLine="0"/>
        <w:rPr>
          <w:rFonts w:asciiTheme="minorHAnsi" w:hAnsiTheme="minorHAnsi" w:cs="Times New Roman"/>
          <w:sz w:val="24"/>
          <w:szCs w:val="24"/>
        </w:rPr>
      </w:pPr>
    </w:p>
    <w:p w:rsidR="00630935" w:rsidRPr="00F878F7" w:rsidRDefault="00630935" w:rsidP="00485FAD">
      <w:pPr>
        <w:widowControl/>
        <w:jc w:val="both"/>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9. Предлагани  методи  за  строителство.</w:t>
      </w:r>
    </w:p>
    <w:p w:rsidR="00646EC7" w:rsidRPr="00F878F7" w:rsidRDefault="00646EC7" w:rsidP="00485FAD">
      <w:pPr>
        <w:pStyle w:val="12"/>
        <w:shd w:val="clear" w:color="auto" w:fill="auto"/>
        <w:spacing w:before="0" w:after="0" w:line="240" w:lineRule="auto"/>
        <w:ind w:firstLine="0"/>
        <w:rPr>
          <w:rFonts w:asciiTheme="minorHAnsi" w:hAnsiTheme="minorHAnsi" w:cs="Times New Roman"/>
          <w:sz w:val="24"/>
          <w:szCs w:val="24"/>
        </w:rPr>
      </w:pPr>
    </w:p>
    <w:p w:rsidR="00C257E0" w:rsidRPr="00F878F7" w:rsidRDefault="00C257E0" w:rsidP="00406279">
      <w:pPr>
        <w:pStyle w:val="12"/>
        <w:numPr>
          <w:ilvl w:val="0"/>
          <w:numId w:val="4"/>
        </w:numPr>
        <w:shd w:val="clear" w:color="auto" w:fill="auto"/>
        <w:spacing w:before="0" w:after="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Строителни работи</w:t>
      </w:r>
    </w:p>
    <w:p w:rsidR="00C257E0" w:rsidRPr="00F878F7" w:rsidRDefault="00C257E0" w:rsidP="001C15AE">
      <w:pPr>
        <w:pStyle w:val="12"/>
        <w:shd w:val="clear" w:color="auto" w:fill="auto"/>
        <w:spacing w:before="0" w:after="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Предлаганите методи за строителство ще бъдат уточнени с работното п</w:t>
      </w:r>
      <w:r w:rsidR="00874C0D">
        <w:rPr>
          <w:rFonts w:asciiTheme="minorHAnsi" w:hAnsiTheme="minorHAnsi" w:cs="Times New Roman"/>
          <w:sz w:val="24"/>
          <w:szCs w:val="24"/>
        </w:rPr>
        <w:t xml:space="preserve">роектиране и съобразени с </w:t>
      </w:r>
      <w:r w:rsidR="00103B27">
        <w:rPr>
          <w:rFonts w:asciiTheme="minorHAnsi" w:hAnsiTheme="minorHAnsi" w:cs="Times New Roman"/>
          <w:sz w:val="24"/>
          <w:szCs w:val="24"/>
        </w:rPr>
        <w:t>Българското законодателство</w:t>
      </w:r>
      <w:r w:rsidRPr="00F878F7">
        <w:rPr>
          <w:rFonts w:asciiTheme="minorHAnsi" w:hAnsiTheme="minorHAnsi" w:cs="Times New Roman"/>
          <w:sz w:val="24"/>
          <w:szCs w:val="24"/>
        </w:rPr>
        <w:t xml:space="preserve">. </w:t>
      </w:r>
    </w:p>
    <w:p w:rsidR="008D3FA0" w:rsidRPr="00B142A6" w:rsidRDefault="008D3FA0" w:rsidP="008D3FA0">
      <w:pPr>
        <w:pStyle w:val="12"/>
        <w:shd w:val="clear" w:color="auto" w:fill="auto"/>
        <w:spacing w:before="0" w:after="0" w:line="240" w:lineRule="auto"/>
        <w:ind w:firstLine="0"/>
        <w:rPr>
          <w:rFonts w:ascii="Calibri" w:hAnsi="Calibri"/>
          <w:sz w:val="24"/>
          <w:szCs w:val="24"/>
        </w:rPr>
      </w:pPr>
      <w:r>
        <w:rPr>
          <w:rFonts w:asciiTheme="minorHAnsi" w:hAnsiTheme="minorHAnsi" w:cs="Tahoma"/>
          <w:sz w:val="24"/>
          <w:szCs w:val="24"/>
        </w:rPr>
        <w:t>Сградата в която</w:t>
      </w:r>
      <w:r w:rsidR="005A0815">
        <w:rPr>
          <w:rFonts w:asciiTheme="minorHAnsi" w:hAnsiTheme="minorHAnsi" w:cs="Tahoma"/>
          <w:sz w:val="24"/>
          <w:szCs w:val="24"/>
        </w:rPr>
        <w:t xml:space="preserve"> ще бъдат разположени трите предприятия и хладилния склад</w:t>
      </w:r>
      <w:r w:rsidR="001B7570" w:rsidRPr="001B7570">
        <w:rPr>
          <w:rFonts w:asciiTheme="minorHAnsi" w:hAnsiTheme="minorHAnsi" w:cs="Tahoma"/>
          <w:sz w:val="24"/>
          <w:szCs w:val="24"/>
        </w:rPr>
        <w:t xml:space="preserve">, </w:t>
      </w:r>
      <w:r w:rsidR="005A0815">
        <w:rPr>
          <w:rFonts w:asciiTheme="minorHAnsi" w:hAnsiTheme="minorHAnsi" w:cs="Times New Roman"/>
          <w:sz w:val="24"/>
          <w:szCs w:val="24"/>
        </w:rPr>
        <w:t>ще бъдат разположени</w:t>
      </w:r>
      <w:r w:rsidR="00C257E0" w:rsidRPr="001B7570">
        <w:rPr>
          <w:rFonts w:asciiTheme="minorHAnsi" w:hAnsiTheme="minorHAnsi" w:cs="Times New Roman"/>
          <w:sz w:val="24"/>
          <w:szCs w:val="24"/>
        </w:rPr>
        <w:t xml:space="preserve"> изцяло на площадката на Възложите</w:t>
      </w:r>
      <w:r w:rsidR="001B7570" w:rsidRPr="001B7570">
        <w:rPr>
          <w:rFonts w:asciiTheme="minorHAnsi" w:hAnsiTheme="minorHAnsi" w:cs="Times New Roman"/>
          <w:sz w:val="24"/>
          <w:szCs w:val="24"/>
        </w:rPr>
        <w:t>ля. Сградният фонд ще е новопостроен</w:t>
      </w:r>
      <w:r w:rsidR="00C257E0" w:rsidRPr="001B7570">
        <w:rPr>
          <w:rFonts w:asciiTheme="minorHAnsi" w:hAnsiTheme="minorHAnsi" w:cs="Times New Roman"/>
          <w:sz w:val="24"/>
          <w:szCs w:val="24"/>
        </w:rPr>
        <w:t>.</w:t>
      </w:r>
      <w:r w:rsidRPr="008D3FA0">
        <w:rPr>
          <w:rFonts w:ascii="Calibri" w:hAnsi="Calibri"/>
          <w:sz w:val="24"/>
          <w:szCs w:val="24"/>
        </w:rPr>
        <w:t xml:space="preserve"> </w:t>
      </w:r>
      <w:r w:rsidR="005A0815">
        <w:rPr>
          <w:rFonts w:ascii="Calibri" w:hAnsi="Calibri"/>
          <w:sz w:val="24"/>
          <w:szCs w:val="24"/>
        </w:rPr>
        <w:t>При  строеж  на  сградите</w:t>
      </w:r>
      <w:r w:rsidRPr="00B142A6">
        <w:rPr>
          <w:rFonts w:ascii="Calibri" w:hAnsi="Calibri"/>
          <w:sz w:val="24"/>
          <w:szCs w:val="24"/>
        </w:rPr>
        <w:t xml:space="preserve">  ще  се  прилагат  съвременни  строителни  технологии  с  цел  постигане  на звукоизолация, топлоизолация, акустика  и  пожароустойчивост  на  сградите.</w:t>
      </w:r>
      <w:r>
        <w:rPr>
          <w:rFonts w:ascii="Calibri" w:hAnsi="Calibri"/>
          <w:sz w:val="24"/>
          <w:szCs w:val="24"/>
        </w:rPr>
        <w:t xml:space="preserve"> </w:t>
      </w:r>
      <w:r w:rsidRPr="00B142A6">
        <w:rPr>
          <w:rFonts w:ascii="Calibri" w:hAnsi="Calibri"/>
          <w:sz w:val="24"/>
          <w:szCs w:val="24"/>
        </w:rPr>
        <w:t>Ще  се  използват  строителни  материали  като:</w:t>
      </w:r>
      <w:r>
        <w:rPr>
          <w:rFonts w:ascii="Calibri" w:hAnsi="Calibri"/>
          <w:sz w:val="24"/>
          <w:szCs w:val="24"/>
        </w:rPr>
        <w:t xml:space="preserve"> </w:t>
      </w:r>
      <w:r w:rsidRPr="00B142A6">
        <w:rPr>
          <w:rFonts w:ascii="Calibri" w:hAnsi="Calibri"/>
          <w:sz w:val="24"/>
          <w:szCs w:val="24"/>
        </w:rPr>
        <w:t>сухи  строителни  смеси (лепила  и  мазилки), топлоизолационни  и  декоративни  материали  от  EPS, керемиди, лапперия  и  дървен  материал, фаянсови   и теракотни  плочки.</w:t>
      </w:r>
    </w:p>
    <w:p w:rsidR="008D3FA0" w:rsidRPr="00B142A6" w:rsidRDefault="008D3FA0" w:rsidP="008D3FA0">
      <w:pPr>
        <w:pStyle w:val="12"/>
        <w:shd w:val="clear" w:color="auto" w:fill="auto"/>
        <w:spacing w:before="0" w:after="0" w:line="240" w:lineRule="auto"/>
        <w:ind w:firstLine="0"/>
        <w:rPr>
          <w:rFonts w:ascii="Calibri" w:hAnsi="Calibri"/>
          <w:sz w:val="24"/>
          <w:szCs w:val="24"/>
        </w:rPr>
      </w:pPr>
      <w:r w:rsidRPr="00B142A6">
        <w:rPr>
          <w:rFonts w:ascii="Calibri" w:hAnsi="Calibri"/>
          <w:sz w:val="24"/>
          <w:szCs w:val="24"/>
        </w:rPr>
        <w:t xml:space="preserve">Имотът  е  електрозахранен   и водоснабден. За  събиране  на  битовите  отпадъчните  води  ще  се  </w:t>
      </w:r>
      <w:r w:rsidRPr="00854AEA">
        <w:rPr>
          <w:rFonts w:ascii="Calibri" w:hAnsi="Calibri"/>
          <w:sz w:val="24"/>
          <w:szCs w:val="24"/>
        </w:rPr>
        <w:t>използва  вътрешнокализацио</w:t>
      </w:r>
      <w:r>
        <w:rPr>
          <w:rFonts w:ascii="Calibri" w:hAnsi="Calibri"/>
          <w:sz w:val="24"/>
          <w:szCs w:val="24"/>
        </w:rPr>
        <w:t xml:space="preserve">ната мрежа вливаща се в </w:t>
      </w:r>
      <w:r w:rsidR="00765703" w:rsidRPr="00765703">
        <w:rPr>
          <w:rFonts w:ascii="Calibri" w:hAnsi="Calibri"/>
          <w:sz w:val="24"/>
          <w:szCs w:val="24"/>
        </w:rPr>
        <w:t>новопостроено</w:t>
      </w:r>
      <w:r w:rsidRPr="00765703">
        <w:rPr>
          <w:rFonts w:ascii="Calibri" w:hAnsi="Calibri"/>
          <w:sz w:val="24"/>
          <w:szCs w:val="24"/>
        </w:rPr>
        <w:t xml:space="preserve"> </w:t>
      </w:r>
      <w:r>
        <w:rPr>
          <w:rFonts w:ascii="Calibri" w:hAnsi="Calibri"/>
          <w:sz w:val="24"/>
          <w:szCs w:val="24"/>
        </w:rPr>
        <w:t>пречиствателно съоръжение.</w:t>
      </w:r>
    </w:p>
    <w:p w:rsidR="008D3FA0" w:rsidRPr="00B142A6" w:rsidRDefault="008D3FA0" w:rsidP="008D3FA0">
      <w:pPr>
        <w:pStyle w:val="12"/>
        <w:shd w:val="clear" w:color="auto" w:fill="auto"/>
        <w:spacing w:before="0" w:after="0" w:line="240" w:lineRule="auto"/>
        <w:ind w:firstLine="0"/>
        <w:rPr>
          <w:rFonts w:ascii="Calibri" w:hAnsi="Calibri"/>
          <w:sz w:val="24"/>
          <w:szCs w:val="24"/>
        </w:rPr>
      </w:pPr>
      <w:r w:rsidRPr="00B142A6">
        <w:rPr>
          <w:rFonts w:ascii="Calibri" w:hAnsi="Calibri"/>
          <w:sz w:val="24"/>
          <w:szCs w:val="24"/>
        </w:rPr>
        <w:t>По  време  на  строителство    ще  се  използват  обичайните  строителни  материали  отговарящи на БДС  и  ЕН.</w:t>
      </w:r>
    </w:p>
    <w:p w:rsidR="00C257E0" w:rsidRPr="001B7570" w:rsidRDefault="008D3FA0" w:rsidP="00052608">
      <w:pPr>
        <w:pStyle w:val="12"/>
        <w:shd w:val="clear" w:color="auto" w:fill="auto"/>
        <w:spacing w:before="0" w:after="0" w:line="240" w:lineRule="auto"/>
        <w:ind w:firstLine="0"/>
        <w:rPr>
          <w:rFonts w:asciiTheme="minorHAnsi" w:hAnsiTheme="minorHAnsi" w:cs="Times New Roman"/>
          <w:sz w:val="24"/>
          <w:szCs w:val="24"/>
        </w:rPr>
      </w:pPr>
      <w:r w:rsidRPr="00B142A6">
        <w:rPr>
          <w:rFonts w:ascii="Calibri" w:hAnsi="Calibri" w:cs="Times New Roman"/>
          <w:sz w:val="24"/>
          <w:szCs w:val="24"/>
        </w:rPr>
        <w:t xml:space="preserve">Предлаганите методи за строителство ще бъдат уточнени с работното проектиране </w:t>
      </w:r>
      <w:r>
        <w:rPr>
          <w:rFonts w:ascii="Calibri" w:hAnsi="Calibri" w:cs="Times New Roman"/>
          <w:sz w:val="24"/>
          <w:szCs w:val="24"/>
        </w:rPr>
        <w:t xml:space="preserve">и съобразени с </w:t>
      </w:r>
      <w:r w:rsidRPr="00B142A6">
        <w:rPr>
          <w:rFonts w:ascii="Calibri" w:hAnsi="Calibri" w:cs="Times New Roman"/>
          <w:sz w:val="24"/>
          <w:szCs w:val="24"/>
        </w:rPr>
        <w:t xml:space="preserve"> ветеринарномедицински</w:t>
      </w:r>
      <w:r>
        <w:rPr>
          <w:rFonts w:ascii="Calibri" w:hAnsi="Calibri" w:cs="Times New Roman"/>
          <w:sz w:val="24"/>
          <w:szCs w:val="24"/>
        </w:rPr>
        <w:t>те изисквания към млекопреработвателните е месопреработвателните</w:t>
      </w:r>
      <w:r w:rsidRPr="00B142A6">
        <w:rPr>
          <w:rFonts w:ascii="Calibri" w:hAnsi="Calibri" w:cs="Times New Roman"/>
          <w:sz w:val="24"/>
          <w:szCs w:val="24"/>
        </w:rPr>
        <w:t xml:space="preserve"> обекти.</w:t>
      </w:r>
    </w:p>
    <w:p w:rsidR="00447F60" w:rsidRPr="00F878F7" w:rsidRDefault="00447F60" w:rsidP="001B7570">
      <w:pPr>
        <w:pStyle w:val="12"/>
        <w:shd w:val="clear" w:color="auto" w:fill="auto"/>
        <w:spacing w:before="0" w:after="0" w:line="240" w:lineRule="auto"/>
        <w:ind w:firstLine="0"/>
        <w:rPr>
          <w:rFonts w:asciiTheme="minorHAnsi" w:hAnsiTheme="minorHAnsi" w:cs="Times New Roman"/>
          <w:sz w:val="24"/>
          <w:szCs w:val="24"/>
        </w:rPr>
      </w:pPr>
    </w:p>
    <w:p w:rsidR="00C257E0" w:rsidRPr="00F878F7" w:rsidRDefault="00C257E0" w:rsidP="00406279">
      <w:pPr>
        <w:pStyle w:val="12"/>
        <w:numPr>
          <w:ilvl w:val="0"/>
          <w:numId w:val="4"/>
        </w:numPr>
        <w:shd w:val="clear" w:color="auto" w:fill="auto"/>
        <w:spacing w:before="0" w:after="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Монтажни и инсталационни работи</w:t>
      </w:r>
    </w:p>
    <w:p w:rsidR="00C257E0" w:rsidRPr="00F878F7" w:rsidRDefault="001C15AE" w:rsidP="00052608">
      <w:pPr>
        <w:pStyle w:val="12"/>
        <w:shd w:val="clear" w:color="auto" w:fill="auto"/>
        <w:spacing w:before="0" w:after="0" w:line="240" w:lineRule="auto"/>
        <w:ind w:firstLine="0"/>
        <w:rPr>
          <w:rFonts w:asciiTheme="minorHAnsi" w:hAnsiTheme="minorHAnsi" w:cs="Times New Roman"/>
          <w:sz w:val="24"/>
          <w:szCs w:val="24"/>
        </w:rPr>
      </w:pPr>
      <w:r>
        <w:rPr>
          <w:rFonts w:asciiTheme="minorHAnsi" w:hAnsiTheme="minorHAnsi" w:cs="Times New Roman"/>
          <w:sz w:val="24"/>
          <w:szCs w:val="24"/>
        </w:rPr>
        <w:t xml:space="preserve">Строително-монтажните работи ще се извършат </w:t>
      </w:r>
      <w:r w:rsidR="00C257E0" w:rsidRPr="00F878F7">
        <w:rPr>
          <w:rFonts w:asciiTheme="minorHAnsi" w:hAnsiTheme="minorHAnsi" w:cs="Times New Roman"/>
          <w:sz w:val="24"/>
          <w:szCs w:val="24"/>
        </w:rPr>
        <w:t xml:space="preserve"> </w:t>
      </w:r>
      <w:r>
        <w:rPr>
          <w:rFonts w:asciiTheme="minorHAnsi" w:hAnsiTheme="minorHAnsi" w:cs="Times New Roman"/>
          <w:sz w:val="24"/>
          <w:szCs w:val="24"/>
        </w:rPr>
        <w:t xml:space="preserve">от </w:t>
      </w:r>
      <w:r w:rsidR="00103B27">
        <w:rPr>
          <w:rFonts w:asciiTheme="minorHAnsi" w:hAnsiTheme="minorHAnsi" w:cs="Times New Roman"/>
          <w:sz w:val="24"/>
          <w:szCs w:val="24"/>
        </w:rPr>
        <w:t>строителна</w:t>
      </w:r>
      <w:r>
        <w:rPr>
          <w:rFonts w:asciiTheme="minorHAnsi" w:hAnsiTheme="minorHAnsi" w:cs="Times New Roman"/>
          <w:sz w:val="24"/>
          <w:szCs w:val="24"/>
        </w:rPr>
        <w:t xml:space="preserve"> фирма с нужния опит в този вид строителство</w:t>
      </w:r>
      <w:r w:rsidR="00C257E0" w:rsidRPr="00F878F7">
        <w:rPr>
          <w:rFonts w:asciiTheme="minorHAnsi" w:hAnsiTheme="minorHAnsi" w:cs="Times New Roman"/>
          <w:sz w:val="24"/>
          <w:szCs w:val="24"/>
        </w:rPr>
        <w:t>.</w:t>
      </w:r>
    </w:p>
    <w:p w:rsidR="00C257E0" w:rsidRPr="00F878F7" w:rsidRDefault="00C257E0" w:rsidP="00406279">
      <w:pPr>
        <w:pStyle w:val="12"/>
        <w:numPr>
          <w:ilvl w:val="0"/>
          <w:numId w:val="4"/>
        </w:numPr>
        <w:shd w:val="clear" w:color="auto" w:fill="auto"/>
        <w:spacing w:before="0" w:after="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Настилките ще се изпълнят по проект</w:t>
      </w:r>
      <w:r w:rsidR="001C15AE">
        <w:rPr>
          <w:rFonts w:asciiTheme="minorHAnsi" w:hAnsiTheme="minorHAnsi" w:cs="Times New Roman"/>
          <w:sz w:val="24"/>
          <w:szCs w:val="24"/>
        </w:rPr>
        <w:t>;</w:t>
      </w:r>
    </w:p>
    <w:p w:rsidR="00447F60" w:rsidRPr="00F878F7" w:rsidRDefault="00447F60" w:rsidP="00485FAD">
      <w:pPr>
        <w:pStyle w:val="12"/>
        <w:shd w:val="clear" w:color="auto" w:fill="auto"/>
        <w:spacing w:before="0" w:after="0" w:line="240" w:lineRule="auto"/>
        <w:ind w:firstLine="0"/>
        <w:rPr>
          <w:rFonts w:asciiTheme="minorHAnsi" w:hAnsiTheme="minorHAnsi" w:cs="Times New Roman"/>
          <w:sz w:val="24"/>
          <w:szCs w:val="24"/>
        </w:rPr>
      </w:pPr>
    </w:p>
    <w:p w:rsidR="00630935" w:rsidRPr="00F878F7" w:rsidRDefault="00630935" w:rsidP="00485FAD">
      <w:pPr>
        <w:pStyle w:val="12"/>
        <w:shd w:val="clear" w:color="auto" w:fill="auto"/>
        <w:spacing w:before="0" w:after="0" w:line="240" w:lineRule="auto"/>
        <w:ind w:firstLine="0"/>
        <w:rPr>
          <w:rFonts w:asciiTheme="minorHAnsi" w:hAnsiTheme="minorHAnsi" w:cs="Times New Roman"/>
          <w:sz w:val="24"/>
          <w:szCs w:val="24"/>
        </w:rPr>
      </w:pPr>
      <w:r w:rsidRPr="00F878F7">
        <w:rPr>
          <w:rFonts w:asciiTheme="minorHAnsi" w:eastAsia="Times New Roman" w:hAnsiTheme="minorHAnsi" w:cs="Times New Roman"/>
          <w:b/>
          <w:spacing w:val="0"/>
          <w:sz w:val="24"/>
          <w:szCs w:val="24"/>
          <w:lang w:eastAsia="bg-BG"/>
        </w:rPr>
        <w:t>10. Природни  ресурси, предвидени  за  използване  по  време  на  строителството  и   експлоатация</w:t>
      </w:r>
    </w:p>
    <w:p w:rsidR="001C15AE" w:rsidRPr="001C15AE" w:rsidRDefault="001C15AE" w:rsidP="001C15AE">
      <w:pPr>
        <w:autoSpaceDE w:val="0"/>
        <w:autoSpaceDN w:val="0"/>
        <w:adjustRightInd w:val="0"/>
        <w:spacing w:before="100" w:beforeAutospacing="1" w:after="100" w:afterAutospacing="1"/>
        <w:jc w:val="both"/>
        <w:rPr>
          <w:rFonts w:asciiTheme="minorHAnsi" w:hAnsiTheme="minorHAnsi"/>
        </w:rPr>
      </w:pPr>
      <w:r w:rsidRPr="001C15AE">
        <w:rPr>
          <w:rFonts w:asciiTheme="minorHAnsi" w:hAnsiTheme="minorHAnsi"/>
        </w:rPr>
        <w:t xml:space="preserve">При реализирането на инвестиционното предложение ще се извършва ползване на следните </w:t>
      </w:r>
      <w:r w:rsidRPr="001C15AE">
        <w:rPr>
          <w:rFonts w:asciiTheme="minorHAnsi" w:hAnsiTheme="minorHAnsi"/>
        </w:rPr>
        <w:lastRenderedPageBreak/>
        <w:t>природни ресурси:</w:t>
      </w:r>
    </w:p>
    <w:p w:rsidR="001C15AE" w:rsidRPr="001C15AE" w:rsidRDefault="001C15AE" w:rsidP="00C11345">
      <w:pPr>
        <w:pStyle w:val="12"/>
        <w:numPr>
          <w:ilvl w:val="0"/>
          <w:numId w:val="24"/>
        </w:numPr>
        <w:shd w:val="clear" w:color="auto" w:fill="auto"/>
        <w:spacing w:before="0" w:after="0" w:line="240" w:lineRule="auto"/>
        <w:rPr>
          <w:rFonts w:asciiTheme="minorHAnsi" w:hAnsiTheme="minorHAnsi" w:cs="Times New Roman"/>
          <w:sz w:val="24"/>
          <w:szCs w:val="24"/>
        </w:rPr>
      </w:pPr>
      <w:r w:rsidRPr="001C15AE">
        <w:rPr>
          <w:rFonts w:asciiTheme="minorHAnsi" w:hAnsiTheme="minorHAnsi" w:cs="Times New Roman"/>
          <w:sz w:val="24"/>
          <w:szCs w:val="24"/>
        </w:rPr>
        <w:t>Вода - максимално  800 куб. - вода за строителните дейности и питейно- битови нужди на персонала. Водата ще бъде осигурявана о</w:t>
      </w:r>
      <w:r w:rsidR="000758EE">
        <w:rPr>
          <w:rFonts w:asciiTheme="minorHAnsi" w:hAnsiTheme="minorHAnsi" w:cs="Times New Roman"/>
          <w:sz w:val="24"/>
          <w:szCs w:val="24"/>
        </w:rPr>
        <w:t>т „В и К Шумен ” ООД .</w:t>
      </w:r>
      <w:r w:rsidRPr="001C15AE">
        <w:rPr>
          <w:rFonts w:asciiTheme="minorHAnsi" w:hAnsiTheme="minorHAnsi" w:cs="Times New Roman"/>
          <w:sz w:val="24"/>
          <w:szCs w:val="24"/>
        </w:rPr>
        <w:t xml:space="preserve"> Договорните отношения с водоразпределителното дружество </w:t>
      </w:r>
      <w:r w:rsidR="001B7570">
        <w:rPr>
          <w:rFonts w:asciiTheme="minorHAnsi" w:hAnsiTheme="minorHAnsi" w:cs="Times New Roman"/>
          <w:sz w:val="24"/>
          <w:szCs w:val="24"/>
        </w:rPr>
        <w:t xml:space="preserve">ще </w:t>
      </w:r>
      <w:r w:rsidRPr="001C15AE">
        <w:rPr>
          <w:rFonts w:asciiTheme="minorHAnsi" w:hAnsiTheme="minorHAnsi" w:cs="Times New Roman"/>
          <w:sz w:val="24"/>
          <w:szCs w:val="24"/>
        </w:rPr>
        <w:t>са уредени със собственика на имота.</w:t>
      </w:r>
    </w:p>
    <w:p w:rsidR="001C15AE" w:rsidRPr="001C15AE" w:rsidRDefault="001C15AE" w:rsidP="001C15AE">
      <w:pPr>
        <w:pStyle w:val="12"/>
        <w:shd w:val="clear" w:color="auto" w:fill="auto"/>
        <w:spacing w:before="0" w:after="0" w:line="240" w:lineRule="auto"/>
        <w:ind w:left="1017" w:firstLine="0"/>
        <w:rPr>
          <w:rFonts w:asciiTheme="minorHAnsi" w:hAnsiTheme="minorHAnsi" w:cs="Times New Roman"/>
          <w:sz w:val="24"/>
          <w:szCs w:val="24"/>
        </w:rPr>
      </w:pPr>
    </w:p>
    <w:p w:rsidR="001C15AE" w:rsidRPr="001C15AE" w:rsidRDefault="001C15AE" w:rsidP="00C11345">
      <w:pPr>
        <w:pStyle w:val="12"/>
        <w:numPr>
          <w:ilvl w:val="0"/>
          <w:numId w:val="24"/>
        </w:numPr>
        <w:shd w:val="clear" w:color="auto" w:fill="auto"/>
        <w:spacing w:before="0" w:after="0" w:line="240" w:lineRule="auto"/>
        <w:rPr>
          <w:rFonts w:asciiTheme="minorHAnsi" w:hAnsiTheme="minorHAnsi" w:cs="Times New Roman"/>
          <w:sz w:val="24"/>
          <w:szCs w:val="24"/>
        </w:rPr>
      </w:pPr>
      <w:r w:rsidRPr="001C15AE">
        <w:rPr>
          <w:rFonts w:asciiTheme="minorHAnsi" w:hAnsiTheme="minorHAnsi" w:cs="Times New Roman"/>
          <w:sz w:val="24"/>
          <w:szCs w:val="24"/>
        </w:rPr>
        <w:t xml:space="preserve">Електроенергия - максимално 25 </w:t>
      </w:r>
      <w:r w:rsidRPr="001C15AE">
        <w:rPr>
          <w:rFonts w:asciiTheme="minorHAnsi" w:hAnsiTheme="minorHAnsi" w:cs="Times New Roman"/>
          <w:sz w:val="24"/>
          <w:szCs w:val="24"/>
          <w:lang w:val="en-US"/>
        </w:rPr>
        <w:t>KV</w:t>
      </w:r>
      <w:r w:rsidRPr="001C15AE">
        <w:rPr>
          <w:rFonts w:asciiTheme="minorHAnsi" w:hAnsiTheme="minorHAnsi" w:cs="Times New Roman"/>
          <w:sz w:val="24"/>
          <w:szCs w:val="24"/>
        </w:rPr>
        <w:t>. Електроенергията ще бъде осигурена от „ЕНЕРГО ПРО” ЕАД град Варна. Договорните отношения с електроразпределителното дружество са уредени със собственика на имота.</w:t>
      </w:r>
    </w:p>
    <w:p w:rsidR="001C15AE" w:rsidRPr="001C15AE" w:rsidRDefault="001C15AE" w:rsidP="001C15AE">
      <w:pPr>
        <w:pStyle w:val="12"/>
        <w:shd w:val="clear" w:color="auto" w:fill="auto"/>
        <w:spacing w:before="0" w:after="0" w:line="240" w:lineRule="auto"/>
        <w:ind w:firstLine="0"/>
        <w:rPr>
          <w:rFonts w:asciiTheme="minorHAnsi" w:hAnsiTheme="minorHAnsi" w:cs="Times New Roman"/>
          <w:sz w:val="24"/>
          <w:szCs w:val="24"/>
        </w:rPr>
      </w:pPr>
    </w:p>
    <w:p w:rsidR="001C15AE" w:rsidRPr="001C15AE" w:rsidRDefault="001C15AE" w:rsidP="001C15AE">
      <w:pPr>
        <w:pStyle w:val="12"/>
        <w:shd w:val="clear" w:color="auto" w:fill="auto"/>
        <w:spacing w:before="0" w:after="0" w:line="240" w:lineRule="auto"/>
        <w:ind w:firstLine="0"/>
        <w:rPr>
          <w:rFonts w:asciiTheme="minorHAnsi" w:hAnsiTheme="minorHAnsi" w:cs="Times New Roman"/>
          <w:sz w:val="24"/>
          <w:szCs w:val="24"/>
        </w:rPr>
      </w:pPr>
    </w:p>
    <w:p w:rsidR="001C15AE" w:rsidRPr="001C15AE" w:rsidRDefault="001C15AE" w:rsidP="001C15AE">
      <w:pPr>
        <w:pStyle w:val="12"/>
        <w:shd w:val="clear" w:color="auto" w:fill="auto"/>
        <w:spacing w:before="0" w:after="0" w:line="240" w:lineRule="auto"/>
        <w:ind w:firstLine="0"/>
        <w:rPr>
          <w:rFonts w:asciiTheme="minorHAnsi" w:hAnsiTheme="minorHAnsi" w:cs="Times New Roman"/>
          <w:sz w:val="24"/>
          <w:szCs w:val="24"/>
        </w:rPr>
      </w:pPr>
      <w:r w:rsidRPr="001C15AE">
        <w:rPr>
          <w:rFonts w:asciiTheme="minorHAnsi" w:hAnsiTheme="minorHAnsi" w:cs="Times New Roman"/>
          <w:sz w:val="24"/>
          <w:szCs w:val="24"/>
        </w:rPr>
        <w:t>По време на експлоатацията ще се използват следните ресурси:</w:t>
      </w:r>
    </w:p>
    <w:p w:rsidR="001C15AE" w:rsidRPr="001B7570" w:rsidRDefault="000758EE" w:rsidP="00C11345">
      <w:pPr>
        <w:pStyle w:val="ac"/>
        <w:numPr>
          <w:ilvl w:val="0"/>
          <w:numId w:val="25"/>
        </w:numPr>
        <w:autoSpaceDE w:val="0"/>
        <w:autoSpaceDN w:val="0"/>
        <w:adjustRightInd w:val="0"/>
        <w:spacing w:before="100" w:beforeAutospacing="1" w:after="100" w:afterAutospacing="1"/>
        <w:jc w:val="both"/>
        <w:rPr>
          <w:rFonts w:asciiTheme="minorHAnsi" w:hAnsiTheme="minorHAnsi"/>
        </w:rPr>
      </w:pPr>
      <w:r>
        <w:rPr>
          <w:rFonts w:asciiTheme="minorHAnsi" w:hAnsiTheme="minorHAnsi"/>
        </w:rPr>
        <w:t>Вода - н</w:t>
      </w:r>
      <w:r w:rsidR="001C15AE" w:rsidRPr="001B7570">
        <w:rPr>
          <w:rFonts w:asciiTheme="minorHAnsi" w:hAnsiTheme="minorHAnsi"/>
        </w:rPr>
        <w:t xml:space="preserve">еобходимите количества вода ще бъдат осигурени от селищната водоснабдителна мрежа </w:t>
      </w:r>
      <w:r>
        <w:rPr>
          <w:rFonts w:asciiTheme="minorHAnsi" w:hAnsiTheme="minorHAnsi"/>
        </w:rPr>
        <w:t xml:space="preserve"> на с.Трем </w:t>
      </w:r>
      <w:r w:rsidR="001C15AE" w:rsidRPr="001B7570">
        <w:rPr>
          <w:rFonts w:asciiTheme="minorHAnsi" w:hAnsiTheme="minorHAnsi"/>
        </w:rPr>
        <w:t>експлоатирана от „Водоснабдяване и канализация – Шумен“ О</w:t>
      </w:r>
      <w:r w:rsidR="006A5CB5" w:rsidRPr="001B7570">
        <w:rPr>
          <w:rFonts w:asciiTheme="minorHAnsi" w:hAnsiTheme="minorHAnsi"/>
        </w:rPr>
        <w:t xml:space="preserve">ОД </w:t>
      </w:r>
      <w:r w:rsidR="001C15AE" w:rsidRPr="001B7570">
        <w:rPr>
          <w:rFonts w:asciiTheme="minorHAnsi" w:hAnsiTheme="minorHAnsi"/>
        </w:rPr>
        <w:t>;</w:t>
      </w:r>
    </w:p>
    <w:p w:rsidR="001C15AE" w:rsidRPr="001C15AE" w:rsidRDefault="001C15AE" w:rsidP="001C15AE">
      <w:pPr>
        <w:pStyle w:val="ac"/>
        <w:autoSpaceDE w:val="0"/>
        <w:autoSpaceDN w:val="0"/>
        <w:adjustRightInd w:val="0"/>
        <w:spacing w:before="100" w:beforeAutospacing="1" w:after="100" w:afterAutospacing="1"/>
        <w:ind w:left="1202"/>
        <w:jc w:val="both"/>
        <w:rPr>
          <w:rFonts w:asciiTheme="minorHAnsi" w:hAnsiTheme="minorHAnsi"/>
        </w:rPr>
      </w:pPr>
    </w:p>
    <w:p w:rsidR="000758EE" w:rsidRPr="000758EE" w:rsidRDefault="000758EE" w:rsidP="00C11345">
      <w:pPr>
        <w:pStyle w:val="12"/>
        <w:numPr>
          <w:ilvl w:val="0"/>
          <w:numId w:val="24"/>
        </w:numPr>
        <w:shd w:val="clear" w:color="auto" w:fill="auto"/>
        <w:spacing w:before="0" w:after="0" w:line="240" w:lineRule="auto"/>
        <w:rPr>
          <w:rFonts w:asciiTheme="minorHAnsi" w:hAnsiTheme="minorHAnsi" w:cs="Times New Roman"/>
          <w:sz w:val="24"/>
          <w:szCs w:val="24"/>
        </w:rPr>
      </w:pPr>
      <w:r w:rsidRPr="000758EE">
        <w:rPr>
          <w:rFonts w:asciiTheme="minorHAnsi" w:hAnsiTheme="minorHAnsi"/>
          <w:sz w:val="24"/>
          <w:szCs w:val="24"/>
        </w:rPr>
        <w:t xml:space="preserve">Електроенергия – </w:t>
      </w:r>
      <w:r w:rsidRPr="000758EE">
        <w:rPr>
          <w:rFonts w:asciiTheme="minorHAnsi" w:hAnsiTheme="minorHAnsi" w:cs="Times New Roman"/>
          <w:sz w:val="24"/>
          <w:szCs w:val="24"/>
        </w:rPr>
        <w:t>Електроенергията ще бъде осигурена от „ЕНЕРГО ПРО” ЕАД град Варна. Договорните отношения с електроразпределителното дружество са уредени със собственика на имота.</w:t>
      </w:r>
    </w:p>
    <w:p w:rsidR="00096EC9" w:rsidRDefault="00096EC9" w:rsidP="001C15AE">
      <w:pPr>
        <w:pStyle w:val="12"/>
        <w:shd w:val="clear" w:color="auto" w:fill="auto"/>
        <w:spacing w:before="0" w:after="0" w:line="240" w:lineRule="auto"/>
        <w:ind w:firstLine="0"/>
        <w:rPr>
          <w:rFonts w:ascii="Times New Roman" w:hAnsi="Times New Roman"/>
          <w:i/>
          <w:sz w:val="24"/>
          <w:szCs w:val="24"/>
        </w:rPr>
      </w:pPr>
    </w:p>
    <w:p w:rsidR="00447F60" w:rsidRPr="00096EC9" w:rsidRDefault="00096EC9" w:rsidP="001C15AE">
      <w:pPr>
        <w:pStyle w:val="12"/>
        <w:shd w:val="clear" w:color="auto" w:fill="auto"/>
        <w:spacing w:before="0" w:after="0" w:line="240" w:lineRule="auto"/>
        <w:ind w:firstLine="0"/>
        <w:rPr>
          <w:rFonts w:asciiTheme="minorHAnsi" w:hAnsiTheme="minorHAnsi" w:cs="Times New Roman"/>
          <w:sz w:val="24"/>
          <w:szCs w:val="24"/>
        </w:rPr>
      </w:pPr>
      <w:r w:rsidRPr="00096EC9">
        <w:rPr>
          <w:rFonts w:asciiTheme="minorHAnsi" w:hAnsiTheme="minorHAnsi"/>
          <w:sz w:val="24"/>
          <w:szCs w:val="24"/>
        </w:rPr>
        <w:t>На площадката няма да се извършва добив на цитираните минерални полезни изкопаеми. Липсва необходимост от използване на други природни ресурси.</w:t>
      </w:r>
    </w:p>
    <w:p w:rsidR="00096EC9" w:rsidRDefault="00096EC9" w:rsidP="00485FAD">
      <w:pPr>
        <w:widowControl/>
        <w:tabs>
          <w:tab w:val="left" w:pos="459"/>
        </w:tabs>
        <w:jc w:val="both"/>
        <w:outlineLvl w:val="0"/>
        <w:rPr>
          <w:rFonts w:asciiTheme="minorHAnsi" w:eastAsia="Times New Roman" w:hAnsiTheme="minorHAnsi" w:cs="Times New Roman"/>
          <w:b/>
        </w:rPr>
      </w:pPr>
      <w:bookmarkStart w:id="7" w:name="_Toc293681189"/>
    </w:p>
    <w:p w:rsidR="0027656A" w:rsidRPr="00F878F7" w:rsidRDefault="00C47CC8" w:rsidP="00485FAD">
      <w:pPr>
        <w:widowControl/>
        <w:tabs>
          <w:tab w:val="left" w:pos="459"/>
        </w:tabs>
        <w:jc w:val="both"/>
        <w:outlineLvl w:val="0"/>
        <w:rPr>
          <w:rFonts w:asciiTheme="minorHAnsi" w:eastAsia="Times New Roman" w:hAnsiTheme="minorHAnsi" w:cs="Times New Roman"/>
          <w:b/>
        </w:rPr>
      </w:pPr>
      <w:r w:rsidRPr="00F878F7">
        <w:rPr>
          <w:rFonts w:asciiTheme="minorHAnsi" w:eastAsia="Times New Roman" w:hAnsiTheme="minorHAnsi" w:cs="Times New Roman"/>
          <w:b/>
        </w:rPr>
        <w:t>11</w:t>
      </w:r>
      <w:r w:rsidRPr="00F878F7">
        <w:rPr>
          <w:rFonts w:asciiTheme="minorHAnsi" w:eastAsia="Times New Roman" w:hAnsiTheme="minorHAnsi"/>
          <w:sz w:val="25"/>
          <w:szCs w:val="25"/>
        </w:rPr>
        <w:t>.</w:t>
      </w:r>
      <w:r w:rsidRPr="00F878F7">
        <w:rPr>
          <w:rFonts w:asciiTheme="minorHAnsi" w:eastAsia="Times New Roman" w:hAnsiTheme="minorHAnsi" w:cs="Times New Roman"/>
          <w:b/>
        </w:rPr>
        <w:t>Отпадъци, които се очаква да се генерират видове, количества и начин на третиране.</w:t>
      </w:r>
      <w:bookmarkEnd w:id="7"/>
    </w:p>
    <w:p w:rsidR="00C67C08" w:rsidRDefault="00C67C08" w:rsidP="00485FAD">
      <w:pPr>
        <w:widowControl/>
        <w:jc w:val="both"/>
        <w:rPr>
          <w:rFonts w:asciiTheme="minorHAnsi" w:eastAsia="Times New Roman" w:hAnsiTheme="minorHAnsi" w:cs="Times New Roman"/>
          <w:b/>
          <w:i/>
          <w:color w:val="auto"/>
          <w:lang w:bidi="ar-SA"/>
        </w:rPr>
      </w:pPr>
    </w:p>
    <w:p w:rsidR="004A6DE9" w:rsidRPr="00F878F7" w:rsidRDefault="0027656A" w:rsidP="00485FAD">
      <w:pPr>
        <w:widowControl/>
        <w:jc w:val="both"/>
        <w:rPr>
          <w:rFonts w:asciiTheme="minorHAnsi" w:eastAsia="Times New Roman" w:hAnsiTheme="minorHAnsi" w:cs="Times New Roman"/>
          <w:b/>
          <w:i/>
          <w:color w:val="auto"/>
          <w:lang w:bidi="ar-SA"/>
        </w:rPr>
      </w:pPr>
      <w:r w:rsidRPr="00F878F7">
        <w:rPr>
          <w:rFonts w:asciiTheme="minorHAnsi" w:eastAsia="Times New Roman" w:hAnsiTheme="minorHAnsi" w:cs="Times New Roman"/>
          <w:b/>
          <w:i/>
          <w:color w:val="auto"/>
          <w:lang w:bidi="ar-SA"/>
        </w:rPr>
        <w:t>Отпадъци, генерирани по време</w:t>
      </w:r>
      <w:r w:rsidR="00EF3479">
        <w:rPr>
          <w:rFonts w:asciiTheme="minorHAnsi" w:eastAsia="Times New Roman" w:hAnsiTheme="minorHAnsi" w:cs="Times New Roman"/>
          <w:b/>
          <w:i/>
          <w:color w:val="auto"/>
          <w:lang w:bidi="ar-SA"/>
        </w:rPr>
        <w:t xml:space="preserve"> на строителство</w:t>
      </w:r>
    </w:p>
    <w:p w:rsidR="00096EC9" w:rsidRPr="00096EC9" w:rsidRDefault="00096EC9" w:rsidP="00096EC9">
      <w:pPr>
        <w:jc w:val="both"/>
        <w:rPr>
          <w:rFonts w:asciiTheme="minorHAnsi" w:eastAsia="Times New Roman" w:hAnsiTheme="minorHAnsi" w:cs="Times New Roman"/>
        </w:rPr>
      </w:pPr>
      <w:r w:rsidRPr="00096EC9">
        <w:rPr>
          <w:rFonts w:asciiTheme="minorHAnsi" w:eastAsia="Times New Roman" w:hAnsiTheme="minorHAnsi" w:cs="Times New Roman"/>
        </w:rPr>
        <w:t>Отпадъци, генерирани по време</w:t>
      </w:r>
      <w:r w:rsidR="00EF3479">
        <w:rPr>
          <w:rFonts w:asciiTheme="minorHAnsi" w:eastAsia="Times New Roman" w:hAnsiTheme="minorHAnsi" w:cs="Times New Roman"/>
        </w:rPr>
        <w:t xml:space="preserve"> на строителство</w:t>
      </w:r>
    </w:p>
    <w:p w:rsidR="00096EC9" w:rsidRPr="00096EC9" w:rsidRDefault="00096EC9" w:rsidP="00096EC9">
      <w:pPr>
        <w:jc w:val="both"/>
        <w:rPr>
          <w:rFonts w:asciiTheme="minorHAnsi" w:eastAsia="Times New Roman" w:hAnsiTheme="minorHAnsi" w:cs="Times New Roman"/>
          <w:b/>
        </w:rPr>
      </w:pPr>
      <w:r w:rsidRPr="00096EC9">
        <w:rPr>
          <w:rFonts w:asciiTheme="minorHAnsi" w:eastAsia="Times New Roman" w:hAnsiTheme="minorHAnsi" w:cs="Times New Roman"/>
        </w:rPr>
        <w:t xml:space="preserve">Отпадъците  </w:t>
      </w:r>
      <w:r w:rsidR="00EF3479">
        <w:rPr>
          <w:rFonts w:asciiTheme="minorHAnsi" w:eastAsia="Times New Roman" w:hAnsiTheme="minorHAnsi" w:cs="Times New Roman"/>
        </w:rPr>
        <w:t xml:space="preserve">по  време  на  </w:t>
      </w:r>
      <w:r w:rsidRPr="00096EC9">
        <w:rPr>
          <w:rFonts w:asciiTheme="minorHAnsi" w:eastAsia="Times New Roman" w:hAnsiTheme="minorHAnsi" w:cs="Times New Roman"/>
        </w:rPr>
        <w:t xml:space="preserve"> строежа са  почва, битови, строителни</w:t>
      </w:r>
    </w:p>
    <w:p w:rsidR="00096EC9" w:rsidRPr="005A0815" w:rsidRDefault="00096EC9" w:rsidP="00096EC9">
      <w:pPr>
        <w:autoSpaceDE w:val="0"/>
        <w:autoSpaceDN w:val="0"/>
        <w:adjustRightInd w:val="0"/>
        <w:jc w:val="both"/>
        <w:rPr>
          <w:rFonts w:asciiTheme="minorHAnsi" w:eastAsia="ArialNarrow" w:hAnsiTheme="minorHAnsi" w:cstheme="minorHAnsi"/>
          <w:b/>
          <w:i/>
        </w:rPr>
      </w:pPr>
      <w:r w:rsidRPr="005A0815">
        <w:rPr>
          <w:rFonts w:asciiTheme="minorHAnsi" w:eastAsia="ArialNarrow" w:hAnsiTheme="minorHAnsi" w:cstheme="minorHAnsi"/>
          <w:b/>
          <w:i/>
        </w:rPr>
        <w:t>Ще се изготви план за управление на строителните отпадъци на етап проекти.</w:t>
      </w:r>
    </w:p>
    <w:p w:rsidR="00096EC9" w:rsidRPr="005A0815" w:rsidRDefault="00096EC9" w:rsidP="00096EC9">
      <w:pPr>
        <w:autoSpaceDE w:val="0"/>
        <w:autoSpaceDN w:val="0"/>
        <w:adjustRightInd w:val="0"/>
        <w:jc w:val="both"/>
        <w:rPr>
          <w:rFonts w:asciiTheme="minorHAnsi" w:eastAsia="ArialNarrow" w:hAnsiTheme="minorHAnsi" w:cstheme="minorHAnsi"/>
          <w:b/>
          <w:i/>
        </w:rPr>
      </w:pPr>
    </w:p>
    <w:tbl>
      <w:tblPr>
        <w:tblStyle w:val="afe"/>
        <w:tblW w:w="9572" w:type="dxa"/>
        <w:tblLayout w:type="fixed"/>
        <w:tblLook w:val="01E0" w:firstRow="1" w:lastRow="1" w:firstColumn="1" w:lastColumn="1" w:noHBand="0" w:noVBand="0"/>
      </w:tblPr>
      <w:tblGrid>
        <w:gridCol w:w="3494"/>
        <w:gridCol w:w="1276"/>
        <w:gridCol w:w="992"/>
        <w:gridCol w:w="2315"/>
        <w:gridCol w:w="1495"/>
      </w:tblGrid>
      <w:tr w:rsidR="00096EC9" w:rsidRPr="00096EC9" w:rsidTr="00473BBC">
        <w:tc>
          <w:tcPr>
            <w:tcW w:w="3494"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Наименования на отпадъка</w:t>
            </w:r>
          </w:p>
        </w:tc>
        <w:tc>
          <w:tcPr>
            <w:tcW w:w="1276"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Код на отпадъка</w:t>
            </w:r>
          </w:p>
        </w:tc>
        <w:tc>
          <w:tcPr>
            <w:tcW w:w="992"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Количество</w:t>
            </w:r>
          </w:p>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т</w:t>
            </w:r>
          </w:p>
        </w:tc>
        <w:tc>
          <w:tcPr>
            <w:tcW w:w="2315"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Генерира се от</w:t>
            </w:r>
          </w:p>
        </w:tc>
        <w:tc>
          <w:tcPr>
            <w:tcW w:w="1495"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период</w:t>
            </w:r>
          </w:p>
        </w:tc>
      </w:tr>
      <w:tr w:rsidR="00096EC9" w:rsidRPr="00096EC9" w:rsidTr="003C6B38">
        <w:tc>
          <w:tcPr>
            <w:tcW w:w="9572" w:type="dxa"/>
            <w:gridSpan w:val="5"/>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p>
        </w:tc>
      </w:tr>
      <w:tr w:rsidR="00096EC9" w:rsidRPr="00096EC9" w:rsidTr="003C6B38">
        <w:tc>
          <w:tcPr>
            <w:tcW w:w="3494" w:type="dxa"/>
          </w:tcPr>
          <w:p w:rsidR="00096EC9" w:rsidRPr="00F372E9" w:rsidRDefault="00534B60"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Смесени отпадъци от строителство и събаряне различни от упоменатите в 17 09 01, 17 09 02 и 17 09 03</w:t>
            </w:r>
          </w:p>
        </w:tc>
        <w:tc>
          <w:tcPr>
            <w:tcW w:w="1276" w:type="dxa"/>
          </w:tcPr>
          <w:p w:rsidR="00096EC9" w:rsidRPr="00F372E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17 09 04</w:t>
            </w:r>
          </w:p>
        </w:tc>
        <w:tc>
          <w:tcPr>
            <w:tcW w:w="992" w:type="dxa"/>
          </w:tcPr>
          <w:p w:rsidR="00096EC9" w:rsidRPr="00F372E9" w:rsidRDefault="00096E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20</w:t>
            </w:r>
          </w:p>
        </w:tc>
        <w:tc>
          <w:tcPr>
            <w:tcW w:w="2315" w:type="dxa"/>
          </w:tcPr>
          <w:p w:rsidR="00096EC9" w:rsidRPr="00F372E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От ст.дейности</w:t>
            </w:r>
          </w:p>
        </w:tc>
        <w:tc>
          <w:tcPr>
            <w:tcW w:w="1495" w:type="dxa"/>
          </w:tcPr>
          <w:p w:rsidR="00096EC9" w:rsidRPr="00F372E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строителство</w:t>
            </w:r>
          </w:p>
        </w:tc>
      </w:tr>
      <w:tr w:rsidR="00F372E9" w:rsidRPr="00096EC9" w:rsidTr="003C6B38">
        <w:tc>
          <w:tcPr>
            <w:tcW w:w="3494"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 xml:space="preserve">Бетон </w:t>
            </w:r>
          </w:p>
        </w:tc>
        <w:tc>
          <w:tcPr>
            <w:tcW w:w="1276"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17 01 01</w:t>
            </w:r>
          </w:p>
        </w:tc>
        <w:tc>
          <w:tcPr>
            <w:tcW w:w="992" w:type="dxa"/>
          </w:tcPr>
          <w:p w:rsidR="00F372E9" w:rsidRPr="00F372E9" w:rsidRDefault="004A48EE"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2,58</w:t>
            </w:r>
          </w:p>
        </w:tc>
        <w:tc>
          <w:tcPr>
            <w:tcW w:w="2315" w:type="dxa"/>
          </w:tcPr>
          <w:p w:rsidR="00F372E9" w:rsidRPr="00F372E9" w:rsidRDefault="00F372E9">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F372E9" w:rsidRPr="00096EC9" w:rsidTr="00F372E9">
        <w:trPr>
          <w:trHeight w:val="307"/>
        </w:trPr>
        <w:tc>
          <w:tcPr>
            <w:tcW w:w="3494"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Тухли</w:t>
            </w:r>
          </w:p>
        </w:tc>
        <w:tc>
          <w:tcPr>
            <w:tcW w:w="1276"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17 01 02</w:t>
            </w:r>
          </w:p>
        </w:tc>
        <w:tc>
          <w:tcPr>
            <w:tcW w:w="992" w:type="dxa"/>
          </w:tcPr>
          <w:p w:rsidR="00F372E9" w:rsidRPr="00F372E9" w:rsidRDefault="004A48EE"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0,72</w:t>
            </w:r>
          </w:p>
        </w:tc>
        <w:tc>
          <w:tcPr>
            <w:tcW w:w="2315" w:type="dxa"/>
          </w:tcPr>
          <w:p w:rsidR="00F372E9" w:rsidRPr="00F372E9" w:rsidRDefault="00F372E9">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F372E9" w:rsidRPr="00096EC9" w:rsidTr="003C6B38">
        <w:tc>
          <w:tcPr>
            <w:tcW w:w="3494"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cs="Times New Roman"/>
                <w:sz w:val="22"/>
                <w:szCs w:val="22"/>
              </w:rPr>
              <w:t xml:space="preserve">Керемиди, плочки, фаянсови и </w:t>
            </w:r>
            <w:r w:rsidRPr="00F372E9">
              <w:rPr>
                <w:rFonts w:asciiTheme="minorHAnsi" w:eastAsia="Times New Roman" w:hAnsiTheme="minorHAnsi" w:cs="Times New Roman"/>
                <w:sz w:val="22"/>
                <w:szCs w:val="22"/>
              </w:rPr>
              <w:lastRenderedPageBreak/>
              <w:t>керамични изделия</w:t>
            </w:r>
          </w:p>
        </w:tc>
        <w:tc>
          <w:tcPr>
            <w:tcW w:w="1276"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lastRenderedPageBreak/>
              <w:t>17 01 03</w:t>
            </w:r>
          </w:p>
        </w:tc>
        <w:tc>
          <w:tcPr>
            <w:tcW w:w="992" w:type="dxa"/>
          </w:tcPr>
          <w:p w:rsidR="00F372E9" w:rsidRPr="00F372E9" w:rsidRDefault="004A48EE"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0,2</w:t>
            </w:r>
            <w:r w:rsidR="00F372E9" w:rsidRPr="00F372E9">
              <w:rPr>
                <w:rFonts w:asciiTheme="minorHAnsi" w:eastAsia="Times New Roman" w:hAnsiTheme="minorHAnsi"/>
                <w:sz w:val="22"/>
                <w:szCs w:val="22"/>
              </w:rPr>
              <w:t>0</w:t>
            </w:r>
          </w:p>
        </w:tc>
        <w:tc>
          <w:tcPr>
            <w:tcW w:w="231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F372E9" w:rsidRPr="00096EC9" w:rsidTr="003C6B38">
        <w:tc>
          <w:tcPr>
            <w:tcW w:w="3494"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lastRenderedPageBreak/>
              <w:t>Стъкло</w:t>
            </w:r>
          </w:p>
        </w:tc>
        <w:tc>
          <w:tcPr>
            <w:tcW w:w="1276" w:type="dxa"/>
          </w:tcPr>
          <w:p w:rsidR="00F372E9" w:rsidRPr="00F372E9" w:rsidRDefault="00F372E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 xml:space="preserve">17 02 02 </w:t>
            </w:r>
          </w:p>
        </w:tc>
        <w:tc>
          <w:tcPr>
            <w:tcW w:w="992" w:type="dxa"/>
          </w:tcPr>
          <w:p w:rsidR="00F372E9" w:rsidRPr="00F372E9" w:rsidRDefault="004A48EE"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0,04</w:t>
            </w:r>
          </w:p>
        </w:tc>
        <w:tc>
          <w:tcPr>
            <w:tcW w:w="231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F372E9" w:rsidRPr="00096EC9" w:rsidTr="00135296">
        <w:tc>
          <w:tcPr>
            <w:tcW w:w="3494" w:type="dxa"/>
            <w:vAlign w:val="center"/>
          </w:tcPr>
          <w:p w:rsidR="00F372E9" w:rsidRPr="00F372E9" w:rsidRDefault="004502C9" w:rsidP="00F372E9">
            <w:pPr>
              <w:jc w:val="left"/>
              <w:rPr>
                <w:rFonts w:asciiTheme="minorHAnsi" w:eastAsia="Times New Roman" w:hAnsiTheme="minorHAnsi" w:cs="Times New Roman"/>
                <w:sz w:val="22"/>
                <w:szCs w:val="22"/>
              </w:rPr>
            </w:pPr>
            <w:r>
              <w:rPr>
                <w:rFonts w:asciiTheme="minorHAnsi" w:eastAsia="Times New Roman" w:hAnsiTheme="minorHAnsi" w:cs="Times New Roman"/>
                <w:sz w:val="22"/>
                <w:szCs w:val="22"/>
              </w:rPr>
              <w:t>П</w:t>
            </w:r>
            <w:r w:rsidR="00F372E9" w:rsidRPr="00F372E9">
              <w:rPr>
                <w:rFonts w:asciiTheme="minorHAnsi" w:eastAsia="Times New Roman" w:hAnsiTheme="minorHAnsi" w:cs="Times New Roman"/>
                <w:sz w:val="22"/>
                <w:szCs w:val="22"/>
              </w:rPr>
              <w:t>ластмаса PVC</w:t>
            </w:r>
          </w:p>
        </w:tc>
        <w:tc>
          <w:tcPr>
            <w:tcW w:w="1276" w:type="dxa"/>
            <w:vAlign w:val="center"/>
          </w:tcPr>
          <w:p w:rsidR="00F372E9" w:rsidRPr="00F372E9" w:rsidRDefault="00F372E9" w:rsidP="00F372E9">
            <w:pPr>
              <w:jc w:val="left"/>
              <w:rPr>
                <w:rFonts w:asciiTheme="minorHAnsi" w:eastAsia="Times New Roman" w:hAnsiTheme="minorHAnsi" w:cs="Times New Roman"/>
                <w:bCs/>
                <w:sz w:val="22"/>
                <w:szCs w:val="22"/>
              </w:rPr>
            </w:pPr>
            <w:r w:rsidRPr="00F372E9">
              <w:rPr>
                <w:rFonts w:asciiTheme="minorHAnsi" w:eastAsia="Times New Roman" w:hAnsiTheme="minorHAnsi" w:cs="Times New Roman"/>
                <w:bCs/>
                <w:sz w:val="22"/>
                <w:szCs w:val="22"/>
              </w:rPr>
              <w:t>17 02 03</w:t>
            </w:r>
          </w:p>
        </w:tc>
        <w:tc>
          <w:tcPr>
            <w:tcW w:w="992" w:type="dxa"/>
            <w:vAlign w:val="center"/>
          </w:tcPr>
          <w:p w:rsidR="00F372E9" w:rsidRPr="00F372E9" w:rsidRDefault="00F372E9" w:rsidP="00135296">
            <w:pPr>
              <w:jc w:val="center"/>
              <w:rPr>
                <w:rFonts w:asciiTheme="minorHAnsi" w:eastAsia="Times New Roman" w:hAnsiTheme="minorHAnsi" w:cs="Times New Roman"/>
                <w:sz w:val="22"/>
                <w:szCs w:val="22"/>
              </w:rPr>
            </w:pPr>
            <w:r w:rsidRPr="00F372E9">
              <w:rPr>
                <w:rFonts w:asciiTheme="minorHAnsi" w:eastAsia="Times New Roman" w:hAnsiTheme="minorHAnsi" w:cs="Times New Roman"/>
                <w:sz w:val="22"/>
                <w:szCs w:val="22"/>
              </w:rPr>
              <w:t>0,04</w:t>
            </w:r>
          </w:p>
        </w:tc>
        <w:tc>
          <w:tcPr>
            <w:tcW w:w="231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F372E9" w:rsidRPr="00096EC9" w:rsidTr="00135296">
        <w:tc>
          <w:tcPr>
            <w:tcW w:w="3494" w:type="dxa"/>
            <w:vAlign w:val="center"/>
          </w:tcPr>
          <w:p w:rsidR="00F372E9" w:rsidRPr="00F372E9" w:rsidRDefault="004502C9" w:rsidP="00F372E9">
            <w:pPr>
              <w:jc w:val="left"/>
              <w:rPr>
                <w:rFonts w:asciiTheme="minorHAnsi" w:eastAsia="Times New Roman" w:hAnsiTheme="minorHAnsi" w:cs="Times New Roman"/>
                <w:sz w:val="22"/>
                <w:szCs w:val="22"/>
              </w:rPr>
            </w:pPr>
            <w:r>
              <w:rPr>
                <w:rFonts w:asciiTheme="minorHAnsi" w:eastAsia="Times New Roman" w:hAnsiTheme="minorHAnsi" w:cs="Times New Roman"/>
                <w:sz w:val="22"/>
                <w:szCs w:val="22"/>
              </w:rPr>
              <w:t>Ж</w:t>
            </w:r>
            <w:r w:rsidR="00F372E9" w:rsidRPr="00F372E9">
              <w:rPr>
                <w:rFonts w:asciiTheme="minorHAnsi" w:eastAsia="Times New Roman" w:hAnsiTheme="minorHAnsi" w:cs="Times New Roman"/>
                <w:sz w:val="22"/>
                <w:szCs w:val="22"/>
              </w:rPr>
              <w:t xml:space="preserve">елязо и стомана </w:t>
            </w:r>
          </w:p>
        </w:tc>
        <w:tc>
          <w:tcPr>
            <w:tcW w:w="1276" w:type="dxa"/>
            <w:vAlign w:val="center"/>
          </w:tcPr>
          <w:p w:rsidR="00F372E9" w:rsidRPr="00F372E9" w:rsidRDefault="00F372E9" w:rsidP="00F372E9">
            <w:pPr>
              <w:jc w:val="left"/>
              <w:rPr>
                <w:rFonts w:asciiTheme="minorHAnsi" w:eastAsia="Times New Roman" w:hAnsiTheme="minorHAnsi" w:cs="Times New Roman"/>
                <w:bCs/>
                <w:sz w:val="22"/>
                <w:szCs w:val="22"/>
              </w:rPr>
            </w:pPr>
            <w:r w:rsidRPr="00F372E9">
              <w:rPr>
                <w:rFonts w:asciiTheme="minorHAnsi" w:eastAsia="Times New Roman" w:hAnsiTheme="minorHAnsi" w:cs="Times New Roman"/>
                <w:bCs/>
                <w:sz w:val="22"/>
                <w:szCs w:val="22"/>
              </w:rPr>
              <w:t>17 04 05</w:t>
            </w:r>
          </w:p>
        </w:tc>
        <w:tc>
          <w:tcPr>
            <w:tcW w:w="992" w:type="dxa"/>
            <w:vAlign w:val="center"/>
          </w:tcPr>
          <w:p w:rsidR="00F372E9" w:rsidRPr="00F372E9" w:rsidRDefault="00F372E9" w:rsidP="00135296">
            <w:pPr>
              <w:jc w:val="center"/>
              <w:rPr>
                <w:rFonts w:asciiTheme="minorHAnsi" w:eastAsia="Times New Roman" w:hAnsiTheme="minorHAnsi" w:cs="Times New Roman"/>
                <w:sz w:val="22"/>
                <w:szCs w:val="22"/>
              </w:rPr>
            </w:pPr>
            <w:r w:rsidRPr="00F372E9">
              <w:rPr>
                <w:rFonts w:asciiTheme="minorHAnsi" w:eastAsia="Times New Roman" w:hAnsiTheme="minorHAnsi" w:cs="Times New Roman"/>
                <w:sz w:val="22"/>
                <w:szCs w:val="22"/>
              </w:rPr>
              <w:t>0,04</w:t>
            </w:r>
          </w:p>
        </w:tc>
        <w:tc>
          <w:tcPr>
            <w:tcW w:w="231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F372E9" w:rsidRPr="00F372E9" w:rsidRDefault="00F372E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135296">
        <w:tc>
          <w:tcPr>
            <w:tcW w:w="3494" w:type="dxa"/>
            <w:vAlign w:val="center"/>
          </w:tcPr>
          <w:p w:rsidR="004502C9" w:rsidRPr="004502C9" w:rsidRDefault="004502C9" w:rsidP="004502C9">
            <w:pPr>
              <w:jc w:val="left"/>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 xml:space="preserve">Алуминий </w:t>
            </w:r>
          </w:p>
        </w:tc>
        <w:tc>
          <w:tcPr>
            <w:tcW w:w="1276" w:type="dxa"/>
            <w:vAlign w:val="center"/>
          </w:tcPr>
          <w:p w:rsidR="004502C9" w:rsidRPr="004502C9" w:rsidRDefault="004502C9" w:rsidP="004502C9">
            <w:pPr>
              <w:jc w:val="left"/>
              <w:rPr>
                <w:rFonts w:asciiTheme="minorHAnsi" w:eastAsia="Times New Roman" w:hAnsiTheme="minorHAnsi" w:cs="Times New Roman"/>
                <w:bCs/>
                <w:sz w:val="22"/>
                <w:szCs w:val="22"/>
              </w:rPr>
            </w:pPr>
            <w:r w:rsidRPr="004502C9">
              <w:rPr>
                <w:rFonts w:asciiTheme="minorHAnsi" w:eastAsia="Times New Roman" w:hAnsiTheme="minorHAnsi" w:cs="Times New Roman"/>
                <w:bCs/>
                <w:sz w:val="22"/>
                <w:szCs w:val="22"/>
              </w:rPr>
              <w:t>17</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04</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02</w:t>
            </w:r>
          </w:p>
        </w:tc>
        <w:tc>
          <w:tcPr>
            <w:tcW w:w="992" w:type="dxa"/>
            <w:vAlign w:val="center"/>
          </w:tcPr>
          <w:p w:rsidR="004502C9" w:rsidRPr="004502C9" w:rsidRDefault="004502C9" w:rsidP="00135296">
            <w:pPr>
              <w:jc w:val="center"/>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0,07</w:t>
            </w:r>
          </w:p>
        </w:tc>
        <w:tc>
          <w:tcPr>
            <w:tcW w:w="231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135296">
        <w:tc>
          <w:tcPr>
            <w:tcW w:w="3494" w:type="dxa"/>
            <w:vAlign w:val="center"/>
          </w:tcPr>
          <w:p w:rsidR="004502C9" w:rsidRPr="004502C9" w:rsidRDefault="004502C9" w:rsidP="004502C9">
            <w:pPr>
              <w:jc w:val="left"/>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Гипсокартони</w:t>
            </w:r>
          </w:p>
        </w:tc>
        <w:tc>
          <w:tcPr>
            <w:tcW w:w="1276" w:type="dxa"/>
            <w:vAlign w:val="center"/>
          </w:tcPr>
          <w:p w:rsidR="004502C9" w:rsidRPr="004502C9" w:rsidRDefault="004502C9" w:rsidP="004502C9">
            <w:pPr>
              <w:jc w:val="left"/>
              <w:rPr>
                <w:rFonts w:asciiTheme="minorHAnsi" w:eastAsia="Times New Roman" w:hAnsiTheme="minorHAnsi" w:cs="Times New Roman"/>
                <w:bCs/>
                <w:sz w:val="22"/>
                <w:szCs w:val="22"/>
              </w:rPr>
            </w:pPr>
            <w:r w:rsidRPr="004502C9">
              <w:rPr>
                <w:rFonts w:asciiTheme="minorHAnsi" w:eastAsia="Times New Roman" w:hAnsiTheme="minorHAnsi" w:cs="Times New Roman"/>
                <w:bCs/>
                <w:sz w:val="22"/>
                <w:szCs w:val="22"/>
              </w:rPr>
              <w:t>17</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08</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02</w:t>
            </w:r>
          </w:p>
        </w:tc>
        <w:tc>
          <w:tcPr>
            <w:tcW w:w="992" w:type="dxa"/>
            <w:vAlign w:val="center"/>
          </w:tcPr>
          <w:p w:rsidR="004502C9" w:rsidRPr="004502C9" w:rsidRDefault="004502C9" w:rsidP="00135296">
            <w:pPr>
              <w:jc w:val="center"/>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0,61</w:t>
            </w:r>
          </w:p>
        </w:tc>
        <w:tc>
          <w:tcPr>
            <w:tcW w:w="231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135296">
        <w:tc>
          <w:tcPr>
            <w:tcW w:w="3494" w:type="dxa"/>
            <w:vAlign w:val="center"/>
          </w:tcPr>
          <w:p w:rsidR="004502C9" w:rsidRPr="004502C9" w:rsidRDefault="004502C9" w:rsidP="004502C9">
            <w:pPr>
              <w:jc w:val="left"/>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Изолации</w:t>
            </w:r>
          </w:p>
        </w:tc>
        <w:tc>
          <w:tcPr>
            <w:tcW w:w="1276" w:type="dxa"/>
            <w:vAlign w:val="center"/>
          </w:tcPr>
          <w:p w:rsidR="004502C9" w:rsidRPr="004502C9" w:rsidRDefault="004502C9" w:rsidP="004502C9">
            <w:pPr>
              <w:jc w:val="left"/>
              <w:rPr>
                <w:rFonts w:asciiTheme="minorHAnsi" w:eastAsia="Times New Roman" w:hAnsiTheme="minorHAnsi" w:cs="Times New Roman"/>
                <w:bCs/>
                <w:sz w:val="22"/>
                <w:szCs w:val="22"/>
              </w:rPr>
            </w:pPr>
            <w:r w:rsidRPr="004502C9">
              <w:rPr>
                <w:rFonts w:asciiTheme="minorHAnsi" w:eastAsia="Times New Roman" w:hAnsiTheme="minorHAnsi" w:cs="Times New Roman"/>
                <w:bCs/>
                <w:sz w:val="22"/>
                <w:szCs w:val="22"/>
              </w:rPr>
              <w:t>17</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06</w:t>
            </w:r>
            <w:r>
              <w:rPr>
                <w:rFonts w:asciiTheme="minorHAnsi" w:eastAsia="Times New Roman" w:hAnsiTheme="minorHAnsi" w:cs="Times New Roman"/>
                <w:bCs/>
                <w:sz w:val="22"/>
                <w:szCs w:val="22"/>
              </w:rPr>
              <w:t xml:space="preserve"> </w:t>
            </w:r>
            <w:r w:rsidRPr="004502C9">
              <w:rPr>
                <w:rFonts w:asciiTheme="minorHAnsi" w:eastAsia="Times New Roman" w:hAnsiTheme="minorHAnsi" w:cs="Times New Roman"/>
                <w:bCs/>
                <w:sz w:val="22"/>
                <w:szCs w:val="22"/>
              </w:rPr>
              <w:t>04</w:t>
            </w:r>
          </w:p>
        </w:tc>
        <w:tc>
          <w:tcPr>
            <w:tcW w:w="992" w:type="dxa"/>
            <w:vAlign w:val="center"/>
          </w:tcPr>
          <w:p w:rsidR="004502C9" w:rsidRPr="004502C9" w:rsidRDefault="004502C9" w:rsidP="00135296">
            <w:pPr>
              <w:jc w:val="center"/>
              <w:rPr>
                <w:rFonts w:asciiTheme="minorHAnsi" w:eastAsia="Times New Roman" w:hAnsiTheme="minorHAnsi" w:cs="Times New Roman"/>
                <w:sz w:val="22"/>
                <w:szCs w:val="22"/>
              </w:rPr>
            </w:pPr>
            <w:r w:rsidRPr="004502C9">
              <w:rPr>
                <w:rFonts w:asciiTheme="minorHAnsi" w:eastAsia="Times New Roman" w:hAnsiTheme="minorHAnsi" w:cs="Times New Roman"/>
                <w:sz w:val="22"/>
                <w:szCs w:val="22"/>
              </w:rPr>
              <w:t>0,73</w:t>
            </w:r>
          </w:p>
        </w:tc>
        <w:tc>
          <w:tcPr>
            <w:tcW w:w="231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135296">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Хартиени и картонени опаковки</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15 01 01</w:t>
            </w:r>
          </w:p>
        </w:tc>
        <w:tc>
          <w:tcPr>
            <w:tcW w:w="992" w:type="dxa"/>
          </w:tcPr>
          <w:p w:rsidR="004502C9" w:rsidRPr="00F372E9" w:rsidRDefault="004502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5</w:t>
            </w:r>
          </w:p>
        </w:tc>
        <w:tc>
          <w:tcPr>
            <w:tcW w:w="2315"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Пластмасови опаковки</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15 01 02</w:t>
            </w:r>
          </w:p>
        </w:tc>
        <w:tc>
          <w:tcPr>
            <w:tcW w:w="992" w:type="dxa"/>
          </w:tcPr>
          <w:p w:rsidR="004502C9" w:rsidRPr="00F372E9" w:rsidRDefault="004502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1</w:t>
            </w:r>
          </w:p>
        </w:tc>
        <w:tc>
          <w:tcPr>
            <w:tcW w:w="231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Опаковки от дървен материал</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15 01 03</w:t>
            </w:r>
          </w:p>
        </w:tc>
        <w:tc>
          <w:tcPr>
            <w:tcW w:w="992" w:type="dxa"/>
          </w:tcPr>
          <w:p w:rsidR="004502C9" w:rsidRPr="00F372E9" w:rsidRDefault="004502C9" w:rsidP="005076EE">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3</w:t>
            </w:r>
          </w:p>
        </w:tc>
        <w:tc>
          <w:tcPr>
            <w:tcW w:w="231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Метални опаковки</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15 01 04</w:t>
            </w:r>
          </w:p>
        </w:tc>
        <w:tc>
          <w:tcPr>
            <w:tcW w:w="992" w:type="dxa"/>
          </w:tcPr>
          <w:p w:rsidR="004502C9" w:rsidRPr="00F372E9" w:rsidRDefault="004502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2</w:t>
            </w:r>
          </w:p>
        </w:tc>
        <w:tc>
          <w:tcPr>
            <w:tcW w:w="231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Смесени опаковки</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15 01 06</w:t>
            </w:r>
          </w:p>
        </w:tc>
        <w:tc>
          <w:tcPr>
            <w:tcW w:w="992" w:type="dxa"/>
          </w:tcPr>
          <w:p w:rsidR="004502C9" w:rsidRPr="00F372E9" w:rsidRDefault="004502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F372E9">
              <w:rPr>
                <w:rFonts w:asciiTheme="minorHAnsi" w:eastAsia="Times New Roman" w:hAnsiTheme="minorHAnsi"/>
                <w:sz w:val="22"/>
                <w:szCs w:val="22"/>
              </w:rPr>
              <w:t>4</w:t>
            </w:r>
          </w:p>
        </w:tc>
        <w:tc>
          <w:tcPr>
            <w:tcW w:w="2315"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color w:val="auto"/>
                <w:sz w:val="22"/>
                <w:szCs w:val="22"/>
              </w:rPr>
              <w:t>От ст.дейности</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502C9" w:rsidRPr="00096EC9" w:rsidTr="003C6B38">
        <w:tc>
          <w:tcPr>
            <w:tcW w:w="3494"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Смесени битови отпадъци</w:t>
            </w:r>
          </w:p>
        </w:tc>
        <w:tc>
          <w:tcPr>
            <w:tcW w:w="1276"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color w:val="auto"/>
                <w:sz w:val="22"/>
                <w:szCs w:val="22"/>
              </w:rPr>
            </w:pPr>
            <w:r w:rsidRPr="00F372E9">
              <w:rPr>
                <w:rFonts w:asciiTheme="minorHAnsi" w:eastAsia="Times New Roman" w:hAnsiTheme="minorHAnsi"/>
                <w:color w:val="auto"/>
                <w:sz w:val="22"/>
                <w:szCs w:val="22"/>
              </w:rPr>
              <w:t>20 03 01</w:t>
            </w:r>
          </w:p>
        </w:tc>
        <w:tc>
          <w:tcPr>
            <w:tcW w:w="992" w:type="dxa"/>
          </w:tcPr>
          <w:p w:rsidR="004502C9" w:rsidRPr="00F372E9" w:rsidRDefault="004502C9" w:rsidP="003C6B38">
            <w:pPr>
              <w:autoSpaceDE w:val="0"/>
              <w:autoSpaceDN w:val="0"/>
              <w:adjustRightInd w:val="0"/>
              <w:spacing w:before="100" w:beforeAutospacing="1" w:after="100" w:afterAutospacing="1"/>
              <w:jc w:val="center"/>
              <w:rPr>
                <w:rFonts w:asciiTheme="minorHAnsi" w:eastAsia="Times New Roman" w:hAnsiTheme="minorHAnsi"/>
                <w:color w:val="auto"/>
                <w:sz w:val="22"/>
                <w:szCs w:val="22"/>
              </w:rPr>
            </w:pPr>
            <w:r w:rsidRPr="00F372E9">
              <w:rPr>
                <w:rFonts w:asciiTheme="minorHAnsi" w:eastAsia="Times New Roman" w:hAnsiTheme="minorHAnsi"/>
                <w:color w:val="auto"/>
                <w:sz w:val="22"/>
                <w:szCs w:val="22"/>
              </w:rPr>
              <w:t>1</w:t>
            </w:r>
          </w:p>
        </w:tc>
        <w:tc>
          <w:tcPr>
            <w:tcW w:w="2315" w:type="dxa"/>
          </w:tcPr>
          <w:p w:rsidR="004502C9" w:rsidRPr="00F372E9" w:rsidRDefault="004502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F372E9">
              <w:rPr>
                <w:rFonts w:asciiTheme="minorHAnsi" w:eastAsia="Times New Roman" w:hAnsiTheme="minorHAnsi"/>
                <w:sz w:val="22"/>
                <w:szCs w:val="22"/>
              </w:rPr>
              <w:t>От цялата площадка</w:t>
            </w:r>
          </w:p>
        </w:tc>
        <w:tc>
          <w:tcPr>
            <w:tcW w:w="1495" w:type="dxa"/>
          </w:tcPr>
          <w:p w:rsidR="004502C9" w:rsidRPr="00F372E9" w:rsidRDefault="004502C9" w:rsidP="003C6B38">
            <w:pPr>
              <w:rPr>
                <w:rFonts w:asciiTheme="minorHAnsi" w:hAnsiTheme="minorHAnsi"/>
                <w:sz w:val="22"/>
                <w:szCs w:val="22"/>
              </w:rPr>
            </w:pPr>
            <w:r w:rsidRPr="00F372E9">
              <w:rPr>
                <w:rFonts w:asciiTheme="minorHAnsi" w:eastAsia="Times New Roman" w:hAnsiTheme="minorHAnsi"/>
                <w:sz w:val="22"/>
                <w:szCs w:val="22"/>
              </w:rPr>
              <w:t>строителство</w:t>
            </w:r>
          </w:p>
        </w:tc>
      </w:tr>
      <w:tr w:rsidR="00447DA9" w:rsidRPr="00096EC9" w:rsidTr="003C6B38">
        <w:tc>
          <w:tcPr>
            <w:tcW w:w="3494" w:type="dxa"/>
          </w:tcPr>
          <w:p w:rsidR="00447DA9" w:rsidRPr="00F372E9" w:rsidRDefault="0041549E"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Calibri" w:eastAsia="Times New Roman" w:hAnsi="Calibri" w:cs="Times New Roman"/>
                <w:color w:val="auto"/>
                <w:lang w:bidi="ar-SA"/>
              </w:rPr>
              <w:t>И</w:t>
            </w:r>
            <w:r w:rsidR="00447DA9" w:rsidRPr="006E7114">
              <w:rPr>
                <w:rFonts w:ascii="Calibri" w:eastAsia="Times New Roman" w:hAnsi="Calibri" w:cs="Times New Roman"/>
                <w:color w:val="auto"/>
                <w:lang w:bidi="ar-SA"/>
              </w:rPr>
              <w:t>зкопани земни маси,</w:t>
            </w:r>
          </w:p>
        </w:tc>
        <w:tc>
          <w:tcPr>
            <w:tcW w:w="1276" w:type="dxa"/>
          </w:tcPr>
          <w:p w:rsidR="00447DA9" w:rsidRPr="00F372E9" w:rsidRDefault="00447DA9" w:rsidP="003C6B38">
            <w:pPr>
              <w:autoSpaceDE w:val="0"/>
              <w:autoSpaceDN w:val="0"/>
              <w:adjustRightInd w:val="0"/>
              <w:spacing w:before="100" w:beforeAutospacing="1" w:after="100" w:afterAutospacing="1"/>
              <w:rPr>
                <w:rFonts w:asciiTheme="minorHAnsi" w:eastAsia="Times New Roman" w:hAnsiTheme="minorHAnsi"/>
                <w:color w:val="auto"/>
                <w:sz w:val="22"/>
                <w:szCs w:val="22"/>
              </w:rPr>
            </w:pPr>
            <w:r w:rsidRPr="006E7114">
              <w:rPr>
                <w:rFonts w:ascii="Calibri" w:eastAsia="Times New Roman" w:hAnsi="Calibri" w:cs="Times New Roman"/>
                <w:color w:val="auto"/>
                <w:lang w:bidi="ar-SA"/>
              </w:rPr>
              <w:t>17 05 06</w:t>
            </w:r>
          </w:p>
        </w:tc>
        <w:tc>
          <w:tcPr>
            <w:tcW w:w="992" w:type="dxa"/>
          </w:tcPr>
          <w:p w:rsidR="00447DA9" w:rsidRPr="00F372E9" w:rsidRDefault="0041549E" w:rsidP="003C6B38">
            <w:pPr>
              <w:autoSpaceDE w:val="0"/>
              <w:autoSpaceDN w:val="0"/>
              <w:adjustRightInd w:val="0"/>
              <w:spacing w:before="100" w:beforeAutospacing="1" w:after="100" w:afterAutospacing="1"/>
              <w:jc w:val="center"/>
              <w:rPr>
                <w:rFonts w:asciiTheme="minorHAnsi" w:eastAsia="Times New Roman" w:hAnsiTheme="minorHAnsi"/>
                <w:color w:val="auto"/>
                <w:sz w:val="22"/>
                <w:szCs w:val="22"/>
              </w:rPr>
            </w:pPr>
            <w:r>
              <w:rPr>
                <w:rFonts w:asciiTheme="minorHAnsi" w:eastAsia="Times New Roman" w:hAnsiTheme="minorHAnsi"/>
                <w:color w:val="auto"/>
                <w:sz w:val="22"/>
                <w:szCs w:val="22"/>
              </w:rPr>
              <w:t>20</w:t>
            </w:r>
          </w:p>
        </w:tc>
        <w:tc>
          <w:tcPr>
            <w:tcW w:w="2315" w:type="dxa"/>
          </w:tcPr>
          <w:p w:rsidR="00447DA9" w:rsidRPr="00F372E9" w:rsidRDefault="00447DA9" w:rsidP="00E615AB">
            <w:pPr>
              <w:rPr>
                <w:rFonts w:asciiTheme="minorHAnsi" w:hAnsiTheme="minorHAnsi"/>
                <w:sz w:val="22"/>
                <w:szCs w:val="22"/>
              </w:rPr>
            </w:pPr>
            <w:r w:rsidRPr="00F372E9">
              <w:rPr>
                <w:rFonts w:asciiTheme="minorHAnsi" w:eastAsia="Times New Roman" w:hAnsiTheme="minorHAnsi"/>
                <w:sz w:val="22"/>
                <w:szCs w:val="22"/>
              </w:rPr>
              <w:t>От ст.дейности</w:t>
            </w:r>
          </w:p>
        </w:tc>
        <w:tc>
          <w:tcPr>
            <w:tcW w:w="1495" w:type="dxa"/>
          </w:tcPr>
          <w:p w:rsidR="00447DA9" w:rsidRPr="00F372E9" w:rsidRDefault="00447DA9" w:rsidP="00E615AB">
            <w:pPr>
              <w:rPr>
                <w:rFonts w:asciiTheme="minorHAnsi" w:hAnsiTheme="minorHAnsi"/>
                <w:sz w:val="22"/>
                <w:szCs w:val="22"/>
              </w:rPr>
            </w:pPr>
            <w:r w:rsidRPr="00F372E9">
              <w:rPr>
                <w:rFonts w:asciiTheme="minorHAnsi" w:eastAsia="Times New Roman" w:hAnsiTheme="minorHAnsi"/>
                <w:sz w:val="22"/>
                <w:szCs w:val="22"/>
              </w:rPr>
              <w:t>строителство</w:t>
            </w:r>
          </w:p>
        </w:tc>
      </w:tr>
    </w:tbl>
    <w:p w:rsidR="0041549E" w:rsidRDefault="0041549E" w:rsidP="00BC35D9">
      <w:pPr>
        <w:widowControl/>
        <w:spacing w:after="120"/>
        <w:ind w:left="-142"/>
        <w:jc w:val="both"/>
        <w:rPr>
          <w:rFonts w:ascii="Calibri" w:hAnsi="Calibri"/>
        </w:rPr>
      </w:pPr>
    </w:p>
    <w:p w:rsidR="00BC35D9" w:rsidRPr="00B142A6" w:rsidRDefault="00BC35D9" w:rsidP="00BC35D9">
      <w:pPr>
        <w:widowControl/>
        <w:spacing w:after="120"/>
        <w:ind w:left="-142"/>
        <w:jc w:val="both"/>
        <w:rPr>
          <w:rFonts w:ascii="Calibri" w:hAnsi="Calibri"/>
        </w:rPr>
      </w:pPr>
      <w:r w:rsidRPr="00B142A6">
        <w:rPr>
          <w:rFonts w:ascii="Calibri" w:hAnsi="Calibri"/>
        </w:rPr>
        <w:t>С образ</w:t>
      </w:r>
      <w:r>
        <w:rPr>
          <w:rFonts w:ascii="Calibri" w:hAnsi="Calibri"/>
        </w:rPr>
        <w:t>уваните от строително</w:t>
      </w:r>
      <w:r w:rsidRPr="00B142A6">
        <w:rPr>
          <w:rFonts w:ascii="Calibri" w:hAnsi="Calibri"/>
        </w:rPr>
        <w:t xml:space="preserve"> и монтажни дейности отпад</w:t>
      </w:r>
      <w:r w:rsidR="005A0815">
        <w:rPr>
          <w:rFonts w:ascii="Calibri" w:hAnsi="Calibri"/>
        </w:rPr>
        <w:t>ъци, на площадката на трите предприятия и хладилния склад</w:t>
      </w:r>
      <w:r>
        <w:rPr>
          <w:rFonts w:ascii="Calibri" w:hAnsi="Calibri"/>
        </w:rPr>
        <w:t xml:space="preserve"> предмет на </w:t>
      </w:r>
      <w:r w:rsidR="00C01636">
        <w:rPr>
          <w:rFonts w:ascii="Calibri" w:hAnsi="Calibri"/>
        </w:rPr>
        <w:t>инвестиционното</w:t>
      </w:r>
      <w:r>
        <w:rPr>
          <w:rFonts w:ascii="Calibri" w:hAnsi="Calibri"/>
        </w:rPr>
        <w:t xml:space="preserve"> предложение от  </w:t>
      </w:r>
      <w:r w:rsidRPr="00B142A6">
        <w:rPr>
          <w:rFonts w:ascii="Calibri" w:hAnsi="Calibri"/>
        </w:rPr>
        <w:t xml:space="preserve"> </w:t>
      </w:r>
      <w:r>
        <w:rPr>
          <w:rFonts w:ascii="Calibri" w:hAnsi="Calibri"/>
        </w:rPr>
        <w:t>„ЕКАНИ“ АД , с. Трем, община Хитрино</w:t>
      </w:r>
      <w:r w:rsidRPr="00B142A6">
        <w:rPr>
          <w:rFonts w:ascii="Calibri" w:hAnsi="Calibri"/>
        </w:rPr>
        <w:t>, не се предвижда да се извършват дейности с отпадъци по оползотворяване и обезвреждане. Ще се извършва само предварително съхранение на мястото на образуване им по смисъла на т.27 от § 1 на Допълнителните разпоредби, за периода до предаването на лица, притежаващи разрешения за дейности със съответните отпадъци по чл.35, ал.1 от ЗУО (ДВбр.53/2012 г., изм. и доп.).</w:t>
      </w:r>
    </w:p>
    <w:p w:rsidR="00BC35D9" w:rsidRPr="00B142A6" w:rsidRDefault="00BC35D9" w:rsidP="00BC35D9">
      <w:pPr>
        <w:pStyle w:val="Default"/>
        <w:ind w:left="-142"/>
        <w:jc w:val="both"/>
        <w:rPr>
          <w:rFonts w:ascii="Calibri" w:hAnsi="Calibri"/>
        </w:rPr>
      </w:pPr>
      <w:r w:rsidRPr="00B142A6">
        <w:rPr>
          <w:rFonts w:ascii="Calibri" w:hAnsi="Calibri"/>
          <w:i/>
          <w:iCs/>
        </w:rPr>
        <w:t xml:space="preserve">Предварително съхранение на отпадъците </w:t>
      </w:r>
    </w:p>
    <w:p w:rsidR="00BC35D9" w:rsidRPr="00B142A6" w:rsidRDefault="00BC35D9" w:rsidP="00BC35D9">
      <w:pPr>
        <w:pStyle w:val="Default"/>
        <w:ind w:left="-142"/>
        <w:jc w:val="both"/>
        <w:rPr>
          <w:rFonts w:ascii="Calibri" w:hAnsi="Calibri"/>
        </w:rPr>
      </w:pPr>
      <w:r w:rsidRPr="00B142A6">
        <w:rPr>
          <w:rFonts w:ascii="Calibri" w:hAnsi="Calibri"/>
        </w:rPr>
        <w:t>Образуваните отпа</w:t>
      </w:r>
      <w:r>
        <w:rPr>
          <w:rFonts w:ascii="Calibri" w:hAnsi="Calibri"/>
        </w:rPr>
        <w:t>дъци на етап строително-монтажни</w:t>
      </w:r>
      <w:r w:rsidRPr="00B142A6">
        <w:rPr>
          <w:rFonts w:ascii="Calibri" w:hAnsi="Calibri"/>
        </w:rPr>
        <w:t xml:space="preserve"> дейности ще се съхраняват непосредствено на мястото на образуването им, като преди това се подлагат на селективно разделяне. Ще има изготвен План за управление на строителни отпадъци, като неразделна част от инвестиционния проект, с който ще се определят начините на последващото третиране, като предимствено ще се включат дейности по оползотворяване. Планът за управление на строителните отпадъци ще бъде изготвен в съответствие на чл.5 от Наредбата за управление на СО и за влагане на рециклирани строителни материали (обн.ДВ бр.89/2012 г.). </w:t>
      </w:r>
    </w:p>
    <w:p w:rsidR="00BC35D9" w:rsidRPr="00B142A6" w:rsidRDefault="00BC35D9" w:rsidP="00BC35D9">
      <w:pPr>
        <w:pStyle w:val="Default"/>
        <w:ind w:left="-142"/>
        <w:jc w:val="both"/>
        <w:rPr>
          <w:rFonts w:ascii="Calibri" w:hAnsi="Calibri"/>
        </w:rPr>
      </w:pPr>
      <w:r w:rsidRPr="00B142A6">
        <w:rPr>
          <w:rFonts w:ascii="Calibri" w:hAnsi="Calibri"/>
          <w:i/>
          <w:iCs/>
        </w:rPr>
        <w:t xml:space="preserve">Оползотворяване/ обезвреждане на отпадъците </w:t>
      </w:r>
    </w:p>
    <w:p w:rsidR="00BC35D9" w:rsidRPr="00B142A6" w:rsidRDefault="00BC35D9" w:rsidP="00BC35D9">
      <w:pPr>
        <w:pStyle w:val="Default"/>
        <w:ind w:left="-142"/>
        <w:jc w:val="both"/>
        <w:rPr>
          <w:rFonts w:ascii="Calibri" w:hAnsi="Calibri"/>
        </w:rPr>
      </w:pPr>
      <w:r w:rsidRPr="00B142A6">
        <w:rPr>
          <w:rFonts w:ascii="Calibri" w:hAnsi="Calibri"/>
        </w:rPr>
        <w:t>Определението за отпадъци е една от ключовите концепции на Рамковата директива за отпадъци (РДО) . То определя кои материали попадат в обхвата на Директивата. Понятието за отпадъци в РДО оказва значително влияние върху подхода към управлението на отпадъците. Определението е от изключителна важност, защото изяснява кои вещества или предмети не са отпадъци. РДО определя отпадък като „</w:t>
      </w:r>
      <w:r w:rsidRPr="00B142A6">
        <w:rPr>
          <w:rFonts w:ascii="Calibri" w:hAnsi="Calibri"/>
          <w:i/>
          <w:iCs/>
        </w:rPr>
        <w:t>всяко вещество или предмет, от който притежателят се освобождава или възнамерява да се освободи, или е длъжен да се освободи</w:t>
      </w:r>
      <w:r w:rsidRPr="00B142A6">
        <w:rPr>
          <w:rFonts w:ascii="Calibri" w:hAnsi="Calibri"/>
        </w:rPr>
        <w:t xml:space="preserve">”. Изискванията на ключовия документ на ЕС са заложени и в националното ни екологично законодателство и по- конкретно в Закона за управление на отпадъците (ЗУО). Така лицата, при чиято дейност се образуват отпадъци, прилагат следната йерархия при управление на отпадъците: </w:t>
      </w:r>
    </w:p>
    <w:p w:rsidR="00BC35D9" w:rsidRPr="00B142A6" w:rsidRDefault="00BC35D9" w:rsidP="00880BB3">
      <w:pPr>
        <w:pStyle w:val="Default"/>
        <w:numPr>
          <w:ilvl w:val="0"/>
          <w:numId w:val="39"/>
        </w:numPr>
        <w:spacing w:after="27"/>
        <w:jc w:val="both"/>
        <w:rPr>
          <w:rFonts w:ascii="Calibri" w:hAnsi="Calibri"/>
        </w:rPr>
      </w:pPr>
      <w:r w:rsidRPr="00B142A6">
        <w:rPr>
          <w:rFonts w:ascii="Calibri" w:hAnsi="Calibri"/>
        </w:rPr>
        <w:t xml:space="preserve">предотвратяване на образуване на отпадъци; </w:t>
      </w:r>
    </w:p>
    <w:p w:rsidR="00BC35D9" w:rsidRPr="00B142A6" w:rsidRDefault="00BC35D9" w:rsidP="00880BB3">
      <w:pPr>
        <w:pStyle w:val="Default"/>
        <w:numPr>
          <w:ilvl w:val="0"/>
          <w:numId w:val="39"/>
        </w:numPr>
        <w:spacing w:after="27"/>
        <w:jc w:val="both"/>
        <w:rPr>
          <w:rFonts w:ascii="Calibri" w:hAnsi="Calibri"/>
        </w:rPr>
      </w:pPr>
      <w:r w:rsidRPr="00B142A6">
        <w:rPr>
          <w:rFonts w:ascii="Calibri" w:hAnsi="Calibri"/>
        </w:rPr>
        <w:t xml:space="preserve">подготовка за повторна употреба; </w:t>
      </w:r>
    </w:p>
    <w:p w:rsidR="00BC35D9" w:rsidRPr="00B142A6" w:rsidRDefault="00BC35D9" w:rsidP="00880BB3">
      <w:pPr>
        <w:pStyle w:val="Default"/>
        <w:numPr>
          <w:ilvl w:val="0"/>
          <w:numId w:val="39"/>
        </w:numPr>
        <w:spacing w:after="27"/>
        <w:jc w:val="both"/>
        <w:rPr>
          <w:rFonts w:ascii="Calibri" w:hAnsi="Calibri"/>
        </w:rPr>
      </w:pPr>
      <w:r w:rsidRPr="00B142A6">
        <w:rPr>
          <w:rFonts w:ascii="Calibri" w:hAnsi="Calibri"/>
        </w:rPr>
        <w:lastRenderedPageBreak/>
        <w:t xml:space="preserve">рециклиране; </w:t>
      </w:r>
    </w:p>
    <w:p w:rsidR="00BC35D9" w:rsidRPr="00B142A6" w:rsidRDefault="00BC35D9" w:rsidP="00880BB3">
      <w:pPr>
        <w:pStyle w:val="Default"/>
        <w:numPr>
          <w:ilvl w:val="0"/>
          <w:numId w:val="39"/>
        </w:numPr>
        <w:spacing w:after="27"/>
        <w:jc w:val="both"/>
        <w:rPr>
          <w:rFonts w:ascii="Calibri" w:hAnsi="Calibri"/>
        </w:rPr>
      </w:pPr>
      <w:r w:rsidRPr="00B142A6">
        <w:rPr>
          <w:rFonts w:ascii="Calibri" w:hAnsi="Calibri"/>
        </w:rPr>
        <w:t xml:space="preserve">друго оползотворяване, например оползотворяване за получаване на енергия </w:t>
      </w:r>
    </w:p>
    <w:p w:rsidR="00BC35D9" w:rsidRDefault="00BC35D9" w:rsidP="00880BB3">
      <w:pPr>
        <w:pStyle w:val="Default"/>
        <w:numPr>
          <w:ilvl w:val="0"/>
          <w:numId w:val="39"/>
        </w:numPr>
        <w:jc w:val="both"/>
        <w:rPr>
          <w:rFonts w:ascii="Calibri" w:hAnsi="Calibri"/>
        </w:rPr>
      </w:pPr>
      <w:r w:rsidRPr="00B142A6">
        <w:rPr>
          <w:rFonts w:ascii="Calibri" w:hAnsi="Calibri"/>
        </w:rPr>
        <w:t xml:space="preserve">обезвреждане. </w:t>
      </w:r>
    </w:p>
    <w:p w:rsidR="00096EC9" w:rsidRPr="00B820EF" w:rsidRDefault="00BC35D9" w:rsidP="00485FAD">
      <w:pPr>
        <w:widowControl/>
        <w:spacing w:after="120"/>
        <w:jc w:val="both"/>
        <w:rPr>
          <w:rFonts w:ascii="Calibri" w:hAnsi="Calibri"/>
        </w:rPr>
      </w:pPr>
      <w:r w:rsidRPr="00BC35D9">
        <w:rPr>
          <w:rFonts w:ascii="Calibri" w:hAnsi="Calibri"/>
        </w:rPr>
        <w:t>Всички образувани отпадъци се предават на външни лица, притежаващи разрешение за дейности с отпадъци или комплексно разрешително по Чл. 35 от ЗУО. Приоритетна операция, за която се предават отпадъците е оползотворяване и рециклиране.</w:t>
      </w:r>
    </w:p>
    <w:p w:rsidR="00A224F9" w:rsidRPr="00E377CA" w:rsidRDefault="00A224F9" w:rsidP="00A224F9">
      <w:pPr>
        <w:widowControl/>
        <w:autoSpaceDE w:val="0"/>
        <w:autoSpaceDN w:val="0"/>
        <w:adjustRightInd w:val="0"/>
        <w:spacing w:after="120"/>
        <w:jc w:val="both"/>
        <w:rPr>
          <w:rFonts w:asciiTheme="minorHAnsi" w:eastAsia="ArialNarrow" w:hAnsiTheme="minorHAnsi" w:cs="Times New Roman"/>
          <w:b/>
          <w:color w:val="auto"/>
          <w:lang w:bidi="ar-SA"/>
        </w:rPr>
      </w:pPr>
      <w:r w:rsidRPr="000E469C">
        <w:rPr>
          <w:rFonts w:asciiTheme="minorHAnsi" w:eastAsia="ArialNarrow" w:hAnsiTheme="minorHAnsi" w:cs="Times New Roman"/>
          <w:b/>
          <w:color w:val="auto"/>
          <w:lang w:bidi="ar-SA"/>
        </w:rPr>
        <w:t>Ще се изготви план за управление на строителните отпадъци на етап проекти – преди започване на СМР, съгласно чл.11 ал 1 от ЗУО</w:t>
      </w:r>
    </w:p>
    <w:p w:rsidR="00A224F9" w:rsidRDefault="00A224F9" w:rsidP="00096EC9">
      <w:pPr>
        <w:autoSpaceDE w:val="0"/>
        <w:autoSpaceDN w:val="0"/>
        <w:adjustRightInd w:val="0"/>
        <w:spacing w:before="100" w:beforeAutospacing="1" w:after="100" w:afterAutospacing="1"/>
        <w:jc w:val="both"/>
        <w:rPr>
          <w:rFonts w:asciiTheme="minorHAnsi" w:eastAsia="Times New Roman" w:hAnsiTheme="minorHAnsi"/>
          <w:b/>
        </w:rPr>
      </w:pPr>
    </w:p>
    <w:p w:rsidR="00096EC9" w:rsidRPr="00652CFB" w:rsidRDefault="00096EC9" w:rsidP="00096EC9">
      <w:pPr>
        <w:autoSpaceDE w:val="0"/>
        <w:autoSpaceDN w:val="0"/>
        <w:adjustRightInd w:val="0"/>
        <w:spacing w:before="100" w:beforeAutospacing="1" w:after="100" w:afterAutospacing="1"/>
        <w:jc w:val="both"/>
        <w:rPr>
          <w:rFonts w:asciiTheme="minorHAnsi" w:eastAsia="Times New Roman" w:hAnsiTheme="minorHAnsi"/>
          <w:b/>
        </w:rPr>
      </w:pPr>
      <w:r w:rsidRPr="00652CFB">
        <w:rPr>
          <w:rFonts w:asciiTheme="minorHAnsi" w:eastAsia="Times New Roman" w:hAnsiTheme="minorHAnsi"/>
          <w:b/>
        </w:rPr>
        <w:t>Обобщени данни за видовете отпадъци, които ще се обр</w:t>
      </w:r>
      <w:r w:rsidR="001E1AA6">
        <w:rPr>
          <w:rFonts w:asciiTheme="minorHAnsi" w:eastAsia="Times New Roman" w:hAnsiTheme="minorHAnsi"/>
          <w:b/>
        </w:rPr>
        <w:t xml:space="preserve">азуват в експлоатационния </w:t>
      </w:r>
      <w:r w:rsidR="00652CFB" w:rsidRPr="00652CFB">
        <w:rPr>
          <w:rFonts w:asciiTheme="minorHAnsi" w:eastAsia="Times New Roman" w:hAnsiTheme="minorHAnsi"/>
          <w:b/>
        </w:rPr>
        <w:t xml:space="preserve"> процес</w:t>
      </w:r>
      <w:r w:rsidRPr="00652CFB">
        <w:rPr>
          <w:rFonts w:asciiTheme="minorHAnsi" w:eastAsia="Times New Roman" w:hAnsiTheme="minorHAnsi"/>
          <w:b/>
        </w:rPr>
        <w:t xml:space="preserve"> </w:t>
      </w:r>
      <w:r w:rsidR="00652CFB" w:rsidRPr="00652CFB">
        <w:rPr>
          <w:rFonts w:asciiTheme="minorHAnsi" w:eastAsia="Times New Roman" w:hAnsiTheme="minorHAnsi"/>
          <w:b/>
        </w:rPr>
        <w:t>с</w:t>
      </w:r>
      <w:r w:rsidR="0008260B">
        <w:rPr>
          <w:rFonts w:asciiTheme="minorHAnsi" w:eastAsia="Times New Roman" w:hAnsiTheme="minorHAnsi"/>
          <w:b/>
        </w:rPr>
        <w:t>а представени в следващата Т</w:t>
      </w:r>
      <w:r w:rsidRPr="00652CFB">
        <w:rPr>
          <w:rFonts w:asciiTheme="minorHAnsi" w:eastAsia="Times New Roman" w:hAnsiTheme="minorHAnsi"/>
          <w:b/>
        </w:rPr>
        <w:t>аблица.</w:t>
      </w:r>
    </w:p>
    <w:tbl>
      <w:tblPr>
        <w:tblStyle w:val="afe"/>
        <w:tblW w:w="9747" w:type="dxa"/>
        <w:tblLayout w:type="fixed"/>
        <w:tblLook w:val="01E0" w:firstRow="1" w:lastRow="1" w:firstColumn="1" w:lastColumn="1" w:noHBand="0" w:noVBand="0"/>
      </w:tblPr>
      <w:tblGrid>
        <w:gridCol w:w="3922"/>
        <w:gridCol w:w="1163"/>
        <w:gridCol w:w="1329"/>
        <w:gridCol w:w="1663"/>
        <w:gridCol w:w="1670"/>
      </w:tblGrid>
      <w:tr w:rsidR="00096EC9" w:rsidRPr="00A17DD7" w:rsidTr="00473BBC">
        <w:tc>
          <w:tcPr>
            <w:tcW w:w="3922"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Наименования на отпадъка</w:t>
            </w:r>
          </w:p>
        </w:tc>
        <w:tc>
          <w:tcPr>
            <w:tcW w:w="1163"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Код на отпадъка</w:t>
            </w:r>
          </w:p>
        </w:tc>
        <w:tc>
          <w:tcPr>
            <w:tcW w:w="1329"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Количество</w:t>
            </w:r>
          </w:p>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т</w:t>
            </w:r>
          </w:p>
        </w:tc>
        <w:tc>
          <w:tcPr>
            <w:tcW w:w="1663"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Генерира се от</w:t>
            </w:r>
          </w:p>
        </w:tc>
        <w:tc>
          <w:tcPr>
            <w:tcW w:w="1670" w:type="dxa"/>
            <w:shd w:val="clear" w:color="auto" w:fill="D6E3BC" w:themeFill="accent3" w:themeFillTint="66"/>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b/>
                <w:sz w:val="22"/>
                <w:szCs w:val="22"/>
              </w:rPr>
            </w:pPr>
            <w:r w:rsidRPr="00096EC9">
              <w:rPr>
                <w:rFonts w:asciiTheme="minorHAnsi" w:eastAsia="Times New Roman" w:hAnsiTheme="minorHAnsi"/>
                <w:b/>
                <w:sz w:val="22"/>
                <w:szCs w:val="22"/>
              </w:rPr>
              <w:t>период</w:t>
            </w:r>
          </w:p>
        </w:tc>
      </w:tr>
      <w:tr w:rsidR="00096EC9" w:rsidRPr="00A17DD7" w:rsidTr="00473BBC">
        <w:tc>
          <w:tcPr>
            <w:tcW w:w="9747" w:type="dxa"/>
            <w:gridSpan w:val="5"/>
            <w:shd w:val="clear" w:color="auto" w:fill="CCC0D9" w:themeFill="accent4" w:themeFillTint="66"/>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b/>
                <w:sz w:val="22"/>
                <w:szCs w:val="22"/>
              </w:rPr>
            </w:pPr>
            <w:r w:rsidRPr="00096EC9">
              <w:rPr>
                <w:rFonts w:asciiTheme="minorHAnsi" w:eastAsia="Times New Roman" w:hAnsiTheme="minorHAnsi"/>
                <w:b/>
                <w:sz w:val="22"/>
                <w:szCs w:val="22"/>
              </w:rPr>
              <w:t>Опасни отпадъци</w:t>
            </w:r>
          </w:p>
        </w:tc>
      </w:tr>
      <w:tr w:rsidR="00096EC9" w:rsidRPr="00A17DD7" w:rsidTr="00096EC9">
        <w:tc>
          <w:tcPr>
            <w:tcW w:w="3922"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Флуоресцентни тръби и др. отпадъци, съдържащи живак</w:t>
            </w:r>
          </w:p>
        </w:tc>
        <w:tc>
          <w:tcPr>
            <w:tcW w:w="1163"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20 01 21</w:t>
            </w:r>
            <w:r w:rsidRPr="00096EC9">
              <w:rPr>
                <w:rFonts w:asciiTheme="minorHAnsi" w:eastAsia="Times New Roman" w:hAnsiTheme="minorHAnsi"/>
                <w:sz w:val="22"/>
                <w:szCs w:val="22"/>
                <w:vertAlign w:val="superscript"/>
              </w:rPr>
              <w:t>*</w:t>
            </w:r>
          </w:p>
        </w:tc>
        <w:tc>
          <w:tcPr>
            <w:tcW w:w="1329" w:type="dxa"/>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sidRPr="00096EC9">
              <w:rPr>
                <w:rFonts w:asciiTheme="minorHAnsi" w:eastAsia="Times New Roman" w:hAnsiTheme="minorHAnsi"/>
                <w:sz w:val="22"/>
                <w:szCs w:val="22"/>
              </w:rPr>
              <w:t>0,1</w:t>
            </w:r>
          </w:p>
        </w:tc>
        <w:tc>
          <w:tcPr>
            <w:tcW w:w="1663"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осветление</w:t>
            </w:r>
          </w:p>
        </w:tc>
        <w:tc>
          <w:tcPr>
            <w:tcW w:w="1670"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096EC9" w:rsidRPr="00A17DD7" w:rsidTr="00096EC9">
        <w:tc>
          <w:tcPr>
            <w:tcW w:w="3922"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Отпадъци от електрическо и електронно оборудване</w:t>
            </w:r>
          </w:p>
        </w:tc>
        <w:tc>
          <w:tcPr>
            <w:tcW w:w="1163"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16.02.13*</w:t>
            </w:r>
          </w:p>
        </w:tc>
        <w:tc>
          <w:tcPr>
            <w:tcW w:w="1329" w:type="dxa"/>
          </w:tcPr>
          <w:p w:rsidR="00096EC9" w:rsidRPr="00096EC9" w:rsidRDefault="00096EC9"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3</w:t>
            </w:r>
          </w:p>
        </w:tc>
        <w:tc>
          <w:tcPr>
            <w:tcW w:w="1663"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офиси</w:t>
            </w:r>
          </w:p>
        </w:tc>
        <w:tc>
          <w:tcPr>
            <w:tcW w:w="1670" w:type="dxa"/>
          </w:tcPr>
          <w:p w:rsidR="00096EC9" w:rsidRPr="00096EC9" w:rsidRDefault="00096EC9"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E065D9" w:rsidRPr="00A17DD7" w:rsidTr="00E065D9">
        <w:tc>
          <w:tcPr>
            <w:tcW w:w="9747" w:type="dxa"/>
            <w:gridSpan w:val="5"/>
            <w:shd w:val="clear" w:color="auto" w:fill="C6D9F1" w:themeFill="text2" w:themeFillTint="33"/>
          </w:tcPr>
          <w:p w:rsidR="00E065D9" w:rsidRPr="004B3E45" w:rsidRDefault="00E065D9" w:rsidP="003C6B38">
            <w:pPr>
              <w:autoSpaceDE w:val="0"/>
              <w:autoSpaceDN w:val="0"/>
              <w:adjustRightInd w:val="0"/>
              <w:spacing w:before="100" w:beforeAutospacing="1" w:after="100" w:afterAutospacing="1"/>
              <w:rPr>
                <w:rFonts w:asciiTheme="minorHAnsi" w:eastAsia="Times New Roman" w:hAnsiTheme="minorHAnsi"/>
                <w:b/>
                <w:sz w:val="22"/>
                <w:szCs w:val="22"/>
              </w:rPr>
            </w:pPr>
            <w:r w:rsidRPr="004B3E45">
              <w:rPr>
                <w:rFonts w:asciiTheme="minorHAnsi" w:eastAsia="Times New Roman" w:hAnsiTheme="minorHAnsi"/>
                <w:b/>
                <w:sz w:val="22"/>
                <w:szCs w:val="22"/>
              </w:rPr>
              <w:t>Кланичен пункт и Цех за преработка на месо</w:t>
            </w:r>
          </w:p>
        </w:tc>
      </w:tr>
      <w:tr w:rsidR="00E065D9" w:rsidRPr="00A17DD7" w:rsidTr="00135296">
        <w:tc>
          <w:tcPr>
            <w:tcW w:w="3922"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Утайки от измиване и почистване</w:t>
            </w:r>
          </w:p>
        </w:tc>
        <w:tc>
          <w:tcPr>
            <w:tcW w:w="1163"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02 02 01</w:t>
            </w:r>
          </w:p>
        </w:tc>
        <w:tc>
          <w:tcPr>
            <w:tcW w:w="1329" w:type="dxa"/>
          </w:tcPr>
          <w:p w:rsidR="00E065D9" w:rsidRPr="00096EC9" w:rsidRDefault="00E065D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10</w:t>
            </w:r>
          </w:p>
        </w:tc>
        <w:tc>
          <w:tcPr>
            <w:tcW w:w="1663" w:type="dxa"/>
          </w:tcPr>
          <w:p w:rsidR="00E065D9" w:rsidRPr="00096EC9" w:rsidRDefault="00E065D9"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производствени битови помещения</w:t>
            </w:r>
          </w:p>
        </w:tc>
        <w:tc>
          <w:tcPr>
            <w:tcW w:w="1670" w:type="dxa"/>
          </w:tcPr>
          <w:p w:rsidR="00E065D9" w:rsidRDefault="00E065D9">
            <w:r w:rsidRPr="00F36228">
              <w:rPr>
                <w:rFonts w:asciiTheme="minorHAnsi" w:eastAsia="Times New Roman" w:hAnsiTheme="minorHAnsi"/>
                <w:sz w:val="22"/>
                <w:szCs w:val="22"/>
              </w:rPr>
              <w:t>експлоатация</w:t>
            </w:r>
          </w:p>
        </w:tc>
      </w:tr>
      <w:tr w:rsidR="00E065D9" w:rsidRPr="00A17DD7" w:rsidTr="00135296">
        <w:tc>
          <w:tcPr>
            <w:tcW w:w="3922"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Отпадъци от животински тъкани</w:t>
            </w:r>
          </w:p>
        </w:tc>
        <w:tc>
          <w:tcPr>
            <w:tcW w:w="1163"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02 02 02</w:t>
            </w:r>
          </w:p>
        </w:tc>
        <w:tc>
          <w:tcPr>
            <w:tcW w:w="1329" w:type="dxa"/>
          </w:tcPr>
          <w:p w:rsidR="00E065D9" w:rsidRPr="00096EC9" w:rsidRDefault="00E065D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0,04</w:t>
            </w:r>
          </w:p>
        </w:tc>
        <w:tc>
          <w:tcPr>
            <w:tcW w:w="1663" w:type="dxa"/>
          </w:tcPr>
          <w:p w:rsidR="00E065D9" w:rsidRPr="00096EC9" w:rsidRDefault="00E065D9"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от стока</w:t>
            </w:r>
          </w:p>
        </w:tc>
        <w:tc>
          <w:tcPr>
            <w:tcW w:w="1670" w:type="dxa"/>
          </w:tcPr>
          <w:p w:rsidR="00E065D9" w:rsidRDefault="00E065D9">
            <w:r w:rsidRPr="00F36228">
              <w:rPr>
                <w:rFonts w:asciiTheme="minorHAnsi" w:eastAsia="Times New Roman" w:hAnsiTheme="minorHAnsi"/>
                <w:sz w:val="22"/>
                <w:szCs w:val="22"/>
              </w:rPr>
              <w:t>експлоатация</w:t>
            </w:r>
          </w:p>
        </w:tc>
      </w:tr>
      <w:tr w:rsidR="00E065D9" w:rsidRPr="00A17DD7" w:rsidTr="00135296">
        <w:tc>
          <w:tcPr>
            <w:tcW w:w="3922"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Материали,   негодни    за    консумация    или преработване</w:t>
            </w:r>
          </w:p>
        </w:tc>
        <w:tc>
          <w:tcPr>
            <w:tcW w:w="1163"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02 02 03</w:t>
            </w:r>
          </w:p>
        </w:tc>
        <w:tc>
          <w:tcPr>
            <w:tcW w:w="1329" w:type="dxa"/>
          </w:tcPr>
          <w:p w:rsidR="00E065D9" w:rsidRPr="00096EC9" w:rsidRDefault="00E065D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0,02</w:t>
            </w:r>
          </w:p>
        </w:tc>
        <w:tc>
          <w:tcPr>
            <w:tcW w:w="1663" w:type="dxa"/>
          </w:tcPr>
          <w:p w:rsidR="00E065D9" w:rsidRPr="00096EC9" w:rsidRDefault="00E065D9"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от стока</w:t>
            </w:r>
          </w:p>
        </w:tc>
        <w:tc>
          <w:tcPr>
            <w:tcW w:w="1670" w:type="dxa"/>
          </w:tcPr>
          <w:p w:rsidR="00E065D9" w:rsidRDefault="00E065D9">
            <w:r w:rsidRPr="00F36228">
              <w:rPr>
                <w:rFonts w:asciiTheme="minorHAnsi" w:eastAsia="Times New Roman" w:hAnsiTheme="minorHAnsi"/>
                <w:sz w:val="22"/>
                <w:szCs w:val="22"/>
              </w:rPr>
              <w:t>експлоатация</w:t>
            </w:r>
          </w:p>
        </w:tc>
      </w:tr>
      <w:tr w:rsidR="00E065D9" w:rsidRPr="00A17DD7" w:rsidTr="00135296">
        <w:tc>
          <w:tcPr>
            <w:tcW w:w="3922"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Утайки от пречистване на отпадъчни  води на мястото на образуването им</w:t>
            </w:r>
          </w:p>
        </w:tc>
        <w:tc>
          <w:tcPr>
            <w:tcW w:w="1163" w:type="dxa"/>
            <w:vAlign w:val="bottom"/>
          </w:tcPr>
          <w:p w:rsidR="00E065D9" w:rsidRPr="00E065D9" w:rsidRDefault="00E065D9" w:rsidP="00135296">
            <w:pPr>
              <w:rPr>
                <w:rFonts w:asciiTheme="minorHAnsi" w:eastAsia="Times New Roman" w:hAnsiTheme="minorHAnsi" w:cs="Arial"/>
                <w:color w:val="2B2B2B"/>
                <w:sz w:val="22"/>
                <w:szCs w:val="22"/>
              </w:rPr>
            </w:pPr>
            <w:r w:rsidRPr="00E065D9">
              <w:rPr>
                <w:rFonts w:asciiTheme="minorHAnsi" w:eastAsia="Times New Roman" w:hAnsiTheme="minorHAnsi" w:cs="Arial"/>
                <w:color w:val="2B2B2B"/>
                <w:sz w:val="22"/>
                <w:szCs w:val="22"/>
              </w:rPr>
              <w:t>02 02 04</w:t>
            </w:r>
          </w:p>
        </w:tc>
        <w:tc>
          <w:tcPr>
            <w:tcW w:w="1329" w:type="dxa"/>
          </w:tcPr>
          <w:p w:rsidR="00E065D9" w:rsidRPr="00096EC9" w:rsidRDefault="00E065D9"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30</w:t>
            </w:r>
          </w:p>
        </w:tc>
        <w:tc>
          <w:tcPr>
            <w:tcW w:w="1663" w:type="dxa"/>
          </w:tcPr>
          <w:p w:rsidR="00E065D9"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п</w:t>
            </w:r>
            <w:r w:rsidR="00E065D9">
              <w:rPr>
                <w:rFonts w:asciiTheme="minorHAnsi" w:eastAsia="Times New Roman" w:hAnsiTheme="minorHAnsi"/>
                <w:sz w:val="22"/>
                <w:szCs w:val="22"/>
              </w:rPr>
              <w:t>роизводствен и битови  помещения</w:t>
            </w:r>
          </w:p>
        </w:tc>
        <w:tc>
          <w:tcPr>
            <w:tcW w:w="1670" w:type="dxa"/>
          </w:tcPr>
          <w:p w:rsidR="00E065D9" w:rsidRDefault="00E065D9">
            <w:r w:rsidRPr="00F36228">
              <w:rPr>
                <w:rFonts w:asciiTheme="minorHAnsi" w:eastAsia="Times New Roman" w:hAnsiTheme="minorHAnsi"/>
                <w:sz w:val="22"/>
                <w:szCs w:val="22"/>
              </w:rPr>
              <w:t>експлоатация</w:t>
            </w:r>
          </w:p>
        </w:tc>
      </w:tr>
      <w:tr w:rsidR="004B3E45" w:rsidRPr="00A17DD7" w:rsidTr="004B3E45">
        <w:tc>
          <w:tcPr>
            <w:tcW w:w="9747" w:type="dxa"/>
            <w:gridSpan w:val="5"/>
            <w:shd w:val="clear" w:color="auto" w:fill="C6D9F1" w:themeFill="text2" w:themeFillTint="33"/>
            <w:vAlign w:val="bottom"/>
          </w:tcPr>
          <w:p w:rsidR="004B3E45" w:rsidRPr="004B3E45" w:rsidRDefault="004B3E45">
            <w:pPr>
              <w:rPr>
                <w:rFonts w:asciiTheme="minorHAnsi" w:eastAsia="Times New Roman" w:hAnsiTheme="minorHAnsi"/>
                <w:b/>
                <w:sz w:val="22"/>
                <w:szCs w:val="22"/>
              </w:rPr>
            </w:pPr>
            <w:r w:rsidRPr="004B3E45">
              <w:rPr>
                <w:rFonts w:asciiTheme="minorHAnsi" w:eastAsia="Times New Roman" w:hAnsiTheme="minorHAnsi" w:cs="Arial"/>
                <w:b/>
                <w:color w:val="2B2B2B"/>
                <w:sz w:val="22"/>
                <w:szCs w:val="22"/>
              </w:rPr>
              <w:t>Цех за преработка на мляко</w:t>
            </w:r>
          </w:p>
        </w:tc>
      </w:tr>
      <w:tr w:rsidR="004B3E45" w:rsidRPr="00A17DD7" w:rsidTr="00135296">
        <w:tc>
          <w:tcPr>
            <w:tcW w:w="3922" w:type="dxa"/>
            <w:vAlign w:val="bottom"/>
          </w:tcPr>
          <w:p w:rsidR="004B3E45" w:rsidRPr="004B3E45" w:rsidRDefault="004B3E45" w:rsidP="00135296">
            <w:pPr>
              <w:rPr>
                <w:rFonts w:asciiTheme="minorHAnsi" w:eastAsia="Times New Roman" w:hAnsiTheme="minorHAnsi" w:cs="Arial"/>
                <w:color w:val="2B2B2B"/>
                <w:sz w:val="22"/>
                <w:szCs w:val="22"/>
              </w:rPr>
            </w:pPr>
            <w:r>
              <w:rPr>
                <w:rFonts w:asciiTheme="minorHAnsi" w:eastAsia="Times New Roman" w:hAnsiTheme="minorHAnsi" w:cs="Arial"/>
                <w:color w:val="2B2B2B"/>
                <w:sz w:val="22"/>
                <w:szCs w:val="22"/>
              </w:rPr>
              <w:t>М</w:t>
            </w:r>
            <w:r w:rsidRPr="004B3E45">
              <w:rPr>
                <w:rFonts w:asciiTheme="minorHAnsi" w:eastAsia="Times New Roman" w:hAnsiTheme="minorHAnsi" w:cs="Arial"/>
                <w:color w:val="2B2B2B"/>
                <w:sz w:val="22"/>
                <w:szCs w:val="22"/>
              </w:rPr>
              <w:t>атериали,   негодни    за    консумация    или преработване</w:t>
            </w:r>
          </w:p>
        </w:tc>
        <w:tc>
          <w:tcPr>
            <w:tcW w:w="1163" w:type="dxa"/>
            <w:vAlign w:val="bottom"/>
          </w:tcPr>
          <w:p w:rsidR="004B3E45" w:rsidRPr="004B3E45" w:rsidRDefault="004B3E45" w:rsidP="00135296">
            <w:pPr>
              <w:rPr>
                <w:rFonts w:asciiTheme="minorHAnsi" w:eastAsia="Times New Roman" w:hAnsiTheme="minorHAnsi" w:cs="Arial"/>
                <w:color w:val="2B2B2B"/>
                <w:sz w:val="22"/>
                <w:szCs w:val="22"/>
              </w:rPr>
            </w:pPr>
            <w:r w:rsidRPr="004B3E45">
              <w:rPr>
                <w:rFonts w:asciiTheme="minorHAnsi" w:eastAsia="Times New Roman" w:hAnsiTheme="minorHAnsi" w:cs="Arial"/>
                <w:color w:val="2B2B2B"/>
                <w:sz w:val="22"/>
                <w:szCs w:val="22"/>
              </w:rPr>
              <w:t>02 05 01</w:t>
            </w:r>
          </w:p>
        </w:tc>
        <w:tc>
          <w:tcPr>
            <w:tcW w:w="1329" w:type="dxa"/>
          </w:tcPr>
          <w:p w:rsidR="004B3E45"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0,2</w:t>
            </w:r>
          </w:p>
        </w:tc>
        <w:tc>
          <w:tcPr>
            <w:tcW w:w="1663" w:type="dxa"/>
          </w:tcPr>
          <w:p w:rsidR="004B3E45"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от стока</w:t>
            </w:r>
          </w:p>
        </w:tc>
        <w:tc>
          <w:tcPr>
            <w:tcW w:w="1670" w:type="dxa"/>
          </w:tcPr>
          <w:p w:rsidR="004B3E45" w:rsidRDefault="004B3E45" w:rsidP="00135296">
            <w:r w:rsidRPr="00F36228">
              <w:rPr>
                <w:rFonts w:asciiTheme="minorHAnsi" w:eastAsia="Times New Roman" w:hAnsiTheme="minorHAnsi"/>
                <w:sz w:val="22"/>
                <w:szCs w:val="22"/>
              </w:rPr>
              <w:t>експлоатация</w:t>
            </w:r>
          </w:p>
        </w:tc>
      </w:tr>
      <w:tr w:rsidR="004B3E45" w:rsidRPr="00A17DD7" w:rsidTr="00135296">
        <w:tc>
          <w:tcPr>
            <w:tcW w:w="3922" w:type="dxa"/>
            <w:vAlign w:val="bottom"/>
          </w:tcPr>
          <w:p w:rsidR="004B3E45" w:rsidRPr="004B3E45" w:rsidRDefault="004B3E45" w:rsidP="00135296">
            <w:pPr>
              <w:rPr>
                <w:rFonts w:asciiTheme="minorHAnsi" w:eastAsia="Times New Roman" w:hAnsiTheme="minorHAnsi" w:cs="Arial"/>
                <w:color w:val="2B2B2B"/>
                <w:sz w:val="22"/>
                <w:szCs w:val="22"/>
              </w:rPr>
            </w:pPr>
            <w:r>
              <w:rPr>
                <w:rFonts w:asciiTheme="minorHAnsi" w:eastAsia="Times New Roman" w:hAnsiTheme="minorHAnsi" w:cs="Arial"/>
                <w:color w:val="2B2B2B"/>
                <w:sz w:val="22"/>
                <w:szCs w:val="22"/>
              </w:rPr>
              <w:t>У</w:t>
            </w:r>
            <w:r w:rsidRPr="004B3E45">
              <w:rPr>
                <w:rFonts w:asciiTheme="minorHAnsi" w:eastAsia="Times New Roman" w:hAnsiTheme="minorHAnsi" w:cs="Arial"/>
                <w:color w:val="2B2B2B"/>
                <w:sz w:val="22"/>
                <w:szCs w:val="22"/>
              </w:rPr>
              <w:t>тайки от пречистване на отпадъчни  води на мястото на образуването им</w:t>
            </w:r>
          </w:p>
        </w:tc>
        <w:tc>
          <w:tcPr>
            <w:tcW w:w="1163" w:type="dxa"/>
            <w:vAlign w:val="bottom"/>
          </w:tcPr>
          <w:p w:rsidR="004B3E45" w:rsidRPr="004B3E45" w:rsidRDefault="004B3E45" w:rsidP="00135296">
            <w:pPr>
              <w:rPr>
                <w:rFonts w:asciiTheme="minorHAnsi" w:eastAsia="Times New Roman" w:hAnsiTheme="minorHAnsi" w:cs="Arial"/>
                <w:color w:val="2B2B2B"/>
                <w:sz w:val="22"/>
                <w:szCs w:val="22"/>
              </w:rPr>
            </w:pPr>
            <w:r w:rsidRPr="004B3E45">
              <w:rPr>
                <w:rFonts w:asciiTheme="minorHAnsi" w:eastAsia="Times New Roman" w:hAnsiTheme="minorHAnsi" w:cs="Arial"/>
                <w:color w:val="2B2B2B"/>
                <w:sz w:val="22"/>
                <w:szCs w:val="22"/>
              </w:rPr>
              <w:t>02 05 02</w:t>
            </w:r>
          </w:p>
        </w:tc>
        <w:tc>
          <w:tcPr>
            <w:tcW w:w="1329" w:type="dxa"/>
          </w:tcPr>
          <w:p w:rsidR="004B3E45"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5</w:t>
            </w:r>
          </w:p>
        </w:tc>
        <w:tc>
          <w:tcPr>
            <w:tcW w:w="1663" w:type="dxa"/>
          </w:tcPr>
          <w:p w:rsidR="004B3E45" w:rsidRPr="00096EC9" w:rsidRDefault="004B3E45" w:rsidP="00135296">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производствен и битови  помещения</w:t>
            </w:r>
          </w:p>
        </w:tc>
        <w:tc>
          <w:tcPr>
            <w:tcW w:w="1670" w:type="dxa"/>
          </w:tcPr>
          <w:p w:rsidR="004B3E45" w:rsidRDefault="004B3E45" w:rsidP="00135296">
            <w:r w:rsidRPr="00F36228">
              <w:rPr>
                <w:rFonts w:asciiTheme="minorHAnsi" w:eastAsia="Times New Roman" w:hAnsiTheme="minorHAnsi"/>
                <w:sz w:val="22"/>
                <w:szCs w:val="22"/>
              </w:rPr>
              <w:t>експлоатация</w:t>
            </w:r>
          </w:p>
        </w:tc>
      </w:tr>
      <w:tr w:rsidR="004B3E45" w:rsidRPr="00A17DD7" w:rsidTr="00473BBC">
        <w:tc>
          <w:tcPr>
            <w:tcW w:w="8077" w:type="dxa"/>
            <w:gridSpan w:val="4"/>
            <w:shd w:val="clear" w:color="auto" w:fill="CCC0D9" w:themeFill="accent4" w:themeFillTint="66"/>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b/>
                <w:sz w:val="22"/>
                <w:szCs w:val="22"/>
              </w:rPr>
            </w:pPr>
            <w:r>
              <w:rPr>
                <w:rFonts w:asciiTheme="minorHAnsi" w:eastAsia="Times New Roman" w:hAnsiTheme="minorHAnsi"/>
                <w:b/>
                <w:sz w:val="22"/>
                <w:szCs w:val="22"/>
              </w:rPr>
              <w:t xml:space="preserve">Общи </w:t>
            </w:r>
            <w:r w:rsidRPr="00096EC9">
              <w:rPr>
                <w:rFonts w:asciiTheme="minorHAnsi" w:eastAsia="Times New Roman" w:hAnsiTheme="minorHAnsi"/>
                <w:b/>
                <w:sz w:val="22"/>
                <w:szCs w:val="22"/>
              </w:rPr>
              <w:t>отпадъци</w:t>
            </w:r>
          </w:p>
        </w:tc>
        <w:tc>
          <w:tcPr>
            <w:tcW w:w="1670" w:type="dxa"/>
            <w:shd w:val="clear" w:color="auto" w:fill="CCC0D9" w:themeFill="accent4" w:themeFillTint="66"/>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b/>
                <w:sz w:val="22"/>
                <w:szCs w:val="22"/>
              </w:rPr>
            </w:pPr>
          </w:p>
        </w:tc>
      </w:tr>
      <w:tr w:rsidR="004B3E45" w:rsidRPr="00A17DD7" w:rsidTr="00096EC9">
        <w:tc>
          <w:tcPr>
            <w:tcW w:w="3922"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Хартиени и картонени опаковки</w:t>
            </w:r>
          </w:p>
        </w:tc>
        <w:tc>
          <w:tcPr>
            <w:tcW w:w="1163"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15 01 01</w:t>
            </w:r>
          </w:p>
        </w:tc>
        <w:tc>
          <w:tcPr>
            <w:tcW w:w="1329" w:type="dxa"/>
          </w:tcPr>
          <w:p w:rsidR="004B3E45" w:rsidRPr="00096EC9"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0,5</w:t>
            </w:r>
          </w:p>
        </w:tc>
        <w:tc>
          <w:tcPr>
            <w:tcW w:w="1663" w:type="dxa"/>
          </w:tcPr>
          <w:p w:rsidR="004B3E45" w:rsidRPr="00E377CA" w:rsidRDefault="004B3E45" w:rsidP="00547E1C">
            <w:pPr>
              <w:autoSpaceDE w:val="0"/>
              <w:autoSpaceDN w:val="0"/>
              <w:adjustRightInd w:val="0"/>
              <w:spacing w:before="100" w:beforeAutospacing="1" w:after="100" w:afterAutospacing="1"/>
              <w:rPr>
                <w:rFonts w:asciiTheme="minorHAnsi" w:eastAsia="Times New Roman" w:hAnsiTheme="minorHAnsi"/>
                <w:color w:val="auto"/>
                <w:sz w:val="22"/>
                <w:szCs w:val="22"/>
              </w:rPr>
            </w:pPr>
            <w:r w:rsidRPr="00E377CA">
              <w:rPr>
                <w:rFonts w:asciiTheme="minorHAnsi" w:eastAsia="Times New Roman" w:hAnsiTheme="minorHAnsi"/>
                <w:color w:val="auto"/>
                <w:sz w:val="22"/>
                <w:szCs w:val="22"/>
              </w:rPr>
              <w:t>от стока</w:t>
            </w:r>
          </w:p>
        </w:tc>
        <w:tc>
          <w:tcPr>
            <w:tcW w:w="1670"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4B3E45" w:rsidRPr="00A17DD7" w:rsidTr="00096EC9">
        <w:tc>
          <w:tcPr>
            <w:tcW w:w="3922"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Пластмасови опаковки</w:t>
            </w:r>
          </w:p>
        </w:tc>
        <w:tc>
          <w:tcPr>
            <w:tcW w:w="1163"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15 01 02</w:t>
            </w:r>
          </w:p>
        </w:tc>
        <w:tc>
          <w:tcPr>
            <w:tcW w:w="1329" w:type="dxa"/>
          </w:tcPr>
          <w:p w:rsidR="004B3E45" w:rsidRPr="00096EC9"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1</w:t>
            </w:r>
          </w:p>
        </w:tc>
        <w:tc>
          <w:tcPr>
            <w:tcW w:w="1663" w:type="dxa"/>
          </w:tcPr>
          <w:p w:rsidR="004B3E45" w:rsidRPr="00E377CA" w:rsidRDefault="004B3E45" w:rsidP="003C6B38">
            <w:pPr>
              <w:autoSpaceDE w:val="0"/>
              <w:autoSpaceDN w:val="0"/>
              <w:adjustRightInd w:val="0"/>
              <w:spacing w:before="100" w:beforeAutospacing="1" w:after="100" w:afterAutospacing="1"/>
              <w:rPr>
                <w:rFonts w:asciiTheme="minorHAnsi" w:eastAsia="Times New Roman" w:hAnsiTheme="minorHAnsi"/>
                <w:color w:val="auto"/>
                <w:sz w:val="22"/>
                <w:szCs w:val="22"/>
              </w:rPr>
            </w:pPr>
            <w:r w:rsidRPr="00E377CA">
              <w:rPr>
                <w:rFonts w:asciiTheme="minorHAnsi" w:eastAsia="Times New Roman" w:hAnsiTheme="minorHAnsi"/>
                <w:color w:val="auto"/>
                <w:sz w:val="22"/>
                <w:szCs w:val="22"/>
              </w:rPr>
              <w:t>от стока</w:t>
            </w:r>
          </w:p>
        </w:tc>
        <w:tc>
          <w:tcPr>
            <w:tcW w:w="1670"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4B3E45" w:rsidRPr="00A17DD7" w:rsidTr="00096EC9">
        <w:tc>
          <w:tcPr>
            <w:tcW w:w="3922"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Опаковки от дървесни материали</w:t>
            </w:r>
          </w:p>
        </w:tc>
        <w:tc>
          <w:tcPr>
            <w:tcW w:w="1163"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15 01 03</w:t>
            </w:r>
          </w:p>
        </w:tc>
        <w:tc>
          <w:tcPr>
            <w:tcW w:w="1329" w:type="dxa"/>
          </w:tcPr>
          <w:p w:rsidR="004B3E45" w:rsidRPr="00096EC9"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5</w:t>
            </w:r>
          </w:p>
        </w:tc>
        <w:tc>
          <w:tcPr>
            <w:tcW w:w="1663" w:type="dxa"/>
          </w:tcPr>
          <w:p w:rsidR="004B3E45" w:rsidRPr="00E377CA" w:rsidRDefault="004B3E45" w:rsidP="003C6B38">
            <w:pPr>
              <w:autoSpaceDE w:val="0"/>
              <w:autoSpaceDN w:val="0"/>
              <w:adjustRightInd w:val="0"/>
              <w:spacing w:before="100" w:beforeAutospacing="1" w:after="100" w:afterAutospacing="1"/>
              <w:rPr>
                <w:rFonts w:asciiTheme="minorHAnsi" w:eastAsia="Times New Roman" w:hAnsiTheme="minorHAnsi"/>
                <w:color w:val="auto"/>
                <w:sz w:val="22"/>
                <w:szCs w:val="22"/>
              </w:rPr>
            </w:pPr>
            <w:r w:rsidRPr="00E377CA">
              <w:rPr>
                <w:rFonts w:asciiTheme="minorHAnsi" w:eastAsia="Times New Roman" w:hAnsiTheme="minorHAnsi"/>
                <w:color w:val="auto"/>
                <w:sz w:val="22"/>
                <w:szCs w:val="22"/>
              </w:rPr>
              <w:t>от стока</w:t>
            </w:r>
          </w:p>
        </w:tc>
        <w:tc>
          <w:tcPr>
            <w:tcW w:w="1670"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4B3E45" w:rsidRPr="00A17DD7" w:rsidTr="00096EC9">
        <w:tc>
          <w:tcPr>
            <w:tcW w:w="3922"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Абсорбенти, филтърни материали, кърпи за изтриване и предпазни облекла, различни от упоменатите в 15 02 02</w:t>
            </w:r>
          </w:p>
        </w:tc>
        <w:tc>
          <w:tcPr>
            <w:tcW w:w="1163"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15 02 03</w:t>
            </w:r>
          </w:p>
        </w:tc>
        <w:tc>
          <w:tcPr>
            <w:tcW w:w="1329" w:type="dxa"/>
          </w:tcPr>
          <w:p w:rsidR="004B3E45" w:rsidRPr="00096EC9"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0,5</w:t>
            </w:r>
          </w:p>
        </w:tc>
        <w:tc>
          <w:tcPr>
            <w:tcW w:w="1663" w:type="dxa"/>
          </w:tcPr>
          <w:p w:rsidR="004B3E45"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р</w:t>
            </w:r>
            <w:r w:rsidR="004B3E45" w:rsidRPr="00096EC9">
              <w:rPr>
                <w:rFonts w:asciiTheme="minorHAnsi" w:eastAsia="Times New Roman" w:hAnsiTheme="minorHAnsi"/>
                <w:sz w:val="22"/>
                <w:szCs w:val="22"/>
              </w:rPr>
              <w:t xml:space="preserve">аботно облекло, парцали за избърсване на </w:t>
            </w:r>
            <w:r w:rsidR="004B3E45" w:rsidRPr="00096EC9">
              <w:rPr>
                <w:rFonts w:asciiTheme="minorHAnsi" w:eastAsia="Times New Roman" w:hAnsiTheme="minorHAnsi"/>
                <w:sz w:val="22"/>
                <w:szCs w:val="22"/>
              </w:rPr>
              <w:lastRenderedPageBreak/>
              <w:t>незамърсени повърхности</w:t>
            </w:r>
          </w:p>
        </w:tc>
        <w:tc>
          <w:tcPr>
            <w:tcW w:w="1670"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lastRenderedPageBreak/>
              <w:t>експлоатация</w:t>
            </w:r>
          </w:p>
        </w:tc>
      </w:tr>
      <w:tr w:rsidR="00DB057F" w:rsidRPr="00A17DD7" w:rsidTr="00096EC9">
        <w:tc>
          <w:tcPr>
            <w:tcW w:w="3922" w:type="dxa"/>
          </w:tcPr>
          <w:p w:rsidR="00DB057F"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lastRenderedPageBreak/>
              <w:t>Хартия и картон</w:t>
            </w:r>
          </w:p>
        </w:tc>
        <w:tc>
          <w:tcPr>
            <w:tcW w:w="1163" w:type="dxa"/>
          </w:tcPr>
          <w:p w:rsidR="00DB057F"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20 01 01</w:t>
            </w:r>
          </w:p>
        </w:tc>
        <w:tc>
          <w:tcPr>
            <w:tcW w:w="1329" w:type="dxa"/>
          </w:tcPr>
          <w:p w:rsidR="00DB057F" w:rsidRPr="00096EC9" w:rsidRDefault="00DB057F" w:rsidP="003C6B38">
            <w:pPr>
              <w:autoSpaceDE w:val="0"/>
              <w:autoSpaceDN w:val="0"/>
              <w:adjustRightInd w:val="0"/>
              <w:spacing w:before="100" w:beforeAutospacing="1" w:after="100" w:afterAutospacing="1"/>
              <w:jc w:val="center"/>
              <w:rPr>
                <w:rFonts w:asciiTheme="minorHAnsi" w:eastAsia="Times New Roman" w:hAnsiTheme="minorHAnsi"/>
                <w:sz w:val="22"/>
                <w:szCs w:val="22"/>
              </w:rPr>
            </w:pPr>
            <w:r>
              <w:rPr>
                <w:rFonts w:asciiTheme="minorHAnsi" w:eastAsia="Times New Roman" w:hAnsiTheme="minorHAnsi"/>
                <w:sz w:val="22"/>
                <w:szCs w:val="22"/>
              </w:rPr>
              <w:t>1</w:t>
            </w:r>
          </w:p>
        </w:tc>
        <w:tc>
          <w:tcPr>
            <w:tcW w:w="1663" w:type="dxa"/>
          </w:tcPr>
          <w:p w:rsidR="00DB057F"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от стока</w:t>
            </w:r>
          </w:p>
        </w:tc>
        <w:tc>
          <w:tcPr>
            <w:tcW w:w="1670" w:type="dxa"/>
          </w:tcPr>
          <w:p w:rsidR="00DB057F"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r w:rsidR="004B3E45" w:rsidRPr="00A17DD7" w:rsidTr="00096EC9">
        <w:tc>
          <w:tcPr>
            <w:tcW w:w="3922"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Смесени битови отпадъци</w:t>
            </w:r>
          </w:p>
        </w:tc>
        <w:tc>
          <w:tcPr>
            <w:tcW w:w="1163"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20 03 01</w:t>
            </w:r>
          </w:p>
        </w:tc>
        <w:tc>
          <w:tcPr>
            <w:tcW w:w="1329" w:type="dxa"/>
          </w:tcPr>
          <w:p w:rsidR="004B3E45" w:rsidRPr="00096EC9" w:rsidRDefault="004B3E45" w:rsidP="003C6B38">
            <w:pPr>
              <w:autoSpaceDE w:val="0"/>
              <w:autoSpaceDN w:val="0"/>
              <w:adjustRightInd w:val="0"/>
              <w:spacing w:before="100" w:beforeAutospacing="1" w:after="100" w:afterAutospacing="1"/>
              <w:jc w:val="center"/>
              <w:rPr>
                <w:rFonts w:asciiTheme="minorHAnsi" w:eastAsia="Times New Roman" w:hAnsiTheme="minorHAnsi"/>
                <w:sz w:val="22"/>
                <w:szCs w:val="22"/>
                <w:vertAlign w:val="superscript"/>
              </w:rPr>
            </w:pPr>
            <w:r w:rsidRPr="00096EC9">
              <w:rPr>
                <w:rFonts w:asciiTheme="minorHAnsi" w:eastAsia="Times New Roman" w:hAnsiTheme="minorHAnsi"/>
                <w:sz w:val="22"/>
                <w:szCs w:val="22"/>
              </w:rPr>
              <w:t>36</w:t>
            </w:r>
          </w:p>
        </w:tc>
        <w:tc>
          <w:tcPr>
            <w:tcW w:w="1663" w:type="dxa"/>
          </w:tcPr>
          <w:p w:rsidR="004B3E45" w:rsidRPr="00096EC9" w:rsidRDefault="00DB057F" w:rsidP="003C6B38">
            <w:pPr>
              <w:autoSpaceDE w:val="0"/>
              <w:autoSpaceDN w:val="0"/>
              <w:adjustRightInd w:val="0"/>
              <w:spacing w:before="100" w:beforeAutospacing="1" w:after="100" w:afterAutospacing="1"/>
              <w:rPr>
                <w:rFonts w:asciiTheme="minorHAnsi" w:eastAsia="Times New Roman" w:hAnsiTheme="minorHAnsi"/>
                <w:sz w:val="22"/>
                <w:szCs w:val="22"/>
              </w:rPr>
            </w:pPr>
            <w:r>
              <w:rPr>
                <w:rFonts w:asciiTheme="minorHAnsi" w:eastAsia="Times New Roman" w:hAnsiTheme="minorHAnsi"/>
                <w:sz w:val="22"/>
                <w:szCs w:val="22"/>
              </w:rPr>
              <w:t>о</w:t>
            </w:r>
            <w:r w:rsidR="004B3E45" w:rsidRPr="00096EC9">
              <w:rPr>
                <w:rFonts w:asciiTheme="minorHAnsi" w:eastAsia="Times New Roman" w:hAnsiTheme="minorHAnsi"/>
                <w:sz w:val="22"/>
                <w:szCs w:val="22"/>
              </w:rPr>
              <w:t>т персонала</w:t>
            </w:r>
            <w:r w:rsidR="004B3E45">
              <w:rPr>
                <w:rFonts w:asciiTheme="minorHAnsi" w:eastAsia="Times New Roman" w:hAnsiTheme="minorHAnsi"/>
                <w:sz w:val="22"/>
                <w:szCs w:val="22"/>
              </w:rPr>
              <w:t xml:space="preserve"> и </w:t>
            </w:r>
            <w:r w:rsidR="004B3E45" w:rsidRPr="00E377CA">
              <w:rPr>
                <w:rFonts w:asciiTheme="minorHAnsi" w:eastAsia="Times New Roman" w:hAnsiTheme="minorHAnsi"/>
                <w:color w:val="auto"/>
                <w:sz w:val="22"/>
                <w:szCs w:val="22"/>
              </w:rPr>
              <w:t>клиенти</w:t>
            </w:r>
          </w:p>
        </w:tc>
        <w:tc>
          <w:tcPr>
            <w:tcW w:w="1670" w:type="dxa"/>
          </w:tcPr>
          <w:p w:rsidR="004B3E45" w:rsidRPr="00096EC9" w:rsidRDefault="004B3E45" w:rsidP="003C6B38">
            <w:pPr>
              <w:autoSpaceDE w:val="0"/>
              <w:autoSpaceDN w:val="0"/>
              <w:adjustRightInd w:val="0"/>
              <w:spacing w:before="100" w:beforeAutospacing="1" w:after="100" w:afterAutospacing="1"/>
              <w:rPr>
                <w:rFonts w:asciiTheme="minorHAnsi" w:eastAsia="Times New Roman" w:hAnsiTheme="minorHAnsi"/>
                <w:sz w:val="22"/>
                <w:szCs w:val="22"/>
              </w:rPr>
            </w:pPr>
            <w:r w:rsidRPr="00096EC9">
              <w:rPr>
                <w:rFonts w:asciiTheme="minorHAnsi" w:eastAsia="Times New Roman" w:hAnsiTheme="minorHAnsi"/>
                <w:sz w:val="22"/>
                <w:szCs w:val="22"/>
              </w:rPr>
              <w:t>експлоатация</w:t>
            </w:r>
          </w:p>
        </w:tc>
      </w:tr>
    </w:tbl>
    <w:p w:rsidR="00096EC9" w:rsidRDefault="00096EC9" w:rsidP="00485FAD">
      <w:pPr>
        <w:widowControl/>
        <w:spacing w:after="120"/>
        <w:jc w:val="both"/>
        <w:rPr>
          <w:rFonts w:asciiTheme="minorHAnsi" w:eastAsia="Times New Roman" w:hAnsiTheme="minorHAnsi" w:cs="Times New Roman"/>
          <w:color w:val="auto"/>
          <w:spacing w:val="2"/>
          <w:lang w:bidi="ar-SA"/>
        </w:rPr>
      </w:pPr>
    </w:p>
    <w:p w:rsidR="002E4F3C" w:rsidRDefault="00DA2077" w:rsidP="00485FAD">
      <w:pPr>
        <w:widowControl/>
        <w:spacing w:after="120"/>
        <w:jc w:val="both"/>
        <w:rPr>
          <w:rFonts w:asciiTheme="minorHAnsi" w:eastAsia="Times New Roman" w:hAnsiTheme="minorHAnsi"/>
        </w:rPr>
      </w:pPr>
      <w:r w:rsidRPr="00DA2077">
        <w:rPr>
          <w:rFonts w:asciiTheme="minorHAnsi" w:eastAsia="Times New Roman" w:hAnsiTheme="minorHAnsi"/>
        </w:rPr>
        <w:t xml:space="preserve">Всички образувани отпадъци ще се съхраняват на отредени площадки за предварително съхранение на отпадъци съгласно нормативните изисквания. </w:t>
      </w:r>
    </w:p>
    <w:p w:rsidR="002E4F3C" w:rsidRDefault="002E4F3C" w:rsidP="00485FAD">
      <w:pPr>
        <w:widowControl/>
        <w:spacing w:after="120"/>
        <w:jc w:val="both"/>
        <w:rPr>
          <w:rFonts w:asciiTheme="minorHAnsi" w:eastAsia="Times New Roman" w:hAnsiTheme="minorHAnsi"/>
        </w:rPr>
      </w:pPr>
      <w:r>
        <w:rPr>
          <w:rFonts w:asciiTheme="minorHAnsi" w:eastAsia="Times New Roman" w:hAnsiTheme="minorHAnsi"/>
        </w:rPr>
        <w:t>Отпадъците с код 15 01 01 и 15 01 02 ще се събират и съхраняват в закрити контейнери на определени за това места.</w:t>
      </w:r>
    </w:p>
    <w:p w:rsidR="00DA2077" w:rsidRPr="00DA2077" w:rsidRDefault="00DA2077" w:rsidP="00485FAD">
      <w:pPr>
        <w:widowControl/>
        <w:spacing w:after="120"/>
        <w:jc w:val="both"/>
        <w:rPr>
          <w:rFonts w:asciiTheme="minorHAnsi" w:eastAsia="Times New Roman" w:hAnsiTheme="minorHAnsi" w:cs="Times New Roman"/>
          <w:color w:val="auto"/>
          <w:spacing w:val="2"/>
          <w:lang w:bidi="ar-SA"/>
        </w:rPr>
      </w:pPr>
      <w:r w:rsidRPr="00DA2077">
        <w:rPr>
          <w:rFonts w:asciiTheme="minorHAnsi" w:eastAsia="Times New Roman" w:hAnsiTheme="minorHAnsi"/>
        </w:rPr>
        <w:t xml:space="preserve">Отпадъците ще се предават за оползотворяване/обезвреждане на външни лица притежаващи разрешение по Чл. 35, ал. 1 от ЗУО. Ще се генерират и незначителни количества битови отпадъци, които ще се събират в контейнер за битови отпадъци и ще се събират от избраната от Община </w:t>
      </w:r>
      <w:r w:rsidR="00780EAC">
        <w:rPr>
          <w:rFonts w:asciiTheme="minorHAnsi" w:eastAsia="Times New Roman" w:hAnsiTheme="minorHAnsi"/>
        </w:rPr>
        <w:t>Хитрино</w:t>
      </w:r>
      <w:r w:rsidRPr="00DA2077">
        <w:rPr>
          <w:rFonts w:asciiTheme="minorHAnsi" w:eastAsia="Times New Roman" w:hAnsiTheme="minorHAnsi"/>
        </w:rPr>
        <w:t xml:space="preserve"> сметосъбираща фирма.</w:t>
      </w:r>
    </w:p>
    <w:p w:rsidR="00DB6422" w:rsidRPr="00F878F7" w:rsidRDefault="00DB6422" w:rsidP="00485FAD">
      <w:pPr>
        <w:widowControl/>
        <w:spacing w:after="120"/>
        <w:jc w:val="both"/>
        <w:rPr>
          <w:rFonts w:asciiTheme="minorHAnsi" w:eastAsia="Times New Roman" w:hAnsiTheme="minorHAnsi" w:cs="Times New Roman"/>
          <w:color w:val="auto"/>
          <w:spacing w:val="2"/>
          <w:lang w:bidi="ar-SA"/>
        </w:rPr>
      </w:pPr>
      <w:r w:rsidRPr="00F878F7">
        <w:rPr>
          <w:rFonts w:asciiTheme="minorHAnsi" w:eastAsia="Times New Roman" w:hAnsiTheme="minorHAnsi" w:cs="Times New Roman"/>
          <w:color w:val="auto"/>
          <w:spacing w:val="2"/>
          <w:lang w:bidi="ar-SA"/>
        </w:rPr>
        <w:t>Маршрутите на извозващата техника се съгласу</w:t>
      </w:r>
      <w:r w:rsidR="00DA2077">
        <w:rPr>
          <w:rFonts w:asciiTheme="minorHAnsi" w:eastAsia="Times New Roman" w:hAnsiTheme="minorHAnsi" w:cs="Times New Roman"/>
          <w:color w:val="auto"/>
          <w:spacing w:val="2"/>
          <w:lang w:bidi="ar-SA"/>
        </w:rPr>
        <w:t>ват п</w:t>
      </w:r>
      <w:r w:rsidR="001E1AA6">
        <w:rPr>
          <w:rFonts w:asciiTheme="minorHAnsi" w:eastAsia="Times New Roman" w:hAnsiTheme="minorHAnsi" w:cs="Times New Roman"/>
          <w:color w:val="auto"/>
          <w:spacing w:val="2"/>
          <w:lang w:bidi="ar-SA"/>
        </w:rPr>
        <w:t>редварит</w:t>
      </w:r>
      <w:r w:rsidR="00780EAC">
        <w:rPr>
          <w:rFonts w:asciiTheme="minorHAnsi" w:eastAsia="Times New Roman" w:hAnsiTheme="minorHAnsi" w:cs="Times New Roman"/>
          <w:color w:val="auto"/>
          <w:spacing w:val="2"/>
          <w:lang w:bidi="ar-SA"/>
        </w:rPr>
        <w:t>елно с Община Хитрино</w:t>
      </w:r>
      <w:r w:rsidRPr="00F878F7">
        <w:rPr>
          <w:rFonts w:asciiTheme="minorHAnsi" w:eastAsia="Times New Roman" w:hAnsiTheme="minorHAnsi" w:cs="Times New Roman"/>
          <w:color w:val="auto"/>
          <w:spacing w:val="2"/>
          <w:lang w:bidi="ar-SA"/>
        </w:rPr>
        <w:t>.</w:t>
      </w:r>
    </w:p>
    <w:p w:rsidR="00DB6422" w:rsidRPr="00F878F7" w:rsidRDefault="00DB6422" w:rsidP="00485FAD">
      <w:pPr>
        <w:widowControl/>
        <w:spacing w:after="120"/>
        <w:jc w:val="both"/>
        <w:rPr>
          <w:rFonts w:asciiTheme="minorHAnsi" w:eastAsia="Times New Roman" w:hAnsiTheme="minorHAnsi" w:cs="Times New Roman"/>
          <w:color w:val="auto"/>
          <w:spacing w:val="2"/>
          <w:lang w:bidi="ar-SA"/>
        </w:rPr>
      </w:pPr>
      <w:r w:rsidRPr="00F878F7">
        <w:rPr>
          <w:rFonts w:asciiTheme="minorHAnsi" w:eastAsia="Times New Roman" w:hAnsiTheme="minorHAnsi" w:cs="Times New Roman"/>
          <w:color w:val="auto"/>
          <w:spacing w:val="2"/>
          <w:lang w:bidi="ar-SA"/>
        </w:rPr>
        <w:t>По време на извозване на ст</w:t>
      </w:r>
      <w:r w:rsidR="00997B7F">
        <w:rPr>
          <w:rFonts w:asciiTheme="minorHAnsi" w:eastAsia="Times New Roman" w:hAnsiTheme="minorHAnsi" w:cs="Times New Roman"/>
          <w:color w:val="auto"/>
          <w:spacing w:val="2"/>
          <w:lang w:bidi="ar-SA"/>
        </w:rPr>
        <w:t>роителните отпадъци</w:t>
      </w:r>
      <w:r w:rsidRPr="00F878F7">
        <w:rPr>
          <w:rFonts w:asciiTheme="minorHAnsi" w:eastAsia="Times New Roman" w:hAnsiTheme="minorHAnsi" w:cs="Times New Roman"/>
          <w:color w:val="auto"/>
          <w:spacing w:val="2"/>
          <w:lang w:bidi="ar-SA"/>
        </w:rPr>
        <w:t xml:space="preserve"> за намаляване вредното прахово въздействие върху атмосферата при необходимост се предвижда оросяване.</w:t>
      </w:r>
    </w:p>
    <w:p w:rsidR="00DB6422" w:rsidRDefault="00DB6422" w:rsidP="00485FAD">
      <w:pPr>
        <w:autoSpaceDE w:val="0"/>
        <w:autoSpaceDN w:val="0"/>
        <w:adjustRightInd w:val="0"/>
        <w:spacing w:after="120"/>
        <w:jc w:val="both"/>
        <w:rPr>
          <w:rFonts w:asciiTheme="minorHAnsi" w:eastAsia="ArialNarrow" w:hAnsiTheme="minorHAnsi" w:cs="Times New Roman"/>
        </w:rPr>
      </w:pPr>
      <w:r w:rsidRPr="00F878F7">
        <w:rPr>
          <w:rFonts w:asciiTheme="minorHAnsi" w:eastAsia="ArialNarrow" w:hAnsiTheme="minorHAnsi" w:cs="Times New Roman"/>
        </w:rPr>
        <w:t>Към момента в обекта не се извършва никаква дейност. В резултата на</w:t>
      </w:r>
      <w:r w:rsidR="00F043EF" w:rsidRPr="00F878F7">
        <w:rPr>
          <w:rFonts w:asciiTheme="minorHAnsi" w:eastAsia="ArialNarrow" w:hAnsiTheme="minorHAnsi" w:cs="Times New Roman"/>
        </w:rPr>
        <w:t xml:space="preserve"> бъдещата </w:t>
      </w:r>
      <w:r w:rsidR="00780EAC">
        <w:rPr>
          <w:rFonts w:asciiTheme="minorHAnsi" w:eastAsia="ArialNarrow" w:hAnsiTheme="minorHAnsi" w:cs="Times New Roman"/>
        </w:rPr>
        <w:t xml:space="preserve"> експлоатация на трите цеха</w:t>
      </w:r>
      <w:r w:rsidRPr="00F878F7">
        <w:rPr>
          <w:rFonts w:asciiTheme="minorHAnsi" w:eastAsia="ArialNarrow" w:hAnsiTheme="minorHAnsi" w:cs="Times New Roman"/>
        </w:rPr>
        <w:t xml:space="preserve"> и спомагателни дейности (поддръжка и ремонт на оборудване и сграден фонд) </w:t>
      </w:r>
      <w:r w:rsidR="00F043EF" w:rsidRPr="00F878F7">
        <w:rPr>
          <w:rFonts w:asciiTheme="minorHAnsi" w:eastAsia="ArialNarrow" w:hAnsiTheme="minorHAnsi" w:cs="Times New Roman"/>
        </w:rPr>
        <w:t xml:space="preserve">ще </w:t>
      </w:r>
      <w:r w:rsidRPr="00F878F7">
        <w:rPr>
          <w:rFonts w:asciiTheme="minorHAnsi" w:eastAsia="ArialNarrow" w:hAnsiTheme="minorHAnsi" w:cs="Times New Roman"/>
        </w:rPr>
        <w:t xml:space="preserve">се образуват битови, строителни, производствени и опасни отпадъци. За образуваните отпадъци от дейността на обекта </w:t>
      </w:r>
      <w:r w:rsidR="00F043EF" w:rsidRPr="00F878F7">
        <w:rPr>
          <w:rFonts w:asciiTheme="minorHAnsi" w:eastAsia="ArialNarrow" w:hAnsiTheme="minorHAnsi" w:cs="Times New Roman"/>
        </w:rPr>
        <w:t>ще са изготвят</w:t>
      </w:r>
      <w:r w:rsidRPr="00F878F7">
        <w:rPr>
          <w:rFonts w:asciiTheme="minorHAnsi" w:eastAsia="ArialNarrow" w:hAnsiTheme="minorHAnsi" w:cs="Times New Roman"/>
        </w:rPr>
        <w:t xml:space="preserve"> работни листи за класификация на отпадъците по реда на Наредба No 2 за класификация на отпадъците, които са утвърдени от РИ</w:t>
      </w:r>
      <w:r w:rsidR="00E377CA">
        <w:rPr>
          <w:rFonts w:asciiTheme="minorHAnsi" w:eastAsia="ArialNarrow" w:hAnsiTheme="minorHAnsi" w:cs="Times New Roman"/>
        </w:rPr>
        <w:t>ОСВ-Шумен .</w:t>
      </w:r>
    </w:p>
    <w:p w:rsidR="00780EAC" w:rsidRPr="00780EAC" w:rsidRDefault="00780EAC" w:rsidP="00780EAC">
      <w:pPr>
        <w:tabs>
          <w:tab w:val="left" w:pos="709"/>
          <w:tab w:val="left" w:pos="993"/>
          <w:tab w:val="left" w:pos="1276"/>
          <w:tab w:val="left" w:pos="1701"/>
        </w:tabs>
        <w:autoSpaceDE w:val="0"/>
        <w:autoSpaceDN w:val="0"/>
        <w:adjustRightInd w:val="0"/>
        <w:jc w:val="both"/>
        <w:rPr>
          <w:rFonts w:asciiTheme="minorHAnsi" w:hAnsiTheme="minorHAnsi" w:cs="Times New Roman"/>
          <w:b/>
          <w:u w:val="single"/>
        </w:rPr>
      </w:pPr>
      <w:r w:rsidRPr="00780EAC">
        <w:rPr>
          <w:rFonts w:asciiTheme="minorHAnsi" w:hAnsiTheme="minorHAnsi" w:cs="Times New Roman"/>
          <w:b/>
          <w:u w:val="single"/>
        </w:rPr>
        <w:t>Кланица и месопроизводство</w:t>
      </w:r>
    </w:p>
    <w:p w:rsidR="00780EAC" w:rsidRPr="00780EAC" w:rsidRDefault="00780EAC" w:rsidP="00780EAC">
      <w:pPr>
        <w:pStyle w:val="ac"/>
        <w:autoSpaceDE w:val="0"/>
        <w:autoSpaceDN w:val="0"/>
        <w:adjustRightInd w:val="0"/>
        <w:ind w:left="0"/>
        <w:jc w:val="both"/>
        <w:rPr>
          <w:rFonts w:asciiTheme="minorHAnsi" w:hAnsiTheme="minorHAnsi" w:cs="Times New Roman"/>
        </w:rPr>
      </w:pPr>
      <w:r w:rsidRPr="00780EAC">
        <w:rPr>
          <w:rFonts w:asciiTheme="minorHAnsi" w:hAnsiTheme="minorHAnsi" w:cs="Times New Roman"/>
        </w:rPr>
        <w:t xml:space="preserve">Отпадъците образуващи се при клането и обработката на животните, и от месопреработката ще бъдат събирани, съхранявани и третирани по следния начин: </w:t>
      </w:r>
    </w:p>
    <w:p w:rsidR="00780EAC" w:rsidRPr="00780EAC" w:rsidRDefault="00780EAC" w:rsidP="00C11345">
      <w:pPr>
        <w:pStyle w:val="ac"/>
        <w:numPr>
          <w:ilvl w:val="0"/>
          <w:numId w:val="24"/>
        </w:numPr>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кръв / до 100 л/ден/- изтича в количка за събиране и транспортиране на кръв, съхранява се в непропускаем контейнер с капак с РЕ торба за еднократна употреба, </w:t>
      </w:r>
    </w:p>
    <w:p w:rsidR="00780EAC" w:rsidRPr="00780EAC" w:rsidRDefault="00780EAC" w:rsidP="00C11345">
      <w:pPr>
        <w:pStyle w:val="ac"/>
        <w:numPr>
          <w:ilvl w:val="0"/>
          <w:numId w:val="24"/>
        </w:numPr>
        <w:autoSpaceDE w:val="0"/>
        <w:autoSpaceDN w:val="0"/>
        <w:adjustRightInd w:val="0"/>
        <w:jc w:val="both"/>
        <w:rPr>
          <w:rFonts w:asciiTheme="minorHAnsi" w:hAnsiTheme="minorHAnsi" w:cs="Times New Roman"/>
        </w:rPr>
      </w:pPr>
      <w:r w:rsidRPr="00780EAC">
        <w:rPr>
          <w:rFonts w:asciiTheme="minorHAnsi" w:hAnsiTheme="minorHAnsi" w:cs="Times New Roman"/>
        </w:rPr>
        <w:t>вторични продукти, наречени субпродукти / до 20 кг/ден/- събират се и се съхраняват в РЕ торбиза еднократна употреба, поставени в непропускаеми контейнери с капак.</w:t>
      </w:r>
    </w:p>
    <w:p w:rsidR="00780EAC" w:rsidRPr="00780EAC" w:rsidRDefault="00780EAC" w:rsidP="00C11345">
      <w:pPr>
        <w:pStyle w:val="ac"/>
        <w:numPr>
          <w:ilvl w:val="0"/>
          <w:numId w:val="24"/>
        </w:numPr>
        <w:autoSpaceDE w:val="0"/>
        <w:autoSpaceDN w:val="0"/>
        <w:adjustRightInd w:val="0"/>
        <w:jc w:val="both"/>
        <w:rPr>
          <w:rFonts w:asciiTheme="minorHAnsi" w:hAnsiTheme="minorHAnsi" w:cs="Times New Roman"/>
        </w:rPr>
      </w:pPr>
      <w:r w:rsidRPr="00780EAC">
        <w:rPr>
          <w:rFonts w:asciiTheme="minorHAnsi" w:hAnsiTheme="minorHAnsi" w:cs="Times New Roman"/>
        </w:rPr>
        <w:t>нехранителни и малоценни части, като слизести ципи, епител, косми, кости и др./ до 10 кг/ден/- събират се и се съхраняват в РЕ торби за еднократна употреба, поставени в непропускаеми контейнери с капак.</w:t>
      </w:r>
    </w:p>
    <w:p w:rsidR="00780EAC" w:rsidRPr="00780EAC" w:rsidRDefault="00780EAC" w:rsidP="00780EAC">
      <w:pPr>
        <w:pStyle w:val="ac"/>
        <w:autoSpaceDE w:val="0"/>
        <w:autoSpaceDN w:val="0"/>
        <w:adjustRightInd w:val="0"/>
        <w:ind w:left="0"/>
        <w:jc w:val="both"/>
        <w:rPr>
          <w:rFonts w:asciiTheme="minorHAnsi" w:hAnsiTheme="minorHAnsi" w:cs="Times New Roman"/>
        </w:rPr>
      </w:pPr>
      <w:r w:rsidRPr="00780EAC">
        <w:rPr>
          <w:rFonts w:asciiTheme="minorHAnsi" w:hAnsiTheme="minorHAnsi" w:cs="Times New Roman"/>
        </w:rPr>
        <w:t>Отпадните продукти от кланицата и месопреработката ще се съхраняват в хладилна камера за СЖП и ще се предават на лицензирана фирма за обезвреждане в екарисаж или утил цех.</w:t>
      </w:r>
    </w:p>
    <w:p w:rsidR="00780EAC" w:rsidRPr="00780EAC" w:rsidRDefault="00780EAC" w:rsidP="00780EAC">
      <w:pPr>
        <w:tabs>
          <w:tab w:val="left" w:pos="1418"/>
          <w:tab w:val="left" w:pos="1701"/>
        </w:tabs>
        <w:autoSpaceDE w:val="0"/>
        <w:autoSpaceDN w:val="0"/>
        <w:adjustRightInd w:val="0"/>
        <w:jc w:val="both"/>
        <w:rPr>
          <w:rFonts w:asciiTheme="minorHAnsi" w:hAnsiTheme="minorHAnsi" w:cs="Times New Roman"/>
          <w:b/>
          <w:u w:val="single"/>
        </w:rPr>
      </w:pPr>
      <w:r w:rsidRPr="00780EAC">
        <w:rPr>
          <w:rFonts w:asciiTheme="minorHAnsi" w:hAnsiTheme="minorHAnsi" w:cs="Times New Roman"/>
          <w:b/>
          <w:u w:val="single"/>
        </w:rPr>
        <w:t>Млекопроизводство</w:t>
      </w:r>
    </w:p>
    <w:p w:rsidR="00780EAC" w:rsidRPr="00780EAC" w:rsidRDefault="00780EAC" w:rsidP="00780EAC">
      <w:pPr>
        <w:pStyle w:val="ac"/>
        <w:tabs>
          <w:tab w:val="left" w:pos="1418"/>
          <w:tab w:val="left" w:pos="1701"/>
        </w:tabs>
        <w:autoSpaceDE w:val="0"/>
        <w:autoSpaceDN w:val="0"/>
        <w:adjustRightInd w:val="0"/>
        <w:ind w:left="0"/>
        <w:jc w:val="both"/>
        <w:rPr>
          <w:rFonts w:asciiTheme="minorHAnsi" w:hAnsiTheme="minorHAnsi" w:cs="Times New Roman"/>
        </w:rPr>
      </w:pPr>
      <w:r w:rsidRPr="00780EAC">
        <w:rPr>
          <w:rFonts w:asciiTheme="minorHAnsi" w:hAnsiTheme="minorHAnsi" w:cs="Times New Roman"/>
        </w:rPr>
        <w:t>Производството на млечни продукти на практика е безотпадно, тъй като отпадналите цвик и суроватка ще се събират в резервоар и ще се предават ежедневно за храна на животни в собствената кравеферма на Възложителя.</w:t>
      </w:r>
    </w:p>
    <w:p w:rsidR="00A224F9" w:rsidRPr="00E86553" w:rsidRDefault="00A224F9" w:rsidP="00A224F9">
      <w:pPr>
        <w:widowControl/>
        <w:autoSpaceDE w:val="0"/>
        <w:autoSpaceDN w:val="0"/>
        <w:adjustRightInd w:val="0"/>
        <w:jc w:val="both"/>
        <w:rPr>
          <w:rFonts w:asciiTheme="minorHAnsi" w:eastAsia="Times New Roman" w:hAnsiTheme="minorHAnsi" w:cs="Arial-BoldMT"/>
          <w:b/>
          <w:bCs/>
          <w:lang w:eastAsia="en-US" w:bidi="ar-SA"/>
        </w:rPr>
      </w:pPr>
      <w:r w:rsidRPr="00E86553">
        <w:rPr>
          <w:rFonts w:asciiTheme="minorHAnsi" w:eastAsia="Times New Roman" w:hAnsiTheme="minorHAnsi" w:cs="Arial-BoldMT"/>
          <w:b/>
          <w:bCs/>
          <w:lang w:eastAsia="en-US" w:bidi="ar-SA"/>
        </w:rPr>
        <w:t>Съхранение на суровини, спомагате</w:t>
      </w:r>
      <w:r>
        <w:rPr>
          <w:rFonts w:asciiTheme="minorHAnsi" w:eastAsia="Times New Roman" w:hAnsiTheme="minorHAnsi" w:cs="Arial-BoldMT"/>
          <w:b/>
          <w:bCs/>
          <w:lang w:eastAsia="en-US" w:bidi="ar-SA"/>
        </w:rPr>
        <w:t>лни материали</w:t>
      </w:r>
      <w:r w:rsidRPr="00E86553">
        <w:rPr>
          <w:rFonts w:asciiTheme="minorHAnsi" w:eastAsia="Times New Roman" w:hAnsiTheme="minorHAnsi" w:cs="Arial-BoldMT"/>
          <w:b/>
          <w:bCs/>
          <w:lang w:eastAsia="en-US" w:bidi="ar-SA"/>
        </w:rPr>
        <w:t xml:space="preserve"> и </w:t>
      </w:r>
      <w:r w:rsidR="00900584">
        <w:rPr>
          <w:rFonts w:asciiTheme="minorHAnsi" w:eastAsia="Times New Roman" w:hAnsiTheme="minorHAnsi" w:cs="Arial-BoldMT"/>
          <w:b/>
          <w:bCs/>
          <w:lang w:eastAsia="en-US" w:bidi="ar-SA"/>
        </w:rPr>
        <w:t xml:space="preserve"> химични </w:t>
      </w:r>
      <w:r w:rsidRPr="00E86553">
        <w:rPr>
          <w:rFonts w:asciiTheme="minorHAnsi" w:eastAsia="Times New Roman" w:hAnsiTheme="minorHAnsi" w:cs="Arial-BoldMT"/>
          <w:b/>
          <w:bCs/>
          <w:lang w:eastAsia="en-US" w:bidi="ar-SA"/>
        </w:rPr>
        <w:t>продукти</w:t>
      </w:r>
    </w:p>
    <w:p w:rsidR="00A224F9" w:rsidRDefault="00A224F9" w:rsidP="00A224F9">
      <w:pPr>
        <w:widowControl/>
        <w:autoSpaceDE w:val="0"/>
        <w:autoSpaceDN w:val="0"/>
        <w:adjustRightInd w:val="0"/>
        <w:jc w:val="both"/>
        <w:rPr>
          <w:rFonts w:asciiTheme="minorHAnsi" w:eastAsia="Times New Roman" w:hAnsiTheme="minorHAnsi" w:cs="Arial"/>
          <w:lang w:eastAsia="en-US" w:bidi="ar-SA"/>
        </w:rPr>
      </w:pPr>
      <w:r w:rsidRPr="00E86553">
        <w:rPr>
          <w:rFonts w:asciiTheme="minorHAnsi" w:eastAsia="Times New Roman" w:hAnsiTheme="minorHAnsi" w:cs="Arial"/>
          <w:lang w:eastAsia="en-US" w:bidi="ar-SA"/>
        </w:rPr>
        <w:lastRenderedPageBreak/>
        <w:t>За всички химични вещества, препарати, с</w:t>
      </w:r>
      <w:r>
        <w:rPr>
          <w:rFonts w:asciiTheme="minorHAnsi" w:eastAsia="Times New Roman" w:hAnsiTheme="minorHAnsi" w:cs="Arial"/>
          <w:lang w:eastAsia="en-US" w:bidi="ar-SA"/>
        </w:rPr>
        <w:t xml:space="preserve">помагателни материали, </w:t>
      </w:r>
      <w:r w:rsidRPr="00E86553">
        <w:rPr>
          <w:rFonts w:asciiTheme="minorHAnsi" w:eastAsia="Times New Roman" w:hAnsiTheme="minorHAnsi" w:cs="Arial"/>
          <w:lang w:eastAsia="en-US" w:bidi="ar-SA"/>
        </w:rPr>
        <w:t>класифицирани в една или повече категории на опасн</w:t>
      </w:r>
      <w:r>
        <w:rPr>
          <w:rFonts w:asciiTheme="minorHAnsi" w:eastAsia="Times New Roman" w:hAnsiTheme="minorHAnsi" w:cs="Arial"/>
          <w:lang w:eastAsia="en-US" w:bidi="ar-SA"/>
        </w:rPr>
        <w:t xml:space="preserve">ост </w:t>
      </w:r>
      <w:r w:rsidR="0041549E">
        <w:rPr>
          <w:rFonts w:asciiTheme="minorHAnsi" w:eastAsia="Times New Roman" w:hAnsiTheme="minorHAnsi" w:cs="Arial"/>
          <w:lang w:eastAsia="en-US" w:bidi="ar-SA"/>
        </w:rPr>
        <w:t>съгласно</w:t>
      </w:r>
      <w:r>
        <w:rPr>
          <w:rFonts w:asciiTheme="minorHAnsi" w:eastAsia="Times New Roman" w:hAnsiTheme="minorHAnsi" w:cs="Arial"/>
          <w:lang w:eastAsia="en-US" w:bidi="ar-SA"/>
        </w:rPr>
        <w:t xml:space="preserve"> ЗЗВВХВП ще са налице </w:t>
      </w:r>
      <w:r w:rsidR="0041549E" w:rsidRPr="00E86553">
        <w:rPr>
          <w:rFonts w:asciiTheme="minorHAnsi" w:eastAsia="Times New Roman" w:hAnsiTheme="minorHAnsi" w:cs="Arial"/>
          <w:lang w:eastAsia="en-US" w:bidi="ar-SA"/>
        </w:rPr>
        <w:t>ин</w:t>
      </w:r>
      <w:r w:rsidR="0041549E">
        <w:rPr>
          <w:rFonts w:asciiTheme="minorHAnsi" w:eastAsia="Times New Roman" w:hAnsiTheme="minorHAnsi" w:cs="Arial"/>
          <w:lang w:eastAsia="en-US" w:bidi="ar-SA"/>
        </w:rPr>
        <w:t>формационни</w:t>
      </w:r>
      <w:r>
        <w:rPr>
          <w:rFonts w:asciiTheme="minorHAnsi" w:eastAsia="Times New Roman" w:hAnsiTheme="minorHAnsi" w:cs="Arial"/>
          <w:lang w:eastAsia="en-US" w:bidi="ar-SA"/>
        </w:rPr>
        <w:t xml:space="preserve"> листи за безопас</w:t>
      </w:r>
      <w:r w:rsidRPr="00E86553">
        <w:rPr>
          <w:rFonts w:asciiTheme="minorHAnsi" w:eastAsia="Times New Roman" w:hAnsiTheme="minorHAnsi" w:cs="Arial"/>
          <w:lang w:eastAsia="en-US" w:bidi="ar-SA"/>
        </w:rPr>
        <w:t>ност, и се съ</w:t>
      </w:r>
      <w:r>
        <w:rPr>
          <w:rFonts w:asciiTheme="minorHAnsi" w:eastAsia="Times New Roman" w:hAnsiTheme="minorHAnsi" w:cs="Arial"/>
          <w:lang w:eastAsia="en-US" w:bidi="ar-SA"/>
        </w:rPr>
        <w:t xml:space="preserve">храняват съгласно условията за </w:t>
      </w:r>
      <w:r w:rsidRPr="00E86553">
        <w:rPr>
          <w:rFonts w:asciiTheme="minorHAnsi" w:eastAsia="Times New Roman" w:hAnsiTheme="minorHAnsi" w:cs="Arial"/>
          <w:lang w:eastAsia="en-US" w:bidi="ar-SA"/>
        </w:rPr>
        <w:t>съхранение посочени в тях в указ</w:t>
      </w:r>
      <w:r>
        <w:rPr>
          <w:rFonts w:asciiTheme="minorHAnsi" w:eastAsia="Times New Roman" w:hAnsiTheme="minorHAnsi" w:cs="Arial"/>
          <w:lang w:eastAsia="en-US" w:bidi="ar-SA"/>
        </w:rPr>
        <w:t>а</w:t>
      </w:r>
      <w:r w:rsidRPr="00E86553">
        <w:rPr>
          <w:rFonts w:asciiTheme="minorHAnsi" w:eastAsia="Times New Roman" w:hAnsiTheme="minorHAnsi" w:cs="Arial"/>
          <w:lang w:eastAsia="en-US" w:bidi="ar-SA"/>
        </w:rPr>
        <w:t>ните за целта м</w:t>
      </w:r>
      <w:r>
        <w:rPr>
          <w:rFonts w:asciiTheme="minorHAnsi" w:eastAsia="Times New Roman" w:hAnsiTheme="minorHAnsi" w:cs="Arial"/>
          <w:lang w:eastAsia="en-US" w:bidi="ar-SA"/>
        </w:rPr>
        <w:t xml:space="preserve">еста. </w:t>
      </w:r>
      <w:r w:rsidR="0041549E">
        <w:rPr>
          <w:rFonts w:asciiTheme="minorHAnsi" w:eastAsia="Times New Roman" w:hAnsiTheme="minorHAnsi" w:cs="Arial"/>
          <w:lang w:eastAsia="en-US" w:bidi="ar-SA"/>
        </w:rPr>
        <w:t>Информационните</w:t>
      </w:r>
      <w:r>
        <w:rPr>
          <w:rFonts w:asciiTheme="minorHAnsi" w:eastAsia="Times New Roman" w:hAnsiTheme="minorHAnsi" w:cs="Arial"/>
          <w:lang w:eastAsia="en-US" w:bidi="ar-SA"/>
        </w:rPr>
        <w:t xml:space="preserve"> листове за </w:t>
      </w:r>
      <w:r w:rsidRPr="00E86553">
        <w:rPr>
          <w:rFonts w:asciiTheme="minorHAnsi" w:eastAsia="Times New Roman" w:hAnsiTheme="minorHAnsi" w:cs="Arial"/>
          <w:lang w:eastAsia="en-US" w:bidi="ar-SA"/>
        </w:rPr>
        <w:t>б</w:t>
      </w:r>
      <w:r>
        <w:rPr>
          <w:rFonts w:asciiTheme="minorHAnsi" w:eastAsia="Times New Roman" w:hAnsiTheme="minorHAnsi" w:cs="Arial"/>
          <w:lang w:eastAsia="en-US" w:bidi="ar-SA"/>
        </w:rPr>
        <w:t xml:space="preserve">езопасност ще са разпространени по </w:t>
      </w:r>
      <w:r w:rsidRPr="00E86553">
        <w:rPr>
          <w:rFonts w:asciiTheme="minorHAnsi" w:eastAsia="Times New Roman" w:hAnsiTheme="minorHAnsi" w:cs="Arial"/>
          <w:lang w:eastAsia="en-US" w:bidi="ar-SA"/>
        </w:rPr>
        <w:t xml:space="preserve">работните места, на </w:t>
      </w:r>
      <w:r>
        <w:rPr>
          <w:rFonts w:asciiTheme="minorHAnsi" w:eastAsia="Times New Roman" w:hAnsiTheme="minorHAnsi" w:cs="Arial"/>
          <w:lang w:eastAsia="en-US" w:bidi="ar-SA"/>
        </w:rPr>
        <w:t xml:space="preserve">които се използват и е осигурен </w:t>
      </w:r>
      <w:r w:rsidRPr="00E86553">
        <w:rPr>
          <w:rFonts w:asciiTheme="minorHAnsi" w:eastAsia="Times New Roman" w:hAnsiTheme="minorHAnsi" w:cs="Arial"/>
          <w:lang w:eastAsia="en-US" w:bidi="ar-SA"/>
        </w:rPr>
        <w:t>достъпът до тях на работещите с химични вещества</w:t>
      </w:r>
      <w:r>
        <w:rPr>
          <w:rFonts w:asciiTheme="minorHAnsi" w:eastAsia="Times New Roman" w:hAnsiTheme="minorHAnsi" w:cs="Arial"/>
          <w:lang w:eastAsia="en-US" w:bidi="ar-SA"/>
        </w:rPr>
        <w:t xml:space="preserve">. Ще бъде създадена  и електронна база </w:t>
      </w:r>
      <w:r w:rsidRPr="00E86553">
        <w:rPr>
          <w:rFonts w:asciiTheme="minorHAnsi" w:eastAsia="Times New Roman" w:hAnsiTheme="minorHAnsi" w:cs="Arial"/>
          <w:lang w:eastAsia="en-US" w:bidi="ar-SA"/>
        </w:rPr>
        <w:t>данни с информационните листи за безопасност до която имат достъп всички работещи.</w:t>
      </w:r>
    </w:p>
    <w:p w:rsidR="00E84347" w:rsidRDefault="00E84347" w:rsidP="00A224F9">
      <w:pPr>
        <w:widowControl/>
        <w:autoSpaceDE w:val="0"/>
        <w:autoSpaceDN w:val="0"/>
        <w:adjustRightInd w:val="0"/>
        <w:jc w:val="both"/>
        <w:rPr>
          <w:rFonts w:asciiTheme="minorHAnsi" w:eastAsia="Times New Roman" w:hAnsiTheme="minorHAnsi" w:cs="Arial"/>
          <w:lang w:eastAsia="en-US" w:bidi="ar-SA"/>
        </w:rPr>
      </w:pPr>
      <w:r>
        <w:rPr>
          <w:rFonts w:asciiTheme="minorHAnsi" w:eastAsia="Times New Roman" w:hAnsiTheme="minorHAnsi" w:cs="Arial"/>
          <w:lang w:eastAsia="en-US" w:bidi="ar-SA"/>
        </w:rPr>
        <w:t>Отпадъците от опаковки на използваните дез</w:t>
      </w:r>
      <w:r w:rsidR="0041549E">
        <w:rPr>
          <w:rFonts w:asciiTheme="minorHAnsi" w:eastAsia="Times New Roman" w:hAnsiTheme="minorHAnsi" w:cs="Arial"/>
          <w:lang w:eastAsia="en-US" w:bidi="ar-SA"/>
        </w:rPr>
        <w:t>инфектанти ще бъдат доставяни в туби или варели които ще са оборотни и ще се връщат на доставчика. Поради тази причина в рамките на имота предмет на ИП няма да се съхраняват опаковки от опасни вещества.</w:t>
      </w:r>
    </w:p>
    <w:p w:rsidR="00E84347" w:rsidRPr="00855253" w:rsidRDefault="00E84347" w:rsidP="00A224F9">
      <w:pPr>
        <w:widowControl/>
        <w:autoSpaceDE w:val="0"/>
        <w:autoSpaceDN w:val="0"/>
        <w:adjustRightInd w:val="0"/>
        <w:jc w:val="both"/>
        <w:rPr>
          <w:rFonts w:asciiTheme="minorHAnsi" w:eastAsia="Times New Roman" w:hAnsiTheme="minorHAnsi" w:cs="Arial"/>
          <w:lang w:eastAsia="en-US" w:bidi="ar-SA"/>
        </w:rPr>
      </w:pPr>
      <w:r>
        <w:rPr>
          <w:rFonts w:asciiTheme="minorHAnsi" w:eastAsia="Times New Roman" w:hAnsiTheme="minorHAnsi"/>
        </w:rPr>
        <w:t>Всички образувани отпадъци</w:t>
      </w:r>
      <w:r w:rsidR="008C3DC0">
        <w:rPr>
          <w:rFonts w:asciiTheme="minorHAnsi" w:eastAsia="Times New Roman" w:hAnsiTheme="minorHAnsi"/>
        </w:rPr>
        <w:t xml:space="preserve"> ще</w:t>
      </w:r>
      <w:r w:rsidRPr="00DA2077">
        <w:rPr>
          <w:rFonts w:asciiTheme="minorHAnsi" w:eastAsia="Times New Roman" w:hAnsiTheme="minorHAnsi"/>
        </w:rPr>
        <w:t xml:space="preserve"> се съхраняват на отредени площадки за предварително съхранение на отпадъци съгласно нормативните изисквания. Отпадъците ще се предават за оползотворяване/обезвреждане на външни лица притежаващи разрешение по Чл. 35, ал. 1 от ЗУО.</w:t>
      </w:r>
    </w:p>
    <w:p w:rsidR="00A224F9" w:rsidRPr="00E84347" w:rsidRDefault="00E84347" w:rsidP="00780EAC">
      <w:pPr>
        <w:autoSpaceDE w:val="0"/>
        <w:autoSpaceDN w:val="0"/>
        <w:adjustRightInd w:val="0"/>
        <w:jc w:val="both"/>
        <w:rPr>
          <w:rFonts w:asciiTheme="minorHAnsi" w:hAnsiTheme="minorHAnsi" w:cs="Times New Roman"/>
          <w:b/>
          <w:u w:val="single"/>
        </w:rPr>
      </w:pPr>
      <w:r w:rsidRPr="00E84347">
        <w:rPr>
          <w:rFonts w:asciiTheme="minorHAnsi" w:eastAsia="Times New Roman" w:hAnsiTheme="minorHAnsi" w:cs="Arial"/>
          <w:b/>
          <w:color w:val="auto"/>
          <w:lang w:eastAsia="en-US" w:bidi="ar-SA"/>
        </w:rPr>
        <w:t>На по-късен етап ще бъде изготвена</w:t>
      </w:r>
      <w:r>
        <w:rPr>
          <w:rFonts w:asciiTheme="minorHAnsi" w:eastAsia="Times New Roman" w:hAnsiTheme="minorHAnsi" w:cs="Arial"/>
          <w:b/>
          <w:color w:val="auto"/>
          <w:lang w:eastAsia="en-US" w:bidi="ar-SA"/>
        </w:rPr>
        <w:t xml:space="preserve"> П</w:t>
      </w:r>
      <w:r w:rsidRPr="00E84347">
        <w:rPr>
          <w:rFonts w:asciiTheme="minorHAnsi" w:eastAsia="Times New Roman" w:hAnsiTheme="minorHAnsi" w:cs="Arial"/>
          <w:b/>
          <w:color w:val="auto"/>
          <w:lang w:eastAsia="en-US" w:bidi="ar-SA"/>
        </w:rPr>
        <w:t>рограма за управление на дейностите с отпадъци</w:t>
      </w:r>
    </w:p>
    <w:p w:rsidR="00A224F9" w:rsidRPr="00E84347" w:rsidRDefault="00A224F9" w:rsidP="00780EAC">
      <w:pPr>
        <w:autoSpaceDE w:val="0"/>
        <w:autoSpaceDN w:val="0"/>
        <w:adjustRightInd w:val="0"/>
        <w:jc w:val="both"/>
        <w:rPr>
          <w:rFonts w:asciiTheme="minorHAnsi" w:hAnsiTheme="minorHAnsi" w:cs="Times New Roman"/>
          <w:b/>
          <w:u w:val="single"/>
        </w:rPr>
      </w:pPr>
    </w:p>
    <w:p w:rsidR="00780EAC" w:rsidRPr="00780EAC" w:rsidRDefault="00780EAC" w:rsidP="00780EAC">
      <w:pPr>
        <w:autoSpaceDE w:val="0"/>
        <w:autoSpaceDN w:val="0"/>
        <w:adjustRightInd w:val="0"/>
        <w:jc w:val="both"/>
        <w:rPr>
          <w:rFonts w:asciiTheme="minorHAnsi" w:hAnsiTheme="minorHAnsi" w:cs="Times New Roman"/>
          <w:b/>
          <w:u w:val="single"/>
        </w:rPr>
      </w:pPr>
      <w:r w:rsidRPr="00780EAC">
        <w:rPr>
          <w:rFonts w:asciiTheme="minorHAnsi" w:hAnsiTheme="minorHAnsi" w:cs="Times New Roman"/>
          <w:b/>
          <w:u w:val="single"/>
        </w:rPr>
        <w:t>Отпадни води</w:t>
      </w:r>
    </w:p>
    <w:p w:rsidR="00780EAC" w:rsidRDefault="00780EAC" w:rsidP="00780EAC">
      <w:pPr>
        <w:autoSpaceDE w:val="0"/>
        <w:autoSpaceDN w:val="0"/>
        <w:adjustRightInd w:val="0"/>
        <w:jc w:val="both"/>
        <w:rPr>
          <w:rFonts w:asciiTheme="minorHAnsi" w:hAnsiTheme="minorHAnsi" w:cs="Times New Roman"/>
          <w:lang w:val="en-US"/>
        </w:rPr>
      </w:pPr>
      <w:r w:rsidRPr="00780EAC">
        <w:rPr>
          <w:rFonts w:asciiTheme="minorHAnsi" w:hAnsiTheme="minorHAnsi" w:cs="Times New Roman"/>
        </w:rPr>
        <w:t xml:space="preserve">Отпадъчните води от </w:t>
      </w:r>
      <w:r w:rsidR="00A24769" w:rsidRPr="00A24769">
        <w:rPr>
          <w:rFonts w:asciiTheme="minorHAnsi" w:hAnsiTheme="minorHAnsi" w:cs="Times New Roman"/>
          <w:color w:val="auto"/>
        </w:rPr>
        <w:t>произ</w:t>
      </w:r>
      <w:r w:rsidRPr="00A24769">
        <w:rPr>
          <w:rFonts w:asciiTheme="minorHAnsi" w:hAnsiTheme="minorHAnsi" w:cs="Times New Roman"/>
          <w:color w:val="auto"/>
        </w:rPr>
        <w:t>водството</w:t>
      </w:r>
      <w:r w:rsidRPr="00780EAC">
        <w:rPr>
          <w:rFonts w:asciiTheme="minorHAnsi" w:hAnsiTheme="minorHAnsi" w:cs="Times New Roman"/>
        </w:rPr>
        <w:t xml:space="preserve"> се формират от измиване на помещения и  технологични съоръжения.</w:t>
      </w:r>
    </w:p>
    <w:p w:rsidR="0048096D" w:rsidRPr="00F05054" w:rsidRDefault="0048096D" w:rsidP="0048096D">
      <w:pPr>
        <w:jc w:val="both"/>
        <w:rPr>
          <w:rFonts w:ascii="Calibri" w:hAnsi="Calibri"/>
          <w:b/>
        </w:rPr>
      </w:pPr>
      <w:r w:rsidRPr="00F05054">
        <w:rPr>
          <w:rFonts w:ascii="Calibri" w:hAnsi="Calibri"/>
          <w:b/>
        </w:rPr>
        <w:t>Измиване на технологичното оборудване</w:t>
      </w:r>
    </w:p>
    <w:p w:rsidR="0048096D" w:rsidRPr="007D0EDF" w:rsidRDefault="0048096D" w:rsidP="007D0EDF">
      <w:pPr>
        <w:jc w:val="both"/>
        <w:rPr>
          <w:rFonts w:ascii="Calibri" w:hAnsi="Calibri"/>
        </w:rPr>
      </w:pPr>
      <w:r w:rsidRPr="00F05054">
        <w:rPr>
          <w:rFonts w:ascii="Calibri" w:hAnsi="Calibri"/>
        </w:rPr>
        <w:t>За измиване на технологичното оборудване се използва разтвор на натриева основа. Преди изпускане на обработения разтвор се извършва неутрализация. Това става по следния начин – в отделението за миене има три резервоара от по 1 куб.м с работни разтвори на натриева основа, азотна киселина и гореща вода. След няколкократно използване разтворите се неутрализират по следния начин  - резервоарите и помпите са свързани с панел за неутрализация. Изходът на резервоара за основен разтвор се свързва със смукателя на едната помпа, а на</w:t>
      </w:r>
      <w:r>
        <w:rPr>
          <w:rFonts w:ascii="Calibri" w:hAnsi="Calibri"/>
        </w:rPr>
        <w:t>гн</w:t>
      </w:r>
      <w:r w:rsidRPr="00F05054">
        <w:rPr>
          <w:rFonts w:ascii="Calibri" w:hAnsi="Calibri"/>
        </w:rPr>
        <w:t>етателя се свързва с входа на резервоара за киселинен миещ разтвор.Смукателя</w:t>
      </w:r>
      <w:r>
        <w:rPr>
          <w:rFonts w:ascii="Calibri" w:hAnsi="Calibri"/>
        </w:rPr>
        <w:t>т</w:t>
      </w:r>
      <w:r w:rsidRPr="00F05054">
        <w:rPr>
          <w:rFonts w:ascii="Calibri" w:hAnsi="Calibri"/>
        </w:rPr>
        <w:t xml:space="preserve"> на другата помпа се свързва с изхода на резервоара за киселинен разтвор, а наг</w:t>
      </w:r>
      <w:r>
        <w:rPr>
          <w:rFonts w:ascii="Calibri" w:hAnsi="Calibri"/>
        </w:rPr>
        <w:t>н</w:t>
      </w:r>
      <w:r w:rsidRPr="00F05054">
        <w:rPr>
          <w:rFonts w:ascii="Calibri" w:hAnsi="Calibri"/>
        </w:rPr>
        <w:t>етателя се подава в резервоара за  алкален разтвор. Разтворите се смесват и си извършва неутрализация, като се получава натриев нитрат, разтворим във вода. След пр</w:t>
      </w:r>
      <w:r>
        <w:rPr>
          <w:rFonts w:ascii="Calibri" w:hAnsi="Calibri"/>
        </w:rPr>
        <w:t>оверка на РН се изпуска към вътрешнокализационнат</w:t>
      </w:r>
      <w:r w:rsidR="000F537F">
        <w:rPr>
          <w:rFonts w:ascii="Calibri" w:hAnsi="Calibri"/>
        </w:rPr>
        <w:t>а мрежа заустена в новопостроеното пречиствателно съоръжение</w:t>
      </w:r>
      <w:r w:rsidRPr="006E01BF">
        <w:rPr>
          <w:rFonts w:ascii="Calibri" w:hAnsi="Calibri"/>
          <w:color w:val="auto"/>
        </w:rPr>
        <w:t>.</w:t>
      </w:r>
      <w:r w:rsidRPr="00F05054">
        <w:rPr>
          <w:rFonts w:ascii="Calibri" w:hAnsi="Calibri"/>
        </w:rPr>
        <w:t xml:space="preserve"> В отделението за миене ще има два резервоара от по 1 куб.м с работни разтвори на натриева основа и азотна киселина. Те ще с</w:t>
      </w:r>
      <w:r w:rsidR="007D0EDF">
        <w:rPr>
          <w:rFonts w:ascii="Calibri" w:hAnsi="Calibri"/>
        </w:rPr>
        <w:t>е съхраняват в тези резервоари.</w:t>
      </w:r>
    </w:p>
    <w:p w:rsidR="00780EAC" w:rsidRPr="00780EAC" w:rsidRDefault="00780EAC" w:rsidP="00780EAC">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За кланица месопреработка и млекопроизводство - измиване на помещения и  технологично оборудване с пароструйка, детергенти, </w:t>
      </w:r>
      <w:r w:rsidRPr="00780EAC">
        <w:rPr>
          <w:rFonts w:asciiTheme="minorHAnsi" w:hAnsiTheme="minorHAnsi" w:cs="Arial"/>
          <w:color w:val="252525"/>
          <w:shd w:val="clear" w:color="auto" w:fill="FFFFFF"/>
        </w:rPr>
        <w:t>NaClO</w:t>
      </w:r>
      <w:r w:rsidRPr="00780EAC">
        <w:rPr>
          <w:rFonts w:asciiTheme="minorHAnsi" w:hAnsiTheme="minorHAnsi" w:cs="Times New Roman"/>
        </w:rPr>
        <w:t xml:space="preserve"> и питейна вода в количество 4 м.куб/ден.</w:t>
      </w:r>
    </w:p>
    <w:p w:rsidR="00780EAC" w:rsidRPr="00780EAC" w:rsidRDefault="005A0815" w:rsidP="00780EAC">
      <w:pPr>
        <w:tabs>
          <w:tab w:val="left" w:pos="851"/>
          <w:tab w:val="left" w:pos="1276"/>
        </w:tabs>
        <w:autoSpaceDE w:val="0"/>
        <w:autoSpaceDN w:val="0"/>
        <w:adjustRightInd w:val="0"/>
        <w:jc w:val="both"/>
        <w:rPr>
          <w:rFonts w:asciiTheme="minorHAnsi" w:hAnsiTheme="minorHAnsi" w:cs="Times New Roman"/>
          <w:b/>
        </w:rPr>
      </w:pPr>
      <w:r>
        <w:rPr>
          <w:rFonts w:asciiTheme="minorHAnsi" w:hAnsiTheme="minorHAnsi" w:cs="Times New Roman"/>
        </w:rPr>
        <w:t>В предприятието</w:t>
      </w:r>
      <w:r w:rsidR="00780EAC" w:rsidRPr="00780EAC">
        <w:rPr>
          <w:rFonts w:asciiTheme="minorHAnsi" w:hAnsiTheme="minorHAnsi" w:cs="Times New Roman"/>
        </w:rPr>
        <w:t xml:space="preserve"> за млекопреработване измиването се извършва в затворен контур, при което разтвора се използва многократно и отпадни води се отделят максимум 1 път седмично, в обем до 1 м.куб/ден.</w:t>
      </w:r>
    </w:p>
    <w:p w:rsidR="00780EAC" w:rsidRPr="00780EAC" w:rsidRDefault="00780EAC" w:rsidP="00780EAC">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Отпадните води от млекопроизводството, получени след измиване и дезинфекция в затво</w:t>
      </w:r>
      <w:r w:rsidR="00A95998">
        <w:rPr>
          <w:rFonts w:asciiTheme="minorHAnsi" w:hAnsiTheme="minorHAnsi" w:cs="Times New Roman"/>
        </w:rPr>
        <w:t xml:space="preserve">рен контур с 2% разтвор от </w:t>
      </w:r>
      <w:r w:rsidRPr="00780EAC">
        <w:rPr>
          <w:rFonts w:asciiTheme="minorHAnsi" w:hAnsiTheme="minorHAnsi" w:cs="Times New Roman"/>
        </w:rPr>
        <w:t>Na ОН</w:t>
      </w:r>
      <w:r w:rsidR="00A95998">
        <w:rPr>
          <w:rFonts w:asciiTheme="minorHAnsi" w:hAnsiTheme="minorHAnsi" w:cs="Times New Roman"/>
        </w:rPr>
        <w:t xml:space="preserve"> </w:t>
      </w:r>
      <w:r w:rsidRPr="00780EAC">
        <w:rPr>
          <w:rFonts w:asciiTheme="minorHAnsi" w:hAnsiTheme="minorHAnsi" w:cs="Times New Roman"/>
        </w:rPr>
        <w:t xml:space="preserve">и 0.1% разтвор от HCl ще се неутрализират на място в инсталацията и ще се изпускат дозирано в пречиствателния модул за производствени води. </w:t>
      </w:r>
    </w:p>
    <w:p w:rsidR="00780EAC" w:rsidRPr="00780EAC" w:rsidRDefault="00780EAC" w:rsidP="00780EAC">
      <w:pPr>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За производствени и битово-фекалните отпадни води се предвижда локално пречиствателно съоръжение. </w:t>
      </w:r>
    </w:p>
    <w:p w:rsidR="00780EAC" w:rsidRPr="00780EAC" w:rsidRDefault="00780EAC" w:rsidP="00780EAC">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lastRenderedPageBreak/>
        <w:t>Процесът на пречистване на отпадъчни води от производството ще се осъществи,  посредством модулна локална пречистват</w:t>
      </w:r>
      <w:r w:rsidR="007D0EDF">
        <w:rPr>
          <w:rFonts w:asciiTheme="minorHAnsi" w:hAnsiTheme="minorHAnsi" w:cs="Times New Roman"/>
        </w:rPr>
        <w:t>елна станция  с натоварване 7 м</w:t>
      </w:r>
      <w:r w:rsidR="007D0EDF">
        <w:rPr>
          <w:rFonts w:asciiTheme="minorHAnsi" w:hAnsiTheme="minorHAnsi" w:cs="Times New Roman"/>
          <w:vertAlign w:val="superscript"/>
        </w:rPr>
        <w:t>3</w:t>
      </w:r>
      <w:r w:rsidRPr="00780EAC">
        <w:rPr>
          <w:rFonts w:asciiTheme="minorHAnsi" w:hAnsiTheme="minorHAnsi" w:cs="Times New Roman"/>
        </w:rPr>
        <w:t>/ден  (150 ЕЖ), включваща последователно следните процеси по модули:</w:t>
      </w:r>
    </w:p>
    <w:p w:rsidR="00780EAC" w:rsidRPr="00780EAC" w:rsidRDefault="00780EAC" w:rsidP="00880BB3">
      <w:pPr>
        <w:pStyle w:val="ac"/>
        <w:numPr>
          <w:ilvl w:val="0"/>
          <w:numId w:val="34"/>
        </w:num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Модул 1  - Първоначално отпадъчната вода преминава през мазниноуловител с дебит 7 </w:t>
      </w:r>
      <w:r>
        <w:rPr>
          <w:rFonts w:asciiTheme="minorHAnsi" w:hAnsiTheme="minorHAnsi" w:cs="Times New Roman"/>
        </w:rPr>
        <w:t>м</w:t>
      </w:r>
      <w:r>
        <w:rPr>
          <w:rFonts w:asciiTheme="minorHAnsi" w:hAnsiTheme="minorHAnsi" w:cs="Times New Roman"/>
          <w:vertAlign w:val="superscript"/>
        </w:rPr>
        <w:t>3</w:t>
      </w:r>
      <w:r w:rsidRPr="00780EAC">
        <w:rPr>
          <w:rFonts w:asciiTheme="minorHAnsi" w:hAnsiTheme="minorHAnsi" w:cs="Times New Roman"/>
        </w:rPr>
        <w:t>/ден;</w:t>
      </w:r>
    </w:p>
    <w:p w:rsidR="00780EAC" w:rsidRPr="00780EAC" w:rsidRDefault="00780EAC" w:rsidP="00880BB3">
      <w:pPr>
        <w:pStyle w:val="ac"/>
        <w:numPr>
          <w:ilvl w:val="0"/>
          <w:numId w:val="34"/>
        </w:num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Модул 2 – След това постъпва в първи</w:t>
      </w:r>
      <w:r>
        <w:rPr>
          <w:rFonts w:asciiTheme="minorHAnsi" w:hAnsiTheme="minorHAnsi" w:cs="Times New Roman"/>
        </w:rPr>
        <w:t>чен утаител с полезен обем  7 м</w:t>
      </w:r>
      <w:r>
        <w:rPr>
          <w:rFonts w:asciiTheme="minorHAnsi" w:hAnsiTheme="minorHAnsi" w:cs="Times New Roman"/>
          <w:vertAlign w:val="superscript"/>
        </w:rPr>
        <w:t>3</w:t>
      </w:r>
      <w:r w:rsidRPr="00780EAC">
        <w:rPr>
          <w:rFonts w:asciiTheme="minorHAnsi" w:hAnsiTheme="minorHAnsi" w:cs="Times New Roman"/>
        </w:rPr>
        <w:t>/ден;</w:t>
      </w:r>
    </w:p>
    <w:p w:rsidR="00780EAC" w:rsidRPr="00780EAC" w:rsidRDefault="00780EAC" w:rsidP="00880BB3">
      <w:pPr>
        <w:pStyle w:val="ac"/>
        <w:numPr>
          <w:ilvl w:val="0"/>
          <w:numId w:val="34"/>
        </w:num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Модул 3 – Следва преминаване през реактор 1 с продължителна аерация (процес </w:t>
      </w:r>
    </w:p>
    <w:p w:rsidR="00780EAC" w:rsidRPr="00780EAC" w:rsidRDefault="00780EAC" w:rsidP="00780EAC">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ни</w:t>
      </w:r>
      <w:r>
        <w:rPr>
          <w:rFonts w:asciiTheme="minorHAnsi" w:hAnsiTheme="minorHAnsi" w:cs="Times New Roman"/>
        </w:rPr>
        <w:t>трификация) - полезен обем  7 м</w:t>
      </w:r>
      <w:r>
        <w:rPr>
          <w:rFonts w:asciiTheme="minorHAnsi" w:hAnsiTheme="minorHAnsi" w:cs="Times New Roman"/>
          <w:vertAlign w:val="superscript"/>
        </w:rPr>
        <w:t>3</w:t>
      </w:r>
      <w:r w:rsidRPr="00780EAC">
        <w:rPr>
          <w:rFonts w:asciiTheme="minorHAnsi" w:hAnsiTheme="minorHAnsi" w:cs="Times New Roman"/>
        </w:rPr>
        <w:t>/ден;</w:t>
      </w:r>
    </w:p>
    <w:p w:rsidR="00780EAC" w:rsidRPr="00780EAC" w:rsidRDefault="00780EAC" w:rsidP="00880BB3">
      <w:pPr>
        <w:pStyle w:val="ac"/>
        <w:numPr>
          <w:ilvl w:val="0"/>
          <w:numId w:val="35"/>
        </w:num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Модул 4 - Следва преминаване през реактор 2 (процес нитрификация) - полезен обем  7 </w:t>
      </w:r>
      <w:r>
        <w:rPr>
          <w:rFonts w:asciiTheme="minorHAnsi" w:hAnsiTheme="minorHAnsi" w:cs="Times New Roman"/>
        </w:rPr>
        <w:t>м</w:t>
      </w:r>
      <w:r>
        <w:rPr>
          <w:rFonts w:asciiTheme="minorHAnsi" w:hAnsiTheme="minorHAnsi" w:cs="Times New Roman"/>
          <w:vertAlign w:val="superscript"/>
        </w:rPr>
        <w:t>3</w:t>
      </w:r>
      <w:r w:rsidRPr="00780EAC">
        <w:rPr>
          <w:rFonts w:asciiTheme="minorHAnsi" w:hAnsiTheme="minorHAnsi" w:cs="Times New Roman"/>
        </w:rPr>
        <w:t>/ден;</w:t>
      </w:r>
    </w:p>
    <w:p w:rsidR="00780EAC" w:rsidRPr="00780EAC" w:rsidRDefault="00780EAC" w:rsidP="00880BB3">
      <w:pPr>
        <w:pStyle w:val="ac"/>
        <w:numPr>
          <w:ilvl w:val="0"/>
          <w:numId w:val="35"/>
        </w:num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Модул 4 – Отпадъчната вода постъпва </w:t>
      </w:r>
      <w:r>
        <w:rPr>
          <w:rFonts w:asciiTheme="minorHAnsi" w:hAnsiTheme="minorHAnsi" w:cs="Times New Roman"/>
        </w:rPr>
        <w:t>в реактор 3 с полезен обем  7 м</w:t>
      </w:r>
      <w:r>
        <w:rPr>
          <w:rFonts w:asciiTheme="minorHAnsi" w:hAnsiTheme="minorHAnsi" w:cs="Times New Roman"/>
          <w:vertAlign w:val="superscript"/>
        </w:rPr>
        <w:t>3</w:t>
      </w:r>
      <w:r w:rsidRPr="00780EAC">
        <w:rPr>
          <w:rFonts w:asciiTheme="minorHAnsi" w:hAnsiTheme="minorHAnsi" w:cs="Times New Roman"/>
        </w:rPr>
        <w:t>/ден,  в който се отделя утайка.</w:t>
      </w:r>
    </w:p>
    <w:p w:rsidR="00780EAC" w:rsidRPr="00780EAC" w:rsidRDefault="00780EAC" w:rsidP="00780EAC">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 xml:space="preserve">Отпадъчните битово-фекални води ще постъпват в отделно  модулно съоръжение  ПСОВ за 10ЕЖ. </w:t>
      </w:r>
    </w:p>
    <w:p w:rsidR="00C01636" w:rsidRPr="00447DA9" w:rsidRDefault="00C01636" w:rsidP="00C01636">
      <w:pPr>
        <w:jc w:val="both"/>
        <w:rPr>
          <w:rFonts w:asciiTheme="minorHAnsi" w:hAnsiTheme="minorHAnsi"/>
          <w:color w:val="auto"/>
        </w:rPr>
      </w:pPr>
      <w:r w:rsidRPr="00447DA9">
        <w:rPr>
          <w:rFonts w:asciiTheme="minorHAnsi" w:hAnsiTheme="minorHAnsi"/>
          <w:color w:val="auto"/>
        </w:rPr>
        <w:t>Водата от пречиствателната станция ще е с качествата на вода за поливане. Качеството на пречистените отпадни води ще се контролира съгласно изискванията на закона. Крайното съоръжения на пречиствателната станция е сборен резервоар който ще събира отпадната вода в случай на авария или лоши показатели, докато работата не се нормализира. Ще се изгради водоплътен резервоар който ще се използва за задържане както на дъждовна вода, когато тя няма къде да се отведе от площадката, така и за заустване на пречистени отпадни води, отговарящи на показатели на вода за поливане но не е възможно тяхното ползване за поливане.</w:t>
      </w:r>
    </w:p>
    <w:p w:rsidR="00C01636" w:rsidRPr="00447DA9" w:rsidRDefault="00C01636" w:rsidP="00C01636">
      <w:pPr>
        <w:jc w:val="both"/>
        <w:rPr>
          <w:rFonts w:asciiTheme="minorHAnsi" w:hAnsiTheme="minorHAnsi"/>
          <w:color w:val="auto"/>
        </w:rPr>
      </w:pPr>
      <w:r w:rsidRPr="00447DA9">
        <w:rPr>
          <w:rFonts w:asciiTheme="minorHAnsi" w:hAnsiTheme="minorHAnsi"/>
          <w:color w:val="auto"/>
        </w:rPr>
        <w:t xml:space="preserve">Ако има такъв случай, пречистените води ще се извозват до лагуна за течна тор която е собственост на инвеститора но се намира в друг имот и е с достатъчни размери да поеме генерираните количества отпадни води. </w:t>
      </w:r>
    </w:p>
    <w:p w:rsidR="00C01636" w:rsidRPr="00447DA9" w:rsidRDefault="00C01636" w:rsidP="00C01636">
      <w:pPr>
        <w:jc w:val="both"/>
        <w:rPr>
          <w:rFonts w:asciiTheme="minorHAnsi" w:hAnsiTheme="minorHAnsi"/>
          <w:color w:val="auto"/>
        </w:rPr>
      </w:pPr>
      <w:r w:rsidRPr="00447DA9">
        <w:rPr>
          <w:rFonts w:asciiTheme="minorHAnsi" w:hAnsiTheme="minorHAnsi"/>
          <w:color w:val="auto"/>
        </w:rPr>
        <w:t xml:space="preserve"> На ден ще отпадат от 7 до 10 м</w:t>
      </w:r>
      <w:r w:rsidRPr="00447DA9">
        <w:rPr>
          <w:rFonts w:asciiTheme="minorHAnsi" w:hAnsiTheme="minorHAnsi"/>
          <w:color w:val="auto"/>
          <w:vertAlign w:val="superscript"/>
        </w:rPr>
        <w:t>3</w:t>
      </w:r>
      <w:r w:rsidRPr="00447DA9">
        <w:rPr>
          <w:rFonts w:asciiTheme="minorHAnsi" w:hAnsiTheme="minorHAnsi"/>
          <w:color w:val="auto"/>
        </w:rPr>
        <w:t xml:space="preserve"> вода, която ще се събира в резервоар с обем 50 м</w:t>
      </w:r>
      <w:r w:rsidRPr="00447DA9">
        <w:rPr>
          <w:rFonts w:asciiTheme="minorHAnsi" w:hAnsiTheme="minorHAnsi"/>
          <w:color w:val="auto"/>
          <w:vertAlign w:val="superscript"/>
        </w:rPr>
        <w:t>3</w:t>
      </w:r>
      <w:r w:rsidRPr="00447DA9">
        <w:rPr>
          <w:rFonts w:asciiTheme="minorHAnsi" w:hAnsiTheme="minorHAnsi"/>
          <w:color w:val="auto"/>
        </w:rPr>
        <w:t>, пречистената вода  ще се извозват всяка седмица до лагуната. Това ще се извършва само при положение , че тази вода не може да се използва за поливане поради лоши метереологични условия. Инвеститора разполага с две специализирани цистерни за тази цел.</w:t>
      </w:r>
    </w:p>
    <w:p w:rsidR="00C01636" w:rsidRDefault="00C01636" w:rsidP="007D0EDF">
      <w:pPr>
        <w:tabs>
          <w:tab w:val="left" w:pos="851"/>
          <w:tab w:val="left" w:pos="1276"/>
        </w:tabs>
        <w:autoSpaceDE w:val="0"/>
        <w:autoSpaceDN w:val="0"/>
        <w:adjustRightInd w:val="0"/>
        <w:jc w:val="both"/>
        <w:rPr>
          <w:rFonts w:asciiTheme="minorHAnsi" w:hAnsiTheme="minorHAnsi" w:cs="Times New Roman"/>
        </w:rPr>
      </w:pPr>
    </w:p>
    <w:p w:rsidR="00BA018C" w:rsidRPr="007D0EDF" w:rsidRDefault="00780EAC" w:rsidP="007D0EDF">
      <w:pPr>
        <w:tabs>
          <w:tab w:val="left" w:pos="851"/>
          <w:tab w:val="left" w:pos="1276"/>
        </w:tabs>
        <w:autoSpaceDE w:val="0"/>
        <w:autoSpaceDN w:val="0"/>
        <w:adjustRightInd w:val="0"/>
        <w:jc w:val="both"/>
        <w:rPr>
          <w:rFonts w:asciiTheme="minorHAnsi" w:hAnsiTheme="minorHAnsi" w:cs="Times New Roman"/>
        </w:rPr>
      </w:pPr>
      <w:r w:rsidRPr="00780EAC">
        <w:rPr>
          <w:rFonts w:asciiTheme="minorHAnsi" w:hAnsiTheme="minorHAnsi" w:cs="Times New Roman"/>
        </w:rPr>
        <w:t>Утайките получени след пречистване ще се извозват периодично от лицензирана фирма.</w:t>
      </w:r>
    </w:p>
    <w:p w:rsidR="0027656A" w:rsidRDefault="0027656A" w:rsidP="00485FAD">
      <w:pPr>
        <w:widowControl/>
        <w:spacing w:after="120"/>
        <w:jc w:val="both"/>
        <w:rPr>
          <w:rFonts w:asciiTheme="minorHAnsi" w:eastAsia="Times New Roman" w:hAnsiTheme="minorHAnsi" w:cs="Times New Roman"/>
          <w:color w:val="auto"/>
          <w:lang w:bidi="ar-SA"/>
        </w:rPr>
      </w:pPr>
      <w:r w:rsidRPr="00780EAC">
        <w:rPr>
          <w:rFonts w:asciiTheme="minorHAnsi" w:eastAsia="Times New Roman" w:hAnsiTheme="minorHAnsi" w:cs="Times New Roman"/>
          <w:color w:val="auto"/>
          <w:lang w:bidi="ar-SA"/>
        </w:rPr>
        <w:t>На  площадката  не  се  предвиждат  дейности  по износ/внос, преработка, обезвреждане, рециклиране  и  оползотворяване  на  отпадъци.</w:t>
      </w:r>
    </w:p>
    <w:p w:rsidR="007D0EDF" w:rsidRPr="007D0EDF" w:rsidRDefault="007D0EDF" w:rsidP="007D0EDF">
      <w:pPr>
        <w:autoSpaceDE w:val="0"/>
        <w:autoSpaceDN w:val="0"/>
        <w:adjustRightInd w:val="0"/>
        <w:jc w:val="both"/>
        <w:rPr>
          <w:rFonts w:asciiTheme="minorHAnsi" w:hAnsiTheme="minorHAnsi" w:cs="Times New Roman"/>
        </w:rPr>
      </w:pPr>
      <w:r w:rsidRPr="007D0EDF">
        <w:rPr>
          <w:rFonts w:asciiTheme="minorHAnsi" w:hAnsiTheme="minorHAnsi" w:cs="Times New Roman"/>
        </w:rPr>
        <w:t>Пречистените след втора фаза води ще се третират по следния начин:</w:t>
      </w:r>
    </w:p>
    <w:p w:rsidR="007D0EDF" w:rsidRPr="0054798A" w:rsidRDefault="007D0EDF" w:rsidP="00880BB3">
      <w:pPr>
        <w:pStyle w:val="ac"/>
        <w:numPr>
          <w:ilvl w:val="0"/>
          <w:numId w:val="40"/>
        </w:numPr>
        <w:tabs>
          <w:tab w:val="left" w:pos="851"/>
          <w:tab w:val="left" w:pos="1276"/>
        </w:tabs>
        <w:autoSpaceDE w:val="0"/>
        <w:autoSpaceDN w:val="0"/>
        <w:adjustRightInd w:val="0"/>
        <w:jc w:val="both"/>
        <w:rPr>
          <w:rFonts w:asciiTheme="minorHAnsi" w:hAnsiTheme="minorHAnsi" w:cs="Times New Roman"/>
        </w:rPr>
      </w:pPr>
      <w:r w:rsidRPr="007D0EDF">
        <w:rPr>
          <w:rFonts w:asciiTheme="minorHAnsi" w:hAnsiTheme="minorHAnsi" w:cs="Times New Roman"/>
        </w:rPr>
        <w:t>Подаване, след третиране за дезинфекция с натриев хипохлорид /</w:t>
      </w:r>
      <w:r w:rsidRPr="007D0EDF">
        <w:rPr>
          <w:rFonts w:asciiTheme="minorHAnsi" w:hAnsiTheme="minorHAnsi" w:cs="Arial"/>
          <w:color w:val="252525"/>
          <w:shd w:val="clear" w:color="auto" w:fill="FFFFFF"/>
        </w:rPr>
        <w:t>NaClO/ за напояване на собствени овощни насаждения, пр</w:t>
      </w:r>
      <w:r w:rsidR="0054798A">
        <w:rPr>
          <w:rFonts w:asciiTheme="minorHAnsi" w:hAnsiTheme="minorHAnsi" w:cs="Arial"/>
          <w:color w:val="252525"/>
          <w:shd w:val="clear" w:color="auto" w:fill="FFFFFF"/>
        </w:rPr>
        <w:t>ез поливните месеци на годината;</w:t>
      </w:r>
    </w:p>
    <w:p w:rsidR="0054798A" w:rsidRPr="0054798A" w:rsidRDefault="0054798A" w:rsidP="0054798A">
      <w:pPr>
        <w:widowControl/>
        <w:spacing w:after="120"/>
        <w:jc w:val="both"/>
        <w:rPr>
          <w:rFonts w:asciiTheme="minorHAnsi" w:hAnsiTheme="minorHAnsi"/>
        </w:rPr>
      </w:pPr>
      <w:r w:rsidRPr="0054798A">
        <w:rPr>
          <w:rFonts w:asciiTheme="minorHAnsi" w:hAnsiTheme="minorHAnsi"/>
        </w:rPr>
        <w:t>Качеството на пречистената вода за напояване ще отговаря  на изискванията, определени в Наредба №18/ 27.05.2009 г. за качеството на водите за напояване на земеделски култури, Приложение № 1 към чл. 5, ал. 1, освен в случаите по чл. 6 и 7.</w:t>
      </w:r>
    </w:p>
    <w:p w:rsidR="0054798A" w:rsidRPr="0054798A" w:rsidRDefault="0054798A" w:rsidP="0054798A">
      <w:pPr>
        <w:widowControl/>
        <w:spacing w:after="120"/>
        <w:jc w:val="both"/>
        <w:rPr>
          <w:rFonts w:asciiTheme="minorHAnsi" w:hAnsiTheme="minorHAnsi"/>
        </w:rPr>
      </w:pPr>
      <w:r w:rsidRPr="0054798A">
        <w:rPr>
          <w:rFonts w:asciiTheme="minorHAnsi" w:hAnsiTheme="minorHAnsi"/>
        </w:rPr>
        <w:t>Ако има нарушаване в тяхното качество стриктно ще се спазва чл.5, чл.6 и чл. 7 от Наредбата.</w:t>
      </w:r>
    </w:p>
    <w:p w:rsidR="0054798A" w:rsidRPr="0054798A" w:rsidRDefault="0054798A" w:rsidP="0054798A">
      <w:pPr>
        <w:widowControl/>
        <w:spacing w:after="120"/>
        <w:jc w:val="both"/>
        <w:rPr>
          <w:rFonts w:asciiTheme="minorHAnsi" w:eastAsia="Times New Roman" w:hAnsiTheme="minorHAnsi" w:cs="Times New Roman"/>
          <w:color w:val="auto"/>
          <w:lang w:bidi="ar-SA"/>
        </w:rPr>
      </w:pPr>
      <w:r w:rsidRPr="0054798A">
        <w:rPr>
          <w:rFonts w:asciiTheme="minorHAnsi" w:hAnsiTheme="minorHAnsi"/>
        </w:rPr>
        <w:t xml:space="preserve">Напояването ще се извършва при спазване на брутните поливни и напоителни норми. Министерството на земеделието и храните чрез Изпълнителната агенция по хидромелиорации определя брутните поливни и напоителни норми по райони за страната с </w:t>
      </w:r>
      <w:r w:rsidRPr="0054798A">
        <w:rPr>
          <w:rFonts w:asciiTheme="minorHAnsi" w:hAnsiTheme="minorHAnsi"/>
        </w:rPr>
        <w:lastRenderedPageBreak/>
        <w:t>цел изпълнение на изискванията на чл. 118, ал. 2, т.1, 2, 3 и 5 от Закона за водите с които „ ЕКАНИ“ АД ще се съобразява.</w:t>
      </w:r>
    </w:p>
    <w:p w:rsidR="0054798A" w:rsidRPr="0054798A" w:rsidRDefault="0054798A" w:rsidP="007D62A6">
      <w:pPr>
        <w:jc w:val="both"/>
        <w:rPr>
          <w:rFonts w:asciiTheme="minorHAnsi" w:hAnsiTheme="minorHAnsi"/>
          <w:b/>
        </w:rPr>
      </w:pPr>
      <w:r w:rsidRPr="0054798A">
        <w:rPr>
          <w:rFonts w:asciiTheme="minorHAnsi" w:hAnsiTheme="minorHAnsi"/>
        </w:rPr>
        <w:t>Отпадъчни води могат да се заустват в хидротехническите съоръжения при спазване на условията</w:t>
      </w:r>
      <w:r>
        <w:rPr>
          <w:rFonts w:asciiTheme="minorHAnsi" w:hAnsiTheme="minorHAnsi"/>
        </w:rPr>
        <w:t xml:space="preserve"> </w:t>
      </w:r>
      <w:r w:rsidRPr="0054798A">
        <w:rPr>
          <w:rFonts w:asciiTheme="minorHAnsi" w:hAnsiTheme="minorHAnsi"/>
        </w:rPr>
        <w:t>и</w:t>
      </w:r>
      <w:r>
        <w:rPr>
          <w:rFonts w:asciiTheme="minorHAnsi" w:hAnsiTheme="minorHAnsi"/>
        </w:rPr>
        <w:t xml:space="preserve"> </w:t>
      </w:r>
      <w:r w:rsidRPr="0054798A">
        <w:rPr>
          <w:rFonts w:asciiTheme="minorHAnsi" w:hAnsiTheme="minorHAnsi"/>
        </w:rPr>
        <w:t>забраните</w:t>
      </w:r>
      <w:r>
        <w:rPr>
          <w:rFonts w:asciiTheme="minorHAnsi" w:hAnsiTheme="minorHAnsi"/>
        </w:rPr>
        <w:t xml:space="preserve"> </w:t>
      </w:r>
      <w:r w:rsidRPr="0054798A">
        <w:rPr>
          <w:rFonts w:asciiTheme="minorHAnsi" w:hAnsiTheme="minorHAnsi"/>
        </w:rPr>
        <w:t>за заустване, определени в наредбата по чл. 135, т. 13 от Закона за водите</w:t>
      </w:r>
      <w:r>
        <w:rPr>
          <w:rFonts w:asciiTheme="minorHAnsi" w:hAnsiTheme="minorHAnsi"/>
        </w:rPr>
        <w:t>, което условие ще бъде изпълнено.</w:t>
      </w:r>
    </w:p>
    <w:p w:rsidR="0054798A" w:rsidRDefault="0054798A" w:rsidP="007D62A6">
      <w:pPr>
        <w:jc w:val="both"/>
        <w:rPr>
          <w:rFonts w:ascii="Calibri" w:hAnsi="Calibri"/>
          <w:b/>
        </w:rPr>
      </w:pPr>
    </w:p>
    <w:p w:rsidR="00BB5379" w:rsidRDefault="007D62A6" w:rsidP="007D62A6">
      <w:pPr>
        <w:jc w:val="both"/>
        <w:rPr>
          <w:rFonts w:ascii="Calibri" w:hAnsi="Calibri"/>
        </w:rPr>
      </w:pPr>
      <w:r w:rsidRPr="00F05054">
        <w:rPr>
          <w:rFonts w:ascii="Calibri" w:hAnsi="Calibri"/>
          <w:b/>
        </w:rPr>
        <w:t>Мониторинг</w:t>
      </w:r>
      <w:r w:rsidR="00735C0D">
        <w:rPr>
          <w:rFonts w:ascii="Calibri" w:hAnsi="Calibri"/>
        </w:rPr>
        <w:t xml:space="preserve"> </w:t>
      </w:r>
    </w:p>
    <w:p w:rsidR="00BB5379" w:rsidRDefault="00BB5379" w:rsidP="007D62A6">
      <w:pPr>
        <w:jc w:val="both"/>
        <w:rPr>
          <w:rFonts w:asciiTheme="minorHAnsi" w:hAnsiTheme="minorHAnsi"/>
        </w:rPr>
      </w:pPr>
      <w:r w:rsidRPr="00BB5379">
        <w:rPr>
          <w:rFonts w:asciiTheme="minorHAnsi" w:hAnsiTheme="minorHAnsi"/>
        </w:rPr>
        <w:t>Мониторингът се извършва по показателите съгласно Приложение № 1</w:t>
      </w:r>
      <w:r>
        <w:rPr>
          <w:rFonts w:asciiTheme="minorHAnsi" w:hAnsiTheme="minorHAnsi"/>
        </w:rPr>
        <w:t xml:space="preserve"> от наредба №18</w:t>
      </w:r>
      <w:r w:rsidRPr="00BB5379">
        <w:rPr>
          <w:rFonts w:asciiTheme="minorHAnsi" w:hAnsiTheme="minorHAnsi"/>
        </w:rPr>
        <w:t>. В случаите, когато стойностите на показателите от мониторинга за преходната година не превишават пределно допустимите стойности съгласно Приложение № 1 и през текущата година не се е появила причина, която може да предизвика повишаването им, мониторингът се извършва по показател</w:t>
      </w:r>
      <w:r>
        <w:rPr>
          <w:rFonts w:asciiTheme="minorHAnsi" w:hAnsiTheme="minorHAnsi"/>
        </w:rPr>
        <w:t xml:space="preserve">ите съгласно Приложение № 2. </w:t>
      </w:r>
    </w:p>
    <w:p w:rsidR="00BB5379" w:rsidRDefault="00BB5379" w:rsidP="007D62A6">
      <w:pPr>
        <w:jc w:val="both"/>
        <w:rPr>
          <w:rFonts w:asciiTheme="minorHAnsi" w:hAnsiTheme="minorHAnsi"/>
        </w:rPr>
      </w:pPr>
      <w:r w:rsidRPr="00BB5379">
        <w:rPr>
          <w:rFonts w:asciiTheme="minorHAnsi" w:hAnsiTheme="minorHAnsi"/>
        </w:rPr>
        <w:t xml:space="preserve">Мониторингът </w:t>
      </w:r>
      <w:r>
        <w:rPr>
          <w:rFonts w:asciiTheme="minorHAnsi" w:hAnsiTheme="minorHAnsi"/>
        </w:rPr>
        <w:t xml:space="preserve">ще </w:t>
      </w:r>
      <w:r w:rsidRPr="00BB5379">
        <w:rPr>
          <w:rFonts w:asciiTheme="minorHAnsi" w:hAnsiTheme="minorHAnsi"/>
        </w:rPr>
        <w:t xml:space="preserve">се извършва </w:t>
      </w:r>
      <w:r>
        <w:rPr>
          <w:rFonts w:asciiTheme="minorHAnsi" w:hAnsiTheme="minorHAnsi"/>
        </w:rPr>
        <w:t xml:space="preserve">в началото на поливния сезон. </w:t>
      </w:r>
    </w:p>
    <w:p w:rsidR="00BB5379" w:rsidRDefault="00BB5379" w:rsidP="007D62A6">
      <w:pPr>
        <w:jc w:val="both"/>
        <w:rPr>
          <w:rFonts w:asciiTheme="minorHAnsi" w:hAnsiTheme="minorHAnsi"/>
        </w:rPr>
      </w:pPr>
      <w:r w:rsidRPr="00BB5379">
        <w:rPr>
          <w:rFonts w:asciiTheme="minorHAnsi" w:hAnsiTheme="minorHAnsi"/>
        </w:rPr>
        <w:t xml:space="preserve">Пунктовете за мониторинг се определят както следва: </w:t>
      </w:r>
    </w:p>
    <w:p w:rsidR="00BB5379" w:rsidRDefault="00BB5379" w:rsidP="00880BB3">
      <w:pPr>
        <w:pStyle w:val="ac"/>
        <w:numPr>
          <w:ilvl w:val="0"/>
          <w:numId w:val="40"/>
        </w:numPr>
        <w:jc w:val="both"/>
        <w:rPr>
          <w:rFonts w:asciiTheme="minorHAnsi" w:hAnsiTheme="minorHAnsi"/>
        </w:rPr>
      </w:pPr>
      <w:r w:rsidRPr="00BB5379">
        <w:rPr>
          <w:rFonts w:asciiTheme="minorHAnsi" w:hAnsiTheme="minorHAnsi"/>
        </w:rPr>
        <w:t xml:space="preserve">на изхода на водовземните съоръжения - за повърхностни и подземни води; </w:t>
      </w:r>
    </w:p>
    <w:p w:rsidR="00BB5379" w:rsidRDefault="00BB5379" w:rsidP="00880BB3">
      <w:pPr>
        <w:pStyle w:val="ac"/>
        <w:numPr>
          <w:ilvl w:val="0"/>
          <w:numId w:val="40"/>
        </w:numPr>
        <w:jc w:val="both"/>
        <w:rPr>
          <w:rFonts w:asciiTheme="minorHAnsi" w:hAnsiTheme="minorHAnsi"/>
        </w:rPr>
      </w:pPr>
      <w:r w:rsidRPr="00BB5379">
        <w:rPr>
          <w:rFonts w:asciiTheme="minorHAnsi" w:hAnsiTheme="minorHAnsi"/>
        </w:rPr>
        <w:t xml:space="preserve">на изхода на пречиствателните станции, съответно отвеждащите им колектори - за отпадъчни води. </w:t>
      </w:r>
    </w:p>
    <w:p w:rsidR="00BB5379" w:rsidRDefault="00BB5379" w:rsidP="00880BB3">
      <w:pPr>
        <w:pStyle w:val="ac"/>
        <w:numPr>
          <w:ilvl w:val="0"/>
          <w:numId w:val="40"/>
        </w:numPr>
        <w:jc w:val="both"/>
        <w:rPr>
          <w:rFonts w:asciiTheme="minorHAnsi" w:hAnsiTheme="minorHAnsi"/>
        </w:rPr>
      </w:pPr>
      <w:r w:rsidRPr="00BB5379">
        <w:rPr>
          <w:rFonts w:asciiTheme="minorHAnsi" w:hAnsiTheme="minorHAnsi"/>
        </w:rPr>
        <w:t>на магистралните канали в точката на отклоняване на води по главните разпределителни канали - в случай на опасност от изменение на качеството на водите при водоподаванет</w:t>
      </w:r>
      <w:r>
        <w:rPr>
          <w:rFonts w:asciiTheme="minorHAnsi" w:hAnsiTheme="minorHAnsi"/>
        </w:rPr>
        <w:t xml:space="preserve">о им до напоителните полета. </w:t>
      </w:r>
      <w:r w:rsidRPr="00BB5379">
        <w:rPr>
          <w:rFonts w:asciiTheme="minorHAnsi" w:hAnsiTheme="minorHAnsi"/>
        </w:rPr>
        <w:t xml:space="preserve"> </w:t>
      </w:r>
    </w:p>
    <w:p w:rsidR="00BB5379" w:rsidRDefault="00BB5379" w:rsidP="00BB5379">
      <w:pPr>
        <w:jc w:val="both"/>
        <w:rPr>
          <w:rFonts w:asciiTheme="minorHAnsi" w:hAnsiTheme="minorHAnsi"/>
        </w:rPr>
      </w:pPr>
      <w:r w:rsidRPr="00BB5379">
        <w:rPr>
          <w:rFonts w:asciiTheme="minorHAnsi" w:hAnsiTheme="minorHAnsi"/>
        </w:rPr>
        <w:t xml:space="preserve">Честотата на вземане на проби е: </w:t>
      </w:r>
    </w:p>
    <w:p w:rsidR="00BB5379" w:rsidRDefault="00BB5379" w:rsidP="00880BB3">
      <w:pPr>
        <w:pStyle w:val="ac"/>
        <w:numPr>
          <w:ilvl w:val="0"/>
          <w:numId w:val="41"/>
        </w:numPr>
        <w:jc w:val="both"/>
        <w:rPr>
          <w:rFonts w:asciiTheme="minorHAnsi" w:hAnsiTheme="minorHAnsi"/>
        </w:rPr>
      </w:pPr>
      <w:r w:rsidRPr="00BB5379">
        <w:rPr>
          <w:rFonts w:asciiTheme="minorHAnsi" w:hAnsiTheme="minorHAnsi"/>
        </w:rPr>
        <w:t xml:space="preserve">най-малко един път на поливен сезон – за повърхностни и отпадъчни води; </w:t>
      </w:r>
    </w:p>
    <w:p w:rsidR="00BB5379" w:rsidRPr="00BB5379" w:rsidRDefault="00BB5379" w:rsidP="00880BB3">
      <w:pPr>
        <w:pStyle w:val="ac"/>
        <w:numPr>
          <w:ilvl w:val="0"/>
          <w:numId w:val="41"/>
        </w:numPr>
        <w:jc w:val="both"/>
        <w:rPr>
          <w:rFonts w:asciiTheme="minorHAnsi" w:hAnsiTheme="minorHAnsi"/>
        </w:rPr>
      </w:pPr>
      <w:r w:rsidRPr="00BB5379">
        <w:rPr>
          <w:rFonts w:asciiTheme="minorHAnsi" w:hAnsiTheme="minorHAnsi"/>
        </w:rPr>
        <w:t>най-малко един път на три години – за подземни води.</w:t>
      </w:r>
    </w:p>
    <w:p w:rsidR="007D62A6" w:rsidRPr="00F05054" w:rsidRDefault="00BB5379" w:rsidP="007D62A6">
      <w:pPr>
        <w:jc w:val="both"/>
        <w:rPr>
          <w:rFonts w:ascii="Calibri" w:hAnsi="Calibri"/>
        </w:rPr>
      </w:pPr>
      <w:r>
        <w:rPr>
          <w:rFonts w:ascii="Calibri" w:hAnsi="Calibri"/>
        </w:rPr>
        <w:t>Е</w:t>
      </w:r>
      <w:r w:rsidR="007D62A6" w:rsidRPr="00F05054">
        <w:rPr>
          <w:rFonts w:ascii="Calibri" w:hAnsi="Calibri"/>
        </w:rPr>
        <w:t>дин път годишно по договор с акредитирана лаборатория да се извършват анализи на следните параметри : температура, РН, неразтворени вещества, сулфатни йони, амонячен азот, фосфати, сулфиди, БПК5, ХПК, нефтопродукти, мазнини, желязо, цинк.</w:t>
      </w:r>
    </w:p>
    <w:p w:rsidR="007D62A6" w:rsidRPr="00F05054" w:rsidRDefault="007D62A6" w:rsidP="007D62A6">
      <w:pPr>
        <w:pStyle w:val="12"/>
        <w:shd w:val="clear" w:color="auto" w:fill="auto"/>
        <w:spacing w:before="0" w:after="0" w:line="240" w:lineRule="auto"/>
        <w:ind w:firstLine="0"/>
        <w:rPr>
          <w:rFonts w:ascii="Calibri" w:hAnsi="Calibri" w:cs="Times New Roman"/>
          <w:sz w:val="24"/>
          <w:szCs w:val="24"/>
        </w:rPr>
      </w:pPr>
      <w:r w:rsidRPr="00F05054">
        <w:rPr>
          <w:rFonts w:ascii="Calibri" w:hAnsi="Calibri"/>
          <w:sz w:val="24"/>
          <w:szCs w:val="24"/>
        </w:rPr>
        <w:t>Ще се извършва един път годишно мониторинг и на пречиствателното съоръжение и канализационната мрежа от специализирана фирма</w:t>
      </w:r>
      <w:r>
        <w:rPr>
          <w:rFonts w:ascii="Calibri" w:hAnsi="Calibri"/>
          <w:sz w:val="24"/>
          <w:szCs w:val="24"/>
        </w:rPr>
        <w:t>.</w:t>
      </w:r>
    </w:p>
    <w:p w:rsidR="007D62A6" w:rsidRDefault="007D62A6" w:rsidP="007D62A6">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Поддържане</w:t>
      </w:r>
      <w:r>
        <w:rPr>
          <w:rFonts w:ascii="Calibri" w:hAnsi="Calibri" w:cs="Times New Roman"/>
          <w:sz w:val="24"/>
          <w:szCs w:val="24"/>
        </w:rPr>
        <w:t>то и почистването на производствените</w:t>
      </w:r>
      <w:r w:rsidRPr="00B142A6">
        <w:rPr>
          <w:rFonts w:ascii="Calibri" w:hAnsi="Calibri" w:cs="Times New Roman"/>
          <w:sz w:val="24"/>
          <w:szCs w:val="24"/>
        </w:rPr>
        <w:t xml:space="preserve"> сгради ще се извършва съобразно с възприетите практики на подобни производства в европейските държави. Ще бъде наета специализирана фирма.</w:t>
      </w:r>
    </w:p>
    <w:p w:rsidR="00BB5379" w:rsidRDefault="00BB5379" w:rsidP="007D0EDF">
      <w:pPr>
        <w:pStyle w:val="Default"/>
        <w:jc w:val="both"/>
        <w:rPr>
          <w:rFonts w:ascii="Calibri" w:hAnsi="Calibri"/>
          <w:b/>
          <w:bCs/>
        </w:rPr>
      </w:pPr>
    </w:p>
    <w:p w:rsidR="007D0EDF" w:rsidRPr="00B142A6" w:rsidRDefault="007D0EDF" w:rsidP="007D0EDF">
      <w:pPr>
        <w:pStyle w:val="Default"/>
        <w:jc w:val="both"/>
        <w:rPr>
          <w:rFonts w:ascii="Calibri" w:hAnsi="Calibri"/>
        </w:rPr>
      </w:pPr>
      <w:r w:rsidRPr="00B142A6">
        <w:rPr>
          <w:rFonts w:ascii="Calibri" w:hAnsi="Calibri"/>
          <w:b/>
          <w:bCs/>
        </w:rPr>
        <w:t xml:space="preserve">Система за дезинфекция на сградите - </w:t>
      </w:r>
      <w:r w:rsidRPr="00B142A6">
        <w:rPr>
          <w:rFonts w:ascii="Calibri" w:hAnsi="Calibri"/>
        </w:rPr>
        <w:t xml:space="preserve">Почистването на всички съоръжения се извършва посредством кърпи за изтриване, метли и др. Дезинфекцията на сградите се извършва чрез напръскване с дезинфекционен разтвор. Използват се разрешени дезинфекционни препарати и в количества, </w:t>
      </w:r>
      <w:r>
        <w:rPr>
          <w:rFonts w:ascii="Calibri" w:hAnsi="Calibri"/>
        </w:rPr>
        <w:t>определени от специалист</w:t>
      </w:r>
      <w:r w:rsidRPr="00B142A6">
        <w:rPr>
          <w:rFonts w:ascii="Calibri" w:hAnsi="Calibri"/>
        </w:rPr>
        <w:t xml:space="preserve">. Не се допуска превишаване на дозите и увреждане на компонентите на околната среда. </w:t>
      </w:r>
    </w:p>
    <w:p w:rsidR="007D0EDF" w:rsidRPr="00B142A6" w:rsidRDefault="007D0EDF" w:rsidP="007D0EDF">
      <w:pPr>
        <w:pStyle w:val="Default"/>
        <w:jc w:val="both"/>
        <w:rPr>
          <w:rFonts w:ascii="Calibri" w:hAnsi="Calibri"/>
        </w:rPr>
      </w:pPr>
      <w:r w:rsidRPr="00B142A6">
        <w:rPr>
          <w:rFonts w:ascii="Calibri" w:hAnsi="Calibri"/>
        </w:rPr>
        <w:t xml:space="preserve">На входа на всяко производствено помещение ще се постави санитарен филтър за дезинфекция на персонала. </w:t>
      </w:r>
    </w:p>
    <w:p w:rsidR="0027656A" w:rsidRPr="00780EAC" w:rsidRDefault="0027656A" w:rsidP="00485FAD">
      <w:pPr>
        <w:widowControl/>
        <w:tabs>
          <w:tab w:val="left" w:pos="459"/>
        </w:tabs>
        <w:spacing w:after="120"/>
        <w:jc w:val="both"/>
        <w:outlineLvl w:val="0"/>
        <w:rPr>
          <w:rFonts w:asciiTheme="minorHAnsi" w:eastAsia="Times New Roman" w:hAnsiTheme="minorHAnsi" w:cs="Times New Roman"/>
          <w:b/>
          <w:color w:val="FF0000"/>
        </w:rPr>
      </w:pPr>
    </w:p>
    <w:p w:rsidR="00F56112" w:rsidRPr="00F878F7" w:rsidRDefault="00C8376C" w:rsidP="00485FAD">
      <w:pPr>
        <w:pStyle w:val="12"/>
        <w:shd w:val="clear" w:color="auto" w:fill="auto"/>
        <w:tabs>
          <w:tab w:val="left" w:pos="678"/>
          <w:tab w:val="left" w:pos="2189"/>
          <w:tab w:val="right" w:pos="8276"/>
        </w:tabs>
        <w:spacing w:before="0" w:after="120" w:line="240" w:lineRule="auto"/>
        <w:ind w:firstLine="0"/>
        <w:rPr>
          <w:rFonts w:asciiTheme="minorHAnsi" w:eastAsia="Times New Roman" w:hAnsiTheme="minorHAnsi" w:cs="Times New Roman"/>
          <w:b/>
          <w:sz w:val="24"/>
          <w:szCs w:val="24"/>
          <w:lang w:eastAsia="bg-BG"/>
        </w:rPr>
      </w:pPr>
      <w:r w:rsidRPr="00F878F7">
        <w:rPr>
          <w:rFonts w:asciiTheme="minorHAnsi" w:eastAsia="Times New Roman" w:hAnsiTheme="minorHAnsi" w:cs="Times New Roman"/>
          <w:b/>
          <w:sz w:val="24"/>
          <w:szCs w:val="24"/>
          <w:lang w:eastAsia="bg-BG"/>
        </w:rPr>
        <w:t>12.Информация за разгледани мерки за намаляване на отрицателните въздействия върху околната среда</w:t>
      </w:r>
      <w:r w:rsidR="00F56112" w:rsidRPr="00F878F7">
        <w:rPr>
          <w:rFonts w:asciiTheme="minorHAnsi" w:eastAsia="Times New Roman" w:hAnsiTheme="minorHAnsi" w:cs="Times New Roman"/>
          <w:b/>
          <w:sz w:val="24"/>
          <w:szCs w:val="24"/>
          <w:lang w:eastAsia="bg-BG"/>
        </w:rPr>
        <w:t>.</w:t>
      </w:r>
    </w:p>
    <w:p w:rsidR="00F56112" w:rsidRPr="00F878F7" w:rsidRDefault="00F56112" w:rsidP="00485FAD">
      <w:pPr>
        <w:spacing w:after="120"/>
        <w:jc w:val="both"/>
        <w:rPr>
          <w:rFonts w:asciiTheme="minorHAnsi" w:eastAsia="Arial" w:hAnsiTheme="minorHAnsi" w:cs="Times New Roman"/>
          <w:spacing w:val="1"/>
        </w:rPr>
      </w:pPr>
      <w:r w:rsidRPr="00F878F7">
        <w:rPr>
          <w:rFonts w:asciiTheme="minorHAnsi" w:eastAsia="Arial" w:hAnsiTheme="minorHAnsi" w:cs="Times New Roman"/>
          <w:spacing w:val="1"/>
        </w:rPr>
        <w:lastRenderedPageBreak/>
        <w:t xml:space="preserve">Описание на мерките, предвидени да предотвратят, намалят или, където е възможно, да прекратят значителните вредни въздействия върху околната среда, както и план за изпълнението на тези мерки са </w:t>
      </w:r>
      <w:r w:rsidR="001E1AA6">
        <w:rPr>
          <w:rFonts w:asciiTheme="minorHAnsi" w:eastAsia="Arial" w:hAnsiTheme="minorHAnsi" w:cs="Times New Roman"/>
          <w:spacing w:val="1"/>
        </w:rPr>
        <w:t>:</w:t>
      </w:r>
    </w:p>
    <w:p w:rsidR="00F56112" w:rsidRPr="00F878F7" w:rsidRDefault="00F56112" w:rsidP="00406279">
      <w:pPr>
        <w:pStyle w:val="ac"/>
        <w:numPr>
          <w:ilvl w:val="0"/>
          <w:numId w:val="5"/>
        </w:numPr>
        <w:spacing w:after="120"/>
        <w:ind w:left="0" w:firstLine="567"/>
        <w:jc w:val="both"/>
        <w:rPr>
          <w:rFonts w:asciiTheme="minorHAnsi" w:eastAsia="Arial" w:hAnsiTheme="minorHAnsi" w:cs="Times New Roman"/>
          <w:color w:val="auto"/>
          <w:spacing w:val="1"/>
        </w:rPr>
      </w:pPr>
      <w:r w:rsidRPr="00F878F7">
        <w:rPr>
          <w:rFonts w:asciiTheme="minorHAnsi" w:eastAsia="Arial" w:hAnsiTheme="minorHAnsi" w:cs="Times New Roman"/>
          <w:color w:val="auto"/>
          <w:spacing w:val="1"/>
        </w:rPr>
        <w:t>Да се д</w:t>
      </w:r>
      <w:r w:rsidR="00CA4B1E">
        <w:rPr>
          <w:rFonts w:asciiTheme="minorHAnsi" w:eastAsia="Arial" w:hAnsiTheme="minorHAnsi" w:cs="Times New Roman"/>
          <w:color w:val="auto"/>
          <w:spacing w:val="1"/>
        </w:rPr>
        <w:t>опуска депониран</w:t>
      </w:r>
      <w:r w:rsidR="001E1AA6">
        <w:rPr>
          <w:rFonts w:asciiTheme="minorHAnsi" w:eastAsia="Arial" w:hAnsiTheme="minorHAnsi" w:cs="Times New Roman"/>
          <w:color w:val="auto"/>
          <w:spacing w:val="1"/>
        </w:rPr>
        <w:t xml:space="preserve">е </w:t>
      </w:r>
      <w:r w:rsidR="00BA018C">
        <w:rPr>
          <w:rFonts w:asciiTheme="minorHAnsi" w:eastAsia="Arial" w:hAnsiTheme="minorHAnsi" w:cs="Times New Roman"/>
          <w:color w:val="auto"/>
          <w:spacing w:val="1"/>
        </w:rPr>
        <w:t>на отпадъци в района на производствените площадки</w:t>
      </w:r>
      <w:r w:rsidR="00CA4B1E">
        <w:rPr>
          <w:rFonts w:asciiTheme="minorHAnsi" w:eastAsia="Arial" w:hAnsiTheme="minorHAnsi" w:cs="Times New Roman"/>
          <w:color w:val="auto"/>
          <w:spacing w:val="1"/>
        </w:rPr>
        <w:t xml:space="preserve">  само на определените за това  места и площадки</w:t>
      </w:r>
      <w:r w:rsidR="001E1AA6">
        <w:rPr>
          <w:rFonts w:asciiTheme="minorHAnsi" w:eastAsia="Arial" w:hAnsiTheme="minorHAnsi" w:cs="Times New Roman"/>
          <w:color w:val="auto"/>
          <w:spacing w:val="1"/>
        </w:rPr>
        <w:t>;</w:t>
      </w:r>
    </w:p>
    <w:p w:rsidR="00F56112" w:rsidRPr="00F878F7" w:rsidRDefault="001E1AA6" w:rsidP="00406279">
      <w:pPr>
        <w:pStyle w:val="ac"/>
        <w:numPr>
          <w:ilvl w:val="0"/>
          <w:numId w:val="5"/>
        </w:numPr>
        <w:spacing w:after="120"/>
        <w:ind w:left="0" w:firstLine="567"/>
        <w:jc w:val="both"/>
        <w:rPr>
          <w:rFonts w:asciiTheme="minorHAnsi" w:eastAsia="Arial" w:hAnsiTheme="minorHAnsi" w:cs="Times New Roman"/>
          <w:color w:val="auto"/>
          <w:spacing w:val="1"/>
        </w:rPr>
      </w:pPr>
      <w:r>
        <w:rPr>
          <w:rFonts w:asciiTheme="minorHAnsi" w:eastAsia="Arial" w:hAnsiTheme="minorHAnsi" w:cs="Times New Roman"/>
          <w:color w:val="auto"/>
          <w:spacing w:val="1"/>
        </w:rPr>
        <w:t xml:space="preserve">Съобразяване </w:t>
      </w:r>
      <w:r w:rsidR="00F56112" w:rsidRPr="00F878F7">
        <w:rPr>
          <w:rFonts w:asciiTheme="minorHAnsi" w:eastAsia="Arial" w:hAnsiTheme="minorHAnsi" w:cs="Times New Roman"/>
          <w:color w:val="auto"/>
          <w:spacing w:val="1"/>
        </w:rPr>
        <w:t xml:space="preserve"> с европейските изисквания и българското законодателство</w:t>
      </w:r>
      <w:r>
        <w:rPr>
          <w:rFonts w:asciiTheme="minorHAnsi" w:eastAsia="Arial" w:hAnsiTheme="minorHAnsi" w:cs="Times New Roman"/>
          <w:color w:val="auto"/>
          <w:spacing w:val="1"/>
        </w:rPr>
        <w:t>;</w:t>
      </w:r>
    </w:p>
    <w:p w:rsidR="00F56112" w:rsidRPr="000B19EE" w:rsidRDefault="00CA4B1E" w:rsidP="00406279">
      <w:pPr>
        <w:pStyle w:val="ac"/>
        <w:numPr>
          <w:ilvl w:val="0"/>
          <w:numId w:val="5"/>
        </w:numPr>
        <w:spacing w:after="120"/>
        <w:ind w:left="0" w:firstLine="567"/>
        <w:jc w:val="both"/>
        <w:rPr>
          <w:rFonts w:asciiTheme="minorHAnsi" w:eastAsia="Arial" w:hAnsiTheme="minorHAnsi" w:cs="Times New Roman"/>
          <w:color w:val="auto"/>
          <w:spacing w:val="1"/>
        </w:rPr>
      </w:pPr>
      <w:r>
        <w:rPr>
          <w:rFonts w:asciiTheme="minorHAnsi" w:eastAsia="Arial" w:hAnsiTheme="minorHAnsi" w:cs="Times New Roman"/>
          <w:spacing w:val="1"/>
        </w:rPr>
        <w:t>Отпадъците</w:t>
      </w:r>
      <w:r w:rsidR="00F56112" w:rsidRPr="00F878F7">
        <w:rPr>
          <w:rFonts w:asciiTheme="minorHAnsi" w:eastAsia="Arial" w:hAnsiTheme="minorHAnsi" w:cs="Times New Roman"/>
          <w:spacing w:val="1"/>
        </w:rPr>
        <w:t xml:space="preserve"> да се транспортира</w:t>
      </w:r>
      <w:r>
        <w:rPr>
          <w:rFonts w:asciiTheme="minorHAnsi" w:eastAsia="Arial" w:hAnsiTheme="minorHAnsi" w:cs="Times New Roman"/>
          <w:spacing w:val="1"/>
        </w:rPr>
        <w:t>т</w:t>
      </w:r>
      <w:r w:rsidR="00F56112" w:rsidRPr="00F878F7">
        <w:rPr>
          <w:rFonts w:asciiTheme="minorHAnsi" w:eastAsia="Arial" w:hAnsiTheme="minorHAnsi" w:cs="Times New Roman"/>
          <w:spacing w:val="1"/>
        </w:rPr>
        <w:t xml:space="preserve"> с превозни средства</w:t>
      </w:r>
      <w:r>
        <w:rPr>
          <w:rFonts w:asciiTheme="minorHAnsi" w:eastAsia="Arial" w:hAnsiTheme="minorHAnsi" w:cs="Times New Roman"/>
          <w:spacing w:val="1"/>
        </w:rPr>
        <w:t xml:space="preserve"> с нужния лиценз</w:t>
      </w:r>
      <w:r w:rsidR="00F56112" w:rsidRPr="00F878F7">
        <w:rPr>
          <w:rFonts w:asciiTheme="minorHAnsi" w:eastAsia="Arial" w:hAnsiTheme="minorHAnsi" w:cs="Times New Roman"/>
          <w:spacing w:val="1"/>
        </w:rPr>
        <w:t xml:space="preserve">, </w:t>
      </w:r>
      <w:r w:rsidR="00F56112" w:rsidRPr="000B19EE">
        <w:rPr>
          <w:rFonts w:asciiTheme="minorHAnsi" w:eastAsia="Arial" w:hAnsiTheme="minorHAnsi" w:cs="Times New Roman"/>
          <w:color w:val="auto"/>
          <w:spacing w:val="1"/>
        </w:rPr>
        <w:t>добре почистени и дезинфекцирани</w:t>
      </w:r>
      <w:r w:rsidR="001E1AA6">
        <w:rPr>
          <w:rFonts w:asciiTheme="minorHAnsi" w:eastAsia="Arial" w:hAnsiTheme="minorHAnsi" w:cs="Times New Roman"/>
          <w:color w:val="auto"/>
          <w:spacing w:val="1"/>
        </w:rPr>
        <w:t>;</w:t>
      </w:r>
    </w:p>
    <w:p w:rsidR="00F56112" w:rsidRPr="00F878F7" w:rsidRDefault="00F56112" w:rsidP="00406279">
      <w:pPr>
        <w:pStyle w:val="ac"/>
        <w:numPr>
          <w:ilvl w:val="0"/>
          <w:numId w:val="5"/>
        </w:numPr>
        <w:spacing w:after="120"/>
        <w:ind w:left="0" w:firstLine="567"/>
        <w:jc w:val="both"/>
        <w:rPr>
          <w:rFonts w:asciiTheme="minorHAnsi" w:eastAsia="Arial" w:hAnsiTheme="minorHAnsi" w:cs="Times New Roman"/>
          <w:spacing w:val="1"/>
        </w:rPr>
      </w:pPr>
      <w:r w:rsidRPr="00F878F7">
        <w:rPr>
          <w:rFonts w:asciiTheme="minorHAnsi" w:eastAsia="Arial" w:hAnsiTheme="minorHAnsi" w:cs="Times New Roman"/>
          <w:spacing w:val="1"/>
        </w:rPr>
        <w:t xml:space="preserve"> Ежедневно</w:t>
      </w:r>
      <w:r w:rsidR="00CA4B1E">
        <w:rPr>
          <w:rFonts w:asciiTheme="minorHAnsi" w:eastAsia="Arial" w:hAnsiTheme="minorHAnsi" w:cs="Times New Roman"/>
          <w:spacing w:val="1"/>
        </w:rPr>
        <w:t xml:space="preserve"> да се проверява за нерегламентирано изхвърлени отпадъци</w:t>
      </w:r>
      <w:r w:rsidRPr="00F878F7">
        <w:rPr>
          <w:rFonts w:asciiTheme="minorHAnsi" w:eastAsia="Arial" w:hAnsiTheme="minorHAnsi" w:cs="Times New Roman"/>
          <w:spacing w:val="1"/>
        </w:rPr>
        <w:t>, които да се отс</w:t>
      </w:r>
      <w:r w:rsidR="00CA4B1E">
        <w:rPr>
          <w:rFonts w:asciiTheme="minorHAnsi" w:eastAsia="Arial" w:hAnsiTheme="minorHAnsi" w:cs="Times New Roman"/>
          <w:spacing w:val="1"/>
        </w:rPr>
        <w:t>траняват и поставят на определените за това места</w:t>
      </w:r>
      <w:r w:rsidR="001E1AA6">
        <w:rPr>
          <w:rFonts w:asciiTheme="minorHAnsi" w:eastAsia="Arial" w:hAnsiTheme="minorHAnsi" w:cs="Times New Roman"/>
          <w:spacing w:val="1"/>
        </w:rPr>
        <w:t>;</w:t>
      </w:r>
    </w:p>
    <w:p w:rsidR="00F043EF"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Да се въведат и изпълняв</w:t>
      </w:r>
      <w:r w:rsidR="00F043EF" w:rsidRPr="00F878F7">
        <w:rPr>
          <w:rFonts w:asciiTheme="minorHAnsi" w:hAnsiTheme="minorHAnsi" w:cs="Times New Roman"/>
          <w:sz w:val="24"/>
          <w:szCs w:val="24"/>
        </w:rPr>
        <w:t xml:space="preserve">ат добри управленски практики </w:t>
      </w:r>
      <w:r w:rsidR="001E1AA6">
        <w:rPr>
          <w:rFonts w:asciiTheme="minorHAnsi" w:hAnsiTheme="minorHAnsi" w:cs="Times New Roman"/>
          <w:sz w:val="24"/>
          <w:szCs w:val="24"/>
        </w:rPr>
        <w:t>;</w:t>
      </w:r>
    </w:p>
    <w:p w:rsidR="00F56112" w:rsidRPr="001E1AA6" w:rsidRDefault="00F56112" w:rsidP="001E1AA6">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Да се въведат мерки за </w:t>
      </w:r>
      <w:r w:rsidR="00CA4B1E">
        <w:rPr>
          <w:rFonts w:asciiTheme="minorHAnsi" w:hAnsiTheme="minorHAnsi" w:cs="Times New Roman"/>
          <w:sz w:val="24"/>
          <w:szCs w:val="24"/>
        </w:rPr>
        <w:t>съхранение</w:t>
      </w:r>
      <w:r w:rsidR="00BA018C">
        <w:rPr>
          <w:rFonts w:asciiTheme="minorHAnsi" w:hAnsiTheme="minorHAnsi" w:cs="Times New Roman"/>
          <w:sz w:val="24"/>
          <w:szCs w:val="24"/>
        </w:rPr>
        <w:t>;</w:t>
      </w:r>
    </w:p>
    <w:p w:rsidR="00F56112" w:rsidRPr="00F878F7" w:rsidRDefault="00646EE9"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Pr>
          <w:rFonts w:asciiTheme="minorHAnsi" w:hAnsiTheme="minorHAnsi" w:cs="Times New Roman"/>
          <w:sz w:val="24"/>
          <w:szCs w:val="24"/>
        </w:rPr>
        <w:t>О</w:t>
      </w:r>
      <w:r w:rsidR="00505D27" w:rsidRPr="00F878F7">
        <w:rPr>
          <w:rFonts w:asciiTheme="minorHAnsi" w:hAnsiTheme="minorHAnsi" w:cs="Times New Roman"/>
          <w:sz w:val="24"/>
          <w:szCs w:val="24"/>
        </w:rPr>
        <w:t>тпадъчни</w:t>
      </w:r>
      <w:r w:rsidR="00F56112" w:rsidRPr="00F878F7">
        <w:rPr>
          <w:rFonts w:asciiTheme="minorHAnsi" w:hAnsiTheme="minorHAnsi" w:cs="Times New Roman"/>
          <w:sz w:val="24"/>
          <w:szCs w:val="24"/>
        </w:rPr>
        <w:t xml:space="preserve"> битово фекални в</w:t>
      </w:r>
      <w:r w:rsidR="00CA4B1E">
        <w:rPr>
          <w:rFonts w:asciiTheme="minorHAnsi" w:hAnsiTheme="minorHAnsi" w:cs="Times New Roman"/>
          <w:sz w:val="24"/>
          <w:szCs w:val="24"/>
        </w:rPr>
        <w:t xml:space="preserve">оди да се заустят </w:t>
      </w:r>
      <w:r w:rsidR="00BA018C">
        <w:rPr>
          <w:rFonts w:asciiTheme="minorHAnsi" w:hAnsiTheme="minorHAnsi" w:cs="Times New Roman"/>
          <w:sz w:val="24"/>
          <w:szCs w:val="24"/>
        </w:rPr>
        <w:t>в пречиствателното съоръжение</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 Опазване на чистотата на почвите и подземните води</w:t>
      </w:r>
      <w:r w:rsidR="00BA018C">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 Гарантиране за законосъобразното третиране на отпадъчните води</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Сключване на договори с лица, притежаващи разрешителни за дейности с отпадъци, за предаване на генерираните отпадъци до последващо оползотворяване или обезвреждане</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Екологосъобразно третиране на отпадъците</w:t>
      </w:r>
      <w:r w:rsidR="001E1AA6">
        <w:rPr>
          <w:rFonts w:asciiTheme="minorHAnsi" w:hAnsiTheme="minorHAnsi" w:cs="Times New Roman"/>
          <w:sz w:val="24"/>
          <w:szCs w:val="24"/>
        </w:rPr>
        <w:t>;</w:t>
      </w:r>
    </w:p>
    <w:p w:rsidR="00F56112" w:rsidRPr="00CA4B1E" w:rsidRDefault="00F56112" w:rsidP="00CA4B1E">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 Опазване на съседните терени от замърсяване</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 Редуциране емисиите на замърсители в атмосферния въздух</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Редовна </w:t>
      </w:r>
      <w:r w:rsidR="00CA4B1E">
        <w:rPr>
          <w:rFonts w:asciiTheme="minorHAnsi" w:hAnsiTheme="minorHAnsi" w:cs="Times New Roman"/>
          <w:sz w:val="24"/>
          <w:szCs w:val="24"/>
        </w:rPr>
        <w:t>поддръжка на вентилационната мрежа</w:t>
      </w:r>
      <w:r w:rsidR="001E1AA6">
        <w:rPr>
          <w:rFonts w:asciiTheme="minorHAnsi" w:hAnsiTheme="minorHAnsi" w:cs="Times New Roman"/>
          <w:sz w:val="24"/>
          <w:szCs w:val="24"/>
        </w:rPr>
        <w:t>;</w:t>
      </w:r>
    </w:p>
    <w:p w:rsidR="00F56112" w:rsidRPr="00F878F7" w:rsidRDefault="00F56112" w:rsidP="00406279">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Предотвратяване появата на шумови емисии</w:t>
      </w:r>
      <w:r w:rsidR="001E1AA6">
        <w:rPr>
          <w:rFonts w:asciiTheme="minorHAnsi" w:hAnsiTheme="minorHAnsi" w:cs="Times New Roman"/>
          <w:sz w:val="24"/>
          <w:szCs w:val="24"/>
        </w:rPr>
        <w:t>;</w:t>
      </w:r>
    </w:p>
    <w:p w:rsidR="001E1AA6" w:rsidRDefault="001E1AA6" w:rsidP="001E1AA6">
      <w:pPr>
        <w:pStyle w:val="12"/>
        <w:numPr>
          <w:ilvl w:val="0"/>
          <w:numId w:val="5"/>
        </w:numPr>
        <w:shd w:val="clear" w:color="auto" w:fill="auto"/>
        <w:spacing w:before="0" w:after="120" w:line="240" w:lineRule="auto"/>
        <w:rPr>
          <w:rFonts w:asciiTheme="minorHAnsi" w:hAnsiTheme="minorHAnsi" w:cs="Times New Roman"/>
          <w:sz w:val="24"/>
          <w:szCs w:val="24"/>
        </w:rPr>
      </w:pPr>
      <w:r>
        <w:rPr>
          <w:rFonts w:asciiTheme="minorHAnsi" w:hAnsiTheme="minorHAnsi" w:cs="Times New Roman"/>
          <w:sz w:val="24"/>
          <w:szCs w:val="24"/>
        </w:rPr>
        <w:t xml:space="preserve">        </w:t>
      </w:r>
      <w:r w:rsidR="00F56112" w:rsidRPr="00F878F7">
        <w:rPr>
          <w:rFonts w:asciiTheme="minorHAnsi" w:hAnsiTheme="minorHAnsi" w:cs="Times New Roman"/>
          <w:sz w:val="24"/>
          <w:szCs w:val="24"/>
        </w:rPr>
        <w:t xml:space="preserve">Редуциране емисиите на замърсители в атмосферния въздух; </w:t>
      </w:r>
    </w:p>
    <w:p w:rsidR="00F56112" w:rsidRPr="00BA018C" w:rsidRDefault="001E1AA6" w:rsidP="00C11345">
      <w:pPr>
        <w:pStyle w:val="12"/>
        <w:numPr>
          <w:ilvl w:val="0"/>
          <w:numId w:val="26"/>
        </w:numPr>
        <w:shd w:val="clear" w:color="auto" w:fill="auto"/>
        <w:spacing w:before="0" w:after="120" w:line="240" w:lineRule="auto"/>
        <w:ind w:hanging="720"/>
        <w:rPr>
          <w:rFonts w:asciiTheme="minorHAnsi" w:hAnsiTheme="minorHAnsi" w:cs="Times New Roman"/>
          <w:sz w:val="24"/>
          <w:szCs w:val="24"/>
        </w:rPr>
      </w:pPr>
      <w:r>
        <w:rPr>
          <w:rFonts w:asciiTheme="minorHAnsi" w:hAnsiTheme="minorHAnsi" w:cs="Times New Roman"/>
          <w:sz w:val="24"/>
          <w:szCs w:val="24"/>
        </w:rPr>
        <w:t xml:space="preserve"> </w:t>
      </w:r>
      <w:r w:rsidR="00F56112" w:rsidRPr="00F878F7">
        <w:rPr>
          <w:rFonts w:asciiTheme="minorHAnsi" w:hAnsiTheme="minorHAnsi" w:cs="Times New Roman"/>
          <w:sz w:val="24"/>
          <w:szCs w:val="24"/>
        </w:rPr>
        <w:t>Предотвратяване загуби на питейна вода</w:t>
      </w:r>
      <w:r>
        <w:rPr>
          <w:rFonts w:asciiTheme="minorHAnsi" w:hAnsiTheme="minorHAnsi" w:cs="Times New Roman"/>
          <w:sz w:val="24"/>
          <w:szCs w:val="24"/>
        </w:rPr>
        <w:t>;</w:t>
      </w:r>
    </w:p>
    <w:p w:rsidR="00374A85" w:rsidRDefault="00F56112" w:rsidP="00411D38">
      <w:pPr>
        <w:pStyle w:val="12"/>
        <w:numPr>
          <w:ilvl w:val="0"/>
          <w:numId w:val="5"/>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 xml:space="preserve">Предотвратяване поява на неорганизирани прахови емисии в атмосферния въздух; </w:t>
      </w:r>
    </w:p>
    <w:p w:rsidR="00B847B6" w:rsidRPr="00F05054" w:rsidRDefault="00B847B6" w:rsidP="00B847B6">
      <w:pPr>
        <w:numPr>
          <w:ilvl w:val="0"/>
          <w:numId w:val="5"/>
        </w:numPr>
        <w:ind w:left="0" w:firstLine="568"/>
        <w:jc w:val="both"/>
        <w:rPr>
          <w:rFonts w:ascii="Calibri" w:hAnsi="Calibri"/>
        </w:rPr>
      </w:pPr>
      <w:r w:rsidRPr="00F05054">
        <w:rPr>
          <w:rFonts w:ascii="Calibri" w:hAnsi="Calibri"/>
          <w:b/>
        </w:rPr>
        <w:t xml:space="preserve">при експлоатация -  </w:t>
      </w:r>
      <w:r w:rsidRPr="00F05054">
        <w:rPr>
          <w:rFonts w:ascii="Calibri" w:hAnsi="Calibri"/>
        </w:rPr>
        <w:t>да се спазва технологията</w:t>
      </w:r>
      <w:r w:rsidRPr="00F05054">
        <w:rPr>
          <w:rFonts w:ascii="Calibri" w:hAnsi="Calibri"/>
          <w:b/>
        </w:rPr>
        <w:t xml:space="preserve">, </w:t>
      </w:r>
      <w:r w:rsidRPr="00F05054">
        <w:rPr>
          <w:rFonts w:ascii="Calibri" w:hAnsi="Calibri"/>
        </w:rPr>
        <w:t>изпускане на отпадъчните води след неутрализация като за това се използва азотна киселина ,а не сярна, да се взема проба от отпадъчните во</w:t>
      </w:r>
      <w:r>
        <w:rPr>
          <w:rFonts w:ascii="Calibri" w:hAnsi="Calibri"/>
        </w:rPr>
        <w:t>ди преди предаването им на специализирана фирма с която има сключен договор</w:t>
      </w:r>
      <w:r w:rsidRPr="00F05054">
        <w:rPr>
          <w:rFonts w:ascii="Calibri" w:hAnsi="Calibri"/>
        </w:rPr>
        <w:t>.</w:t>
      </w:r>
    </w:p>
    <w:p w:rsidR="00B847B6" w:rsidRPr="00F05054" w:rsidRDefault="00B847B6" w:rsidP="00B847B6">
      <w:pPr>
        <w:numPr>
          <w:ilvl w:val="0"/>
          <w:numId w:val="5"/>
        </w:numPr>
        <w:ind w:left="0" w:firstLine="568"/>
        <w:jc w:val="both"/>
        <w:rPr>
          <w:rFonts w:ascii="Calibri" w:hAnsi="Calibri"/>
        </w:rPr>
      </w:pPr>
      <w:r w:rsidRPr="00F05054">
        <w:rPr>
          <w:rFonts w:ascii="Calibri" w:hAnsi="Calibri"/>
          <w:b/>
        </w:rPr>
        <w:t>Мониторинг</w:t>
      </w:r>
      <w:r w:rsidRPr="00F05054">
        <w:rPr>
          <w:rFonts w:ascii="Calibri" w:hAnsi="Calibri"/>
        </w:rPr>
        <w:t xml:space="preserve"> – един път годишно по договор с акредитирана лаборатория да се извършват анализи на следните параметри : температура, РН, неразтворени вещества, сулфатни йони, амонячен азот, фосфати, сулфиди, БПК5, ХПК, нефтопродукти, мазнини, желязо, цинк.</w:t>
      </w:r>
    </w:p>
    <w:p w:rsidR="00B847B6" w:rsidRPr="00B847B6" w:rsidRDefault="00B847B6" w:rsidP="00B847B6">
      <w:pPr>
        <w:widowControl/>
        <w:numPr>
          <w:ilvl w:val="0"/>
          <w:numId w:val="5"/>
        </w:numPr>
        <w:tabs>
          <w:tab w:val="left" w:pos="459"/>
        </w:tabs>
        <w:spacing w:after="120"/>
        <w:ind w:left="0" w:firstLine="568"/>
        <w:jc w:val="both"/>
        <w:outlineLvl w:val="0"/>
        <w:rPr>
          <w:rFonts w:ascii="Calibri" w:eastAsia="Times New Roman" w:hAnsi="Calibri" w:cs="Times New Roman"/>
          <w:b/>
        </w:rPr>
      </w:pPr>
      <w:r w:rsidRPr="00F05054">
        <w:rPr>
          <w:rFonts w:ascii="Calibri" w:hAnsi="Calibri"/>
        </w:rPr>
        <w:t>Ще се извършва един път годишно мониторинг и на пречиствателното съоръжение и канализационната мрежа от специализирана фирма.</w:t>
      </w:r>
    </w:p>
    <w:p w:rsidR="00374A85" w:rsidRPr="00F878F7" w:rsidRDefault="00374A85" w:rsidP="00485FAD">
      <w:pPr>
        <w:pStyle w:val="12"/>
        <w:shd w:val="clear" w:color="auto" w:fill="auto"/>
        <w:spacing w:before="0" w:after="120" w:line="240" w:lineRule="auto"/>
        <w:ind w:firstLine="0"/>
        <w:rPr>
          <w:rFonts w:asciiTheme="minorHAnsi" w:hAnsiTheme="minorHAnsi" w:cs="Times New Roman"/>
          <w:sz w:val="24"/>
          <w:szCs w:val="24"/>
        </w:rPr>
      </w:pPr>
    </w:p>
    <w:p w:rsidR="00374A85" w:rsidRPr="00F878F7" w:rsidRDefault="00F56112" w:rsidP="00485FAD">
      <w:pPr>
        <w:widowControl/>
        <w:tabs>
          <w:tab w:val="left" w:pos="459"/>
        </w:tabs>
        <w:spacing w:after="120"/>
        <w:jc w:val="both"/>
        <w:outlineLvl w:val="0"/>
        <w:rPr>
          <w:rFonts w:asciiTheme="minorHAnsi" w:eastAsia="Times New Roman" w:hAnsiTheme="minorHAnsi" w:cs="Times New Roman"/>
          <w:b/>
        </w:rPr>
      </w:pPr>
      <w:bookmarkStart w:id="8" w:name="_Toc293681191"/>
      <w:r w:rsidRPr="00F878F7">
        <w:rPr>
          <w:rFonts w:asciiTheme="minorHAnsi" w:eastAsia="Times New Roman" w:hAnsiTheme="minorHAnsi" w:cs="Times New Roman"/>
          <w:b/>
        </w:rPr>
        <w:t>13</w:t>
      </w:r>
      <w:r w:rsidRPr="00F878F7">
        <w:rPr>
          <w:rFonts w:asciiTheme="minorHAnsi" w:eastAsia="Times New Roman" w:hAnsiTheme="minorHAnsi" w:cs="Times New Roman"/>
        </w:rPr>
        <w:t>.</w:t>
      </w:r>
      <w:r w:rsidRPr="00F878F7">
        <w:rPr>
          <w:rFonts w:asciiTheme="minorHAnsi" w:eastAsia="Times New Roman" w:hAnsiTheme="minorHAnsi" w:cs="Times New Roman"/>
          <w:b/>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 третиране на отпадъчните води).</w:t>
      </w:r>
      <w:bookmarkEnd w:id="8"/>
    </w:p>
    <w:p w:rsidR="00374A85" w:rsidRPr="006251FE" w:rsidRDefault="00374A8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Във връзка с инвестиционното предложение ще се изготви проект за </w:t>
      </w:r>
      <w:r w:rsidR="007C7BE2">
        <w:rPr>
          <w:rFonts w:asciiTheme="minorHAnsi" w:hAnsiTheme="minorHAnsi" w:cs="Times New Roman"/>
          <w:sz w:val="24"/>
          <w:szCs w:val="24"/>
        </w:rPr>
        <w:t xml:space="preserve">изграждане на </w:t>
      </w:r>
      <w:r w:rsidR="005A0815">
        <w:rPr>
          <w:rFonts w:asciiTheme="minorHAnsi" w:hAnsiTheme="minorHAnsi" w:cs="Times New Roman"/>
          <w:sz w:val="24"/>
          <w:szCs w:val="24"/>
        </w:rPr>
        <w:t>Предприятие</w:t>
      </w:r>
      <w:r w:rsidR="006251FE" w:rsidRPr="006251FE">
        <w:rPr>
          <w:rFonts w:asciiTheme="minorHAnsi" w:hAnsiTheme="minorHAnsi" w:cs="Times New Roman"/>
          <w:sz w:val="24"/>
          <w:szCs w:val="24"/>
        </w:rPr>
        <w:t xml:space="preserve"> за пре</w:t>
      </w:r>
      <w:r w:rsidR="005A0815">
        <w:rPr>
          <w:rFonts w:asciiTheme="minorHAnsi" w:hAnsiTheme="minorHAnsi" w:cs="Times New Roman"/>
          <w:sz w:val="24"/>
          <w:szCs w:val="24"/>
        </w:rPr>
        <w:t>работка на мляко, Кланица, Предприятие</w:t>
      </w:r>
      <w:r w:rsidR="006251FE" w:rsidRPr="006251FE">
        <w:rPr>
          <w:rFonts w:asciiTheme="minorHAnsi" w:hAnsiTheme="minorHAnsi" w:cs="Times New Roman"/>
          <w:sz w:val="24"/>
          <w:szCs w:val="24"/>
        </w:rPr>
        <w:t xml:space="preserve"> за преработка на месо</w:t>
      </w:r>
      <w:r w:rsidR="005A0815">
        <w:rPr>
          <w:rFonts w:asciiTheme="minorHAnsi" w:hAnsiTheme="minorHAnsi" w:cs="Times New Roman"/>
          <w:sz w:val="24"/>
          <w:szCs w:val="24"/>
        </w:rPr>
        <w:t>, Хладилен склад</w:t>
      </w:r>
      <w:r w:rsidR="006251FE" w:rsidRPr="006251FE">
        <w:rPr>
          <w:rFonts w:asciiTheme="minorHAnsi" w:hAnsiTheme="minorHAnsi" w:cs="Times New Roman"/>
          <w:sz w:val="24"/>
          <w:szCs w:val="24"/>
        </w:rPr>
        <w:t xml:space="preserve"> с локално пречиствателно съоръжение за производствени и битови отпадъчни во</w:t>
      </w:r>
      <w:r w:rsidR="006251FE">
        <w:rPr>
          <w:rFonts w:asciiTheme="minorHAnsi" w:hAnsiTheme="minorHAnsi" w:cs="Times New Roman"/>
          <w:sz w:val="24"/>
          <w:szCs w:val="24"/>
        </w:rPr>
        <w:t>ди</w:t>
      </w:r>
      <w:r w:rsidRPr="006251FE">
        <w:rPr>
          <w:rFonts w:asciiTheme="minorHAnsi" w:hAnsiTheme="minorHAnsi" w:cs="Times New Roman"/>
          <w:sz w:val="24"/>
          <w:szCs w:val="24"/>
        </w:rPr>
        <w:t>.</w:t>
      </w:r>
    </w:p>
    <w:p w:rsidR="00374A85" w:rsidRPr="00F878F7" w:rsidRDefault="00374A8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С реализацията на инвестиционното предложение не се предвижда проектиране и/или изграждане на външни водопроводи, електропроводи и външна инфраструктура. Не се предвижда жилищно строителство или друг тип съпътстващи строително - монтажни дейности.</w:t>
      </w:r>
    </w:p>
    <w:p w:rsidR="00374A85" w:rsidRDefault="00374A85"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Образуваните битово-фекални</w:t>
      </w:r>
      <w:r w:rsidR="001475BC">
        <w:rPr>
          <w:rFonts w:asciiTheme="minorHAnsi" w:hAnsiTheme="minorHAnsi" w:cs="Times New Roman"/>
          <w:sz w:val="24"/>
          <w:szCs w:val="24"/>
        </w:rPr>
        <w:t xml:space="preserve"> отпадъчни води ще се</w:t>
      </w:r>
      <w:r w:rsidR="001475BC">
        <w:rPr>
          <w:rFonts w:asciiTheme="minorHAnsi" w:hAnsiTheme="minorHAnsi" w:cs="Times New Roman"/>
          <w:sz w:val="24"/>
          <w:szCs w:val="24"/>
          <w:lang w:val="en-US"/>
        </w:rPr>
        <w:t xml:space="preserve"> </w:t>
      </w:r>
      <w:r w:rsidR="006251FE">
        <w:rPr>
          <w:rFonts w:asciiTheme="minorHAnsi" w:hAnsiTheme="minorHAnsi" w:cs="Times New Roman"/>
          <w:sz w:val="24"/>
          <w:szCs w:val="24"/>
        </w:rPr>
        <w:t>заустяват в пречиствателно съоръжение за производствени и битови отпадни води</w:t>
      </w:r>
      <w:r w:rsidR="001475BC">
        <w:rPr>
          <w:rFonts w:asciiTheme="minorHAnsi" w:hAnsiTheme="minorHAnsi" w:cs="Times New Roman"/>
          <w:sz w:val="24"/>
          <w:szCs w:val="24"/>
        </w:rPr>
        <w:t>.</w:t>
      </w:r>
    </w:p>
    <w:p w:rsidR="006251FE" w:rsidRDefault="006251FE" w:rsidP="00485FAD">
      <w:pPr>
        <w:pStyle w:val="12"/>
        <w:shd w:val="clear" w:color="auto" w:fill="auto"/>
        <w:spacing w:before="0" w:after="120" w:line="240" w:lineRule="auto"/>
        <w:ind w:firstLine="0"/>
        <w:rPr>
          <w:rFonts w:asciiTheme="minorHAnsi" w:hAnsiTheme="minorHAnsi" w:cs="Times New Roman"/>
          <w:sz w:val="24"/>
          <w:szCs w:val="24"/>
        </w:rPr>
      </w:pPr>
    </w:p>
    <w:p w:rsidR="00607D87" w:rsidRPr="00F878F7" w:rsidRDefault="00607D87" w:rsidP="00406279">
      <w:pPr>
        <w:pStyle w:val="ac"/>
        <w:widowControl/>
        <w:numPr>
          <w:ilvl w:val="0"/>
          <w:numId w:val="6"/>
        </w:numPr>
        <w:tabs>
          <w:tab w:val="left" w:pos="459"/>
        </w:tabs>
        <w:spacing w:after="120"/>
        <w:ind w:left="0" w:firstLine="0"/>
        <w:contextualSpacing w:val="0"/>
        <w:jc w:val="both"/>
        <w:outlineLvl w:val="0"/>
        <w:rPr>
          <w:rFonts w:asciiTheme="minorHAnsi" w:eastAsia="Times New Roman" w:hAnsiTheme="minorHAnsi" w:cs="Times New Roman"/>
          <w:b/>
        </w:rPr>
      </w:pPr>
      <w:bookmarkStart w:id="9" w:name="_Toc293681192"/>
      <w:r w:rsidRPr="00F878F7">
        <w:rPr>
          <w:rFonts w:asciiTheme="minorHAnsi" w:eastAsia="Times New Roman" w:hAnsiTheme="minorHAnsi" w:cs="Times New Roman"/>
          <w:b/>
        </w:rPr>
        <w:t>Необходимост от други разрешителни, свързани с инвестиционното предложение.</w:t>
      </w:r>
      <w:bookmarkEnd w:id="9"/>
    </w:p>
    <w:p w:rsidR="00607D87" w:rsidRPr="00F878F7" w:rsidRDefault="00607D87"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Други разрешителни във връзка с инвестиционното предложение се основават на ЗУТ и други нормативни документи, в това число:</w:t>
      </w:r>
    </w:p>
    <w:p w:rsidR="00607D87" w:rsidRPr="00F878F7" w:rsidRDefault="00607D87" w:rsidP="00406279">
      <w:pPr>
        <w:pStyle w:val="12"/>
        <w:numPr>
          <w:ilvl w:val="0"/>
          <w:numId w:val="7"/>
        </w:numPr>
        <w:shd w:val="clear" w:color="auto" w:fill="auto"/>
        <w:spacing w:before="0" w:after="120" w:line="240" w:lineRule="auto"/>
        <w:ind w:left="0" w:firstLine="567"/>
        <w:rPr>
          <w:rFonts w:asciiTheme="minorHAnsi" w:hAnsiTheme="minorHAnsi"/>
        </w:rPr>
      </w:pPr>
      <w:r w:rsidRPr="00F878F7">
        <w:rPr>
          <w:rFonts w:asciiTheme="minorHAnsi" w:hAnsiTheme="minorHAnsi" w:cs="Times New Roman"/>
          <w:sz w:val="24"/>
          <w:szCs w:val="24"/>
        </w:rPr>
        <w:t>Разре</w:t>
      </w:r>
      <w:r w:rsidR="00876F8D" w:rsidRPr="00F878F7">
        <w:rPr>
          <w:rFonts w:asciiTheme="minorHAnsi" w:hAnsiTheme="minorHAnsi" w:cs="Times New Roman"/>
          <w:sz w:val="24"/>
          <w:szCs w:val="24"/>
        </w:rPr>
        <w:t>шение за</w:t>
      </w:r>
      <w:r w:rsidR="006251FE">
        <w:rPr>
          <w:rFonts w:asciiTheme="minorHAnsi" w:hAnsiTheme="minorHAnsi" w:cs="Times New Roman"/>
          <w:sz w:val="24"/>
          <w:szCs w:val="24"/>
        </w:rPr>
        <w:t xml:space="preserve"> строеж от Община Хитрино</w:t>
      </w:r>
      <w:r w:rsidRPr="00F878F7">
        <w:rPr>
          <w:rFonts w:asciiTheme="minorHAnsi" w:hAnsiTheme="minorHAnsi"/>
        </w:rPr>
        <w:t>.</w:t>
      </w:r>
    </w:p>
    <w:p w:rsidR="005E582B" w:rsidRPr="006E6155" w:rsidRDefault="00B34CEB" w:rsidP="006E6155">
      <w:pPr>
        <w:pStyle w:val="ac"/>
        <w:widowControl/>
        <w:tabs>
          <w:tab w:val="left" w:pos="459"/>
        </w:tabs>
        <w:spacing w:after="120"/>
        <w:ind w:left="0"/>
        <w:contextualSpacing w:val="0"/>
        <w:jc w:val="both"/>
        <w:outlineLvl w:val="0"/>
        <w:rPr>
          <w:rFonts w:asciiTheme="minorHAnsi" w:eastAsia="Times New Roman" w:hAnsiTheme="minorHAnsi" w:cs="Times New Roman"/>
          <w:b/>
        </w:rPr>
      </w:pPr>
      <w:r w:rsidRPr="00F878F7">
        <w:rPr>
          <w:rFonts w:asciiTheme="minorHAnsi" w:eastAsia="Times New Roman" w:hAnsiTheme="minorHAnsi" w:cs="Times New Roman"/>
          <w:b/>
        </w:rPr>
        <w:t>За  въвеждане  в  експлоатация  са  необходими  разрешения  от  РЗИ, ВиК, Е.</w:t>
      </w:r>
      <w:r w:rsidR="00876F8D" w:rsidRPr="00F878F7">
        <w:rPr>
          <w:rFonts w:asciiTheme="minorHAnsi" w:eastAsia="Times New Roman" w:hAnsiTheme="minorHAnsi" w:cs="Times New Roman"/>
          <w:b/>
        </w:rPr>
        <w:t>ОН, РИОСВ  и  РСПАБ гр.Шумен</w:t>
      </w:r>
      <w:r w:rsidR="006E6155">
        <w:rPr>
          <w:rFonts w:asciiTheme="minorHAnsi" w:eastAsia="Times New Roman" w:hAnsiTheme="minorHAnsi" w:cs="Times New Roman"/>
          <w:b/>
        </w:rPr>
        <w:t>.</w:t>
      </w:r>
    </w:p>
    <w:p w:rsidR="00607D87" w:rsidRPr="00F878F7" w:rsidRDefault="008B6812" w:rsidP="00485FAD">
      <w:pPr>
        <w:widowControl/>
        <w:tabs>
          <w:tab w:val="left" w:pos="459"/>
        </w:tabs>
        <w:spacing w:after="120"/>
        <w:jc w:val="both"/>
        <w:outlineLvl w:val="0"/>
        <w:rPr>
          <w:rFonts w:asciiTheme="minorHAnsi" w:eastAsia="Times New Roman" w:hAnsiTheme="minorHAnsi" w:cs="Times New Roman"/>
        </w:rPr>
      </w:pPr>
      <w:bookmarkStart w:id="10" w:name="_Toc293681193"/>
      <w:r>
        <w:rPr>
          <w:rFonts w:asciiTheme="minorHAnsi" w:eastAsia="Times New Roman" w:hAnsiTheme="minorHAnsi" w:cs="Times New Roman"/>
          <w:b/>
        </w:rPr>
        <w:t xml:space="preserve">15.Замърсяване, вредно въздействие и </w:t>
      </w:r>
      <w:r w:rsidR="00607D87" w:rsidRPr="00F878F7">
        <w:rPr>
          <w:rFonts w:asciiTheme="minorHAnsi" w:eastAsia="Times New Roman" w:hAnsiTheme="minorHAnsi" w:cs="Times New Roman"/>
          <w:b/>
        </w:rPr>
        <w:t xml:space="preserve"> дискомфорт на околната среда</w:t>
      </w:r>
      <w:r w:rsidR="00607D87" w:rsidRPr="00F878F7">
        <w:rPr>
          <w:rFonts w:asciiTheme="minorHAnsi" w:eastAsia="Times New Roman" w:hAnsiTheme="minorHAnsi" w:cs="Times New Roman"/>
        </w:rPr>
        <w:t>.</w:t>
      </w:r>
      <w:bookmarkEnd w:id="10"/>
    </w:p>
    <w:p w:rsidR="006251FE" w:rsidRPr="006251FE" w:rsidRDefault="00975CEA" w:rsidP="006251FE">
      <w:pPr>
        <w:pStyle w:val="af9"/>
        <w:jc w:val="both"/>
        <w:rPr>
          <w:rFonts w:asciiTheme="minorHAnsi" w:hAnsiTheme="minorHAnsi" w:cs="Times New Roman"/>
        </w:rPr>
      </w:pPr>
      <w:r w:rsidRPr="006251FE">
        <w:rPr>
          <w:rFonts w:asciiTheme="minorHAnsi" w:hAnsiTheme="minorHAnsi" w:cs="David"/>
        </w:rPr>
        <w:t>Инвестиционното предложение включва</w:t>
      </w:r>
      <w:r w:rsidR="00200288" w:rsidRPr="006251FE">
        <w:rPr>
          <w:rFonts w:asciiTheme="minorHAnsi" w:hAnsiTheme="minorHAnsi" w:cs="David"/>
        </w:rPr>
        <w:t xml:space="preserve"> </w:t>
      </w:r>
      <w:r w:rsidR="006251FE" w:rsidRPr="006251FE">
        <w:rPr>
          <w:rFonts w:asciiTheme="minorHAnsi" w:hAnsiTheme="minorHAnsi" w:cs="Times New Roman"/>
        </w:rPr>
        <w:t>Ново промишлено строите</w:t>
      </w:r>
      <w:r w:rsidR="003820ED">
        <w:rPr>
          <w:rFonts w:asciiTheme="minorHAnsi" w:hAnsiTheme="minorHAnsi" w:cs="Times New Roman"/>
        </w:rPr>
        <w:t>лство на Предприятие</w:t>
      </w:r>
      <w:r w:rsidR="006251FE" w:rsidRPr="006251FE">
        <w:rPr>
          <w:rFonts w:asciiTheme="minorHAnsi" w:hAnsiTheme="minorHAnsi" w:cs="Times New Roman"/>
        </w:rPr>
        <w:t xml:space="preserve"> за прера</w:t>
      </w:r>
      <w:r w:rsidR="003820ED">
        <w:rPr>
          <w:rFonts w:asciiTheme="minorHAnsi" w:hAnsiTheme="minorHAnsi" w:cs="Times New Roman"/>
        </w:rPr>
        <w:t>ботка на мляко, Кланица, Предприятие</w:t>
      </w:r>
      <w:r w:rsidR="006251FE" w:rsidRPr="006251FE">
        <w:rPr>
          <w:rFonts w:asciiTheme="minorHAnsi" w:hAnsiTheme="minorHAnsi" w:cs="Times New Roman"/>
        </w:rPr>
        <w:t xml:space="preserve"> за преработка на месо</w:t>
      </w:r>
      <w:r w:rsidR="003820ED">
        <w:rPr>
          <w:rFonts w:asciiTheme="minorHAnsi" w:hAnsiTheme="minorHAnsi" w:cs="Times New Roman"/>
        </w:rPr>
        <w:t>, Хладилен склад</w:t>
      </w:r>
      <w:r w:rsidR="006251FE" w:rsidRPr="006251FE">
        <w:rPr>
          <w:rFonts w:asciiTheme="minorHAnsi" w:hAnsiTheme="minorHAnsi" w:cs="Times New Roman"/>
        </w:rPr>
        <w:t xml:space="preserve"> с локално пречиствателно съоръжение за производствени и битови отпадъчни води в ПИ № 300021 с площ 15,297 дка и НТП: „ Стопански двор“ в землището на с.Трем, общ.Хитрино</w:t>
      </w:r>
    </w:p>
    <w:p w:rsidR="00200288" w:rsidRPr="00200288" w:rsidRDefault="00200288" w:rsidP="00200288">
      <w:pPr>
        <w:autoSpaceDE w:val="0"/>
        <w:autoSpaceDN w:val="0"/>
        <w:adjustRightInd w:val="0"/>
        <w:spacing w:line="360" w:lineRule="exact"/>
        <w:jc w:val="both"/>
        <w:rPr>
          <w:rFonts w:asciiTheme="minorHAnsi" w:hAnsiTheme="minorHAnsi" w:cs="Tahoma"/>
        </w:rPr>
      </w:pPr>
      <w:r w:rsidRPr="00200288">
        <w:rPr>
          <w:rFonts w:asciiTheme="minorHAnsi" w:hAnsiTheme="minorHAnsi" w:cs="Tahoma"/>
          <w:bCs/>
        </w:rPr>
        <w:t xml:space="preserve">Проектното решение е </w:t>
      </w:r>
      <w:r w:rsidRPr="00200288">
        <w:rPr>
          <w:rFonts w:asciiTheme="minorHAnsi" w:hAnsiTheme="minorHAnsi" w:cs="Tahoma"/>
        </w:rPr>
        <w:t>съобразено с валидните за зоната устройствени параметри и начин на застрояване.</w:t>
      </w:r>
      <w:r w:rsidRPr="00200288">
        <w:rPr>
          <w:rFonts w:asciiTheme="minorHAnsi" w:hAnsiTheme="minorHAnsi" w:cs="Tahoma"/>
          <w:lang w:val="en-US"/>
        </w:rPr>
        <w:t xml:space="preserve"> </w:t>
      </w:r>
    </w:p>
    <w:p w:rsidR="00200288" w:rsidRPr="00200288" w:rsidRDefault="00200288" w:rsidP="00200288">
      <w:pPr>
        <w:spacing w:line="360" w:lineRule="exact"/>
        <w:jc w:val="both"/>
        <w:rPr>
          <w:rFonts w:asciiTheme="minorHAnsi" w:hAnsiTheme="minorHAnsi" w:cs="Tahoma"/>
        </w:rPr>
      </w:pPr>
      <w:r w:rsidRPr="00200288">
        <w:rPr>
          <w:rFonts w:asciiTheme="minorHAnsi" w:hAnsiTheme="minorHAnsi" w:cs="Tahoma"/>
        </w:rPr>
        <w:t>Сградата е разделена на три основни функционални зони:</w:t>
      </w:r>
    </w:p>
    <w:p w:rsidR="00200288" w:rsidRPr="00200288" w:rsidRDefault="00543209" w:rsidP="00C11345">
      <w:pPr>
        <w:pStyle w:val="ac"/>
        <w:numPr>
          <w:ilvl w:val="0"/>
          <w:numId w:val="27"/>
        </w:numPr>
        <w:spacing w:line="360" w:lineRule="exact"/>
        <w:jc w:val="both"/>
        <w:rPr>
          <w:rFonts w:asciiTheme="minorHAnsi" w:hAnsiTheme="minorHAnsi" w:cs="Tahoma"/>
        </w:rPr>
      </w:pPr>
      <w:r>
        <w:rPr>
          <w:rFonts w:asciiTheme="minorHAnsi" w:hAnsiTheme="minorHAnsi" w:cs="Tahoma"/>
        </w:rPr>
        <w:t>Предприятие</w:t>
      </w:r>
      <w:r w:rsidR="006251FE">
        <w:rPr>
          <w:rFonts w:asciiTheme="minorHAnsi" w:hAnsiTheme="minorHAnsi" w:cs="Tahoma"/>
        </w:rPr>
        <w:t xml:space="preserve"> за преработка на мляко</w:t>
      </w:r>
      <w:r w:rsidR="00200288" w:rsidRPr="00200288">
        <w:rPr>
          <w:rFonts w:asciiTheme="minorHAnsi" w:hAnsiTheme="minorHAnsi" w:cs="Tahoma"/>
        </w:rPr>
        <w:t xml:space="preserve">; </w:t>
      </w:r>
    </w:p>
    <w:p w:rsidR="00200288" w:rsidRPr="00200288" w:rsidRDefault="00543209" w:rsidP="00C11345">
      <w:pPr>
        <w:pStyle w:val="ac"/>
        <w:numPr>
          <w:ilvl w:val="0"/>
          <w:numId w:val="27"/>
        </w:numPr>
        <w:spacing w:line="360" w:lineRule="exact"/>
        <w:jc w:val="both"/>
        <w:rPr>
          <w:rFonts w:asciiTheme="minorHAnsi" w:hAnsiTheme="minorHAnsi" w:cs="Tahoma"/>
        </w:rPr>
      </w:pPr>
      <w:r>
        <w:rPr>
          <w:rFonts w:asciiTheme="minorHAnsi" w:hAnsiTheme="minorHAnsi" w:cs="Tahoma"/>
        </w:rPr>
        <w:t>Кланица</w:t>
      </w:r>
      <w:r w:rsidR="00200288" w:rsidRPr="00200288">
        <w:rPr>
          <w:rFonts w:asciiTheme="minorHAnsi" w:hAnsiTheme="minorHAnsi" w:cs="Tahoma"/>
        </w:rPr>
        <w:t xml:space="preserve">; </w:t>
      </w:r>
    </w:p>
    <w:p w:rsidR="00200288" w:rsidRDefault="00543209" w:rsidP="00C11345">
      <w:pPr>
        <w:pStyle w:val="ac"/>
        <w:numPr>
          <w:ilvl w:val="0"/>
          <w:numId w:val="27"/>
        </w:numPr>
        <w:spacing w:line="360" w:lineRule="exact"/>
        <w:jc w:val="both"/>
        <w:rPr>
          <w:rFonts w:asciiTheme="minorHAnsi" w:hAnsiTheme="minorHAnsi" w:cs="Tahoma"/>
        </w:rPr>
      </w:pPr>
      <w:r>
        <w:rPr>
          <w:rFonts w:asciiTheme="minorHAnsi" w:hAnsiTheme="minorHAnsi" w:cs="Tahoma"/>
        </w:rPr>
        <w:t>Предприятие</w:t>
      </w:r>
      <w:r w:rsidR="006251FE">
        <w:rPr>
          <w:rFonts w:asciiTheme="minorHAnsi" w:hAnsiTheme="minorHAnsi" w:cs="Tahoma"/>
        </w:rPr>
        <w:t xml:space="preserve"> за преработка на месо</w:t>
      </w:r>
      <w:r w:rsidR="00200288" w:rsidRPr="00200288">
        <w:rPr>
          <w:rFonts w:asciiTheme="minorHAnsi" w:hAnsiTheme="minorHAnsi" w:cs="Tahoma"/>
        </w:rPr>
        <w:t>.</w:t>
      </w:r>
    </w:p>
    <w:p w:rsidR="00543209" w:rsidRPr="00543209" w:rsidRDefault="00543209" w:rsidP="00543209">
      <w:pPr>
        <w:jc w:val="both"/>
        <w:rPr>
          <w:rFonts w:asciiTheme="minorHAnsi" w:hAnsiTheme="minorHAnsi" w:cstheme="minorHAnsi"/>
        </w:rPr>
      </w:pPr>
      <w:r w:rsidRPr="00543209">
        <w:rPr>
          <w:rFonts w:asciiTheme="minorHAnsi" w:hAnsiTheme="minorHAnsi" w:cstheme="minorHAnsi"/>
        </w:rPr>
        <w:t>Към тези две производства ще бъдат изградени:</w:t>
      </w:r>
    </w:p>
    <w:p w:rsidR="00543209" w:rsidRPr="00543209" w:rsidRDefault="00543209" w:rsidP="00543209">
      <w:pPr>
        <w:widowControl/>
        <w:numPr>
          <w:ilvl w:val="0"/>
          <w:numId w:val="53"/>
        </w:numPr>
        <w:jc w:val="both"/>
        <w:rPr>
          <w:rFonts w:asciiTheme="minorHAnsi" w:hAnsiTheme="minorHAnsi" w:cstheme="minorHAnsi"/>
        </w:rPr>
      </w:pPr>
      <w:r w:rsidRPr="00543209">
        <w:rPr>
          <w:rFonts w:asciiTheme="minorHAnsi" w:hAnsiTheme="minorHAnsi" w:cstheme="minorHAnsi"/>
        </w:rPr>
        <w:t>Хладилен склад;</w:t>
      </w:r>
    </w:p>
    <w:p w:rsidR="00543209" w:rsidRPr="00543209" w:rsidRDefault="00543209" w:rsidP="00543209">
      <w:pPr>
        <w:pStyle w:val="ac"/>
        <w:numPr>
          <w:ilvl w:val="0"/>
          <w:numId w:val="53"/>
        </w:numPr>
        <w:spacing w:line="360" w:lineRule="exact"/>
        <w:jc w:val="both"/>
        <w:rPr>
          <w:rFonts w:asciiTheme="minorHAnsi" w:hAnsiTheme="minorHAnsi" w:cstheme="minorHAnsi"/>
        </w:rPr>
      </w:pPr>
      <w:r w:rsidRPr="00543209">
        <w:rPr>
          <w:rFonts w:asciiTheme="minorHAnsi" w:hAnsiTheme="minorHAnsi" w:cstheme="minorHAnsi"/>
        </w:rPr>
        <w:t>Локално пречиствателно съоръжение за производствени и битови отпадни води.</w:t>
      </w:r>
    </w:p>
    <w:p w:rsidR="00975CEA" w:rsidRPr="00200288" w:rsidRDefault="006251FE" w:rsidP="00200288">
      <w:pPr>
        <w:spacing w:line="360" w:lineRule="exact"/>
        <w:jc w:val="both"/>
        <w:rPr>
          <w:rFonts w:asciiTheme="minorHAnsi" w:hAnsiTheme="minorHAnsi" w:cs="Tahoma"/>
        </w:rPr>
      </w:pPr>
      <w:r>
        <w:rPr>
          <w:rFonts w:asciiTheme="minorHAnsi" w:eastAsia="Times New Roman" w:hAnsiTheme="minorHAnsi"/>
        </w:rPr>
        <w:t>З</w:t>
      </w:r>
      <w:r w:rsidR="00543209">
        <w:rPr>
          <w:rFonts w:asciiTheme="minorHAnsi" w:eastAsia="Times New Roman" w:hAnsiTheme="minorHAnsi"/>
        </w:rPr>
        <w:t>ареждането на предприятията</w:t>
      </w:r>
      <w:r w:rsidR="00200288">
        <w:rPr>
          <w:rFonts w:asciiTheme="minorHAnsi" w:eastAsia="Times New Roman" w:hAnsiTheme="minorHAnsi"/>
        </w:rPr>
        <w:t xml:space="preserve"> със стоки</w:t>
      </w:r>
      <w:r>
        <w:rPr>
          <w:rFonts w:asciiTheme="minorHAnsi" w:eastAsia="Times New Roman" w:hAnsiTheme="minorHAnsi"/>
        </w:rPr>
        <w:t xml:space="preserve"> и консумативи</w:t>
      </w:r>
      <w:r w:rsidR="00975CEA" w:rsidRPr="00200288">
        <w:rPr>
          <w:rFonts w:asciiTheme="minorHAnsi" w:eastAsia="Times New Roman" w:hAnsiTheme="minorHAnsi"/>
        </w:rPr>
        <w:t xml:space="preserve"> ще се осъществява със</w:t>
      </w:r>
      <w:r w:rsidR="00200288">
        <w:rPr>
          <w:rFonts w:asciiTheme="minorHAnsi" w:eastAsia="Times New Roman" w:hAnsiTheme="minorHAnsi"/>
        </w:rPr>
        <w:t xml:space="preserve"> автомобили</w:t>
      </w:r>
      <w:r w:rsidR="00975CEA" w:rsidRPr="00200288">
        <w:rPr>
          <w:rFonts w:asciiTheme="minorHAnsi" w:eastAsia="Times New Roman" w:hAnsiTheme="minorHAnsi"/>
        </w:rPr>
        <w:t>.</w:t>
      </w:r>
    </w:p>
    <w:p w:rsidR="00607D87" w:rsidRPr="00F878F7" w:rsidRDefault="00607D87"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Основавайки се на приетите технически и технологични решения, които ще бъдат заложени в проекта и при спазване инструкциите и мерките за </w:t>
      </w:r>
      <w:r w:rsidR="00103B27" w:rsidRPr="00F878F7">
        <w:rPr>
          <w:rFonts w:asciiTheme="minorHAnsi" w:hAnsiTheme="minorHAnsi" w:cs="Times New Roman"/>
          <w:sz w:val="24"/>
          <w:szCs w:val="24"/>
        </w:rPr>
        <w:t>безопасност</w:t>
      </w:r>
      <w:r w:rsidRPr="00F878F7">
        <w:rPr>
          <w:rFonts w:asciiTheme="minorHAnsi" w:hAnsiTheme="minorHAnsi" w:cs="Times New Roman"/>
          <w:sz w:val="24"/>
          <w:szCs w:val="24"/>
        </w:rPr>
        <w:t xml:space="preserve"> при строителните и </w:t>
      </w:r>
      <w:r w:rsidRPr="00F878F7">
        <w:rPr>
          <w:rFonts w:asciiTheme="minorHAnsi" w:hAnsiTheme="minorHAnsi" w:cs="Times New Roman"/>
          <w:sz w:val="24"/>
          <w:szCs w:val="24"/>
        </w:rPr>
        <w:lastRenderedPageBreak/>
        <w:t xml:space="preserve">монтажни работи, </w:t>
      </w:r>
      <w:r w:rsidR="00103B27" w:rsidRPr="00F878F7">
        <w:rPr>
          <w:rFonts w:asciiTheme="minorHAnsi" w:hAnsiTheme="minorHAnsi" w:cs="Times New Roman"/>
          <w:sz w:val="24"/>
          <w:szCs w:val="24"/>
        </w:rPr>
        <w:t>опасността</w:t>
      </w:r>
      <w:r w:rsidRPr="00F878F7">
        <w:rPr>
          <w:rFonts w:asciiTheme="minorHAnsi" w:hAnsiTheme="minorHAnsi" w:cs="Times New Roman"/>
          <w:sz w:val="24"/>
          <w:szCs w:val="24"/>
        </w:rPr>
        <w:t xml:space="preserve"> от замърсяване и дискомфорт на околната среда ще бъда сведена до минимум.</w:t>
      </w:r>
    </w:p>
    <w:p w:rsidR="00607D87" w:rsidRPr="00F878F7" w:rsidRDefault="00607D87"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Не се очаква замърсяване на околната с</w:t>
      </w:r>
      <w:r w:rsidR="00975CEA">
        <w:rPr>
          <w:rFonts w:asciiTheme="minorHAnsi" w:hAnsiTheme="minorHAnsi" w:cs="Times New Roman"/>
          <w:sz w:val="24"/>
          <w:szCs w:val="24"/>
        </w:rPr>
        <w:t>ре</w:t>
      </w:r>
      <w:r w:rsidR="00200288">
        <w:rPr>
          <w:rFonts w:asciiTheme="minorHAnsi" w:hAnsiTheme="minorHAnsi" w:cs="Times New Roman"/>
          <w:sz w:val="24"/>
          <w:szCs w:val="24"/>
        </w:rPr>
        <w:t>да. Технологията на експлоатация</w:t>
      </w:r>
      <w:r w:rsidRPr="00F878F7">
        <w:rPr>
          <w:rFonts w:asciiTheme="minorHAnsi" w:hAnsiTheme="minorHAnsi" w:cs="Times New Roman"/>
          <w:sz w:val="24"/>
          <w:szCs w:val="24"/>
        </w:rPr>
        <w:t xml:space="preserve"> изисква прилагането на изолиран</w:t>
      </w:r>
      <w:r w:rsidR="006251FE">
        <w:rPr>
          <w:rFonts w:asciiTheme="minorHAnsi" w:hAnsiTheme="minorHAnsi" w:cs="Times New Roman"/>
          <w:sz w:val="24"/>
          <w:szCs w:val="24"/>
        </w:rPr>
        <w:t>е на производствените</w:t>
      </w:r>
      <w:r w:rsidR="00975CEA">
        <w:rPr>
          <w:rFonts w:asciiTheme="minorHAnsi" w:hAnsiTheme="minorHAnsi" w:cs="Times New Roman"/>
          <w:sz w:val="24"/>
          <w:szCs w:val="24"/>
        </w:rPr>
        <w:t xml:space="preserve"> дейности</w:t>
      </w:r>
      <w:r w:rsidRPr="00F878F7">
        <w:rPr>
          <w:rFonts w:asciiTheme="minorHAnsi" w:hAnsiTheme="minorHAnsi" w:cs="Times New Roman"/>
          <w:sz w:val="24"/>
          <w:szCs w:val="24"/>
        </w:rPr>
        <w:t xml:space="preserve"> от околната среда. При спазване на това изискване предвидената дейност няма да окаже негативно въздействие върху биоразнообразието в посочения район.</w:t>
      </w:r>
    </w:p>
    <w:p w:rsidR="001475BC" w:rsidRDefault="001475BC" w:rsidP="00485FAD">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sz w:val="24"/>
          <w:szCs w:val="24"/>
        </w:rPr>
        <w:t>Включв</w:t>
      </w:r>
      <w:r w:rsidR="006251FE">
        <w:rPr>
          <w:rFonts w:asciiTheme="minorHAnsi" w:hAnsiTheme="minorHAnsi" w:cs="Times New Roman"/>
          <w:sz w:val="24"/>
          <w:szCs w:val="24"/>
        </w:rPr>
        <w:t>ането на отпадните води към пречиствателното съоръжение</w:t>
      </w:r>
      <w:r>
        <w:rPr>
          <w:rFonts w:asciiTheme="minorHAnsi" w:hAnsiTheme="minorHAnsi" w:cs="Times New Roman"/>
          <w:sz w:val="24"/>
          <w:szCs w:val="24"/>
        </w:rPr>
        <w:t xml:space="preserve"> </w:t>
      </w:r>
      <w:r w:rsidR="00607D87" w:rsidRPr="00F878F7">
        <w:rPr>
          <w:rFonts w:asciiTheme="minorHAnsi" w:hAnsiTheme="minorHAnsi" w:cs="Times New Roman"/>
          <w:sz w:val="24"/>
          <w:szCs w:val="24"/>
        </w:rPr>
        <w:t>ще гарантира липсата на замърсяване на почви и подземни води със замърсите</w:t>
      </w:r>
      <w:r w:rsidR="00190D0F">
        <w:rPr>
          <w:rFonts w:asciiTheme="minorHAnsi" w:hAnsiTheme="minorHAnsi" w:cs="Times New Roman"/>
          <w:sz w:val="24"/>
          <w:szCs w:val="24"/>
        </w:rPr>
        <w:t xml:space="preserve">ли от битово - фекален характер . </w:t>
      </w:r>
    </w:p>
    <w:p w:rsidR="008F74A2" w:rsidRPr="00200288" w:rsidRDefault="00200288" w:rsidP="00485FAD">
      <w:pPr>
        <w:pStyle w:val="12"/>
        <w:shd w:val="clear" w:color="auto" w:fill="auto"/>
        <w:spacing w:before="0" w:after="120" w:line="240" w:lineRule="auto"/>
        <w:ind w:firstLine="0"/>
        <w:rPr>
          <w:rFonts w:asciiTheme="minorHAnsi" w:hAnsiTheme="minorHAnsi" w:cs="Times New Roman"/>
          <w:sz w:val="24"/>
          <w:szCs w:val="24"/>
        </w:rPr>
      </w:pPr>
      <w:r w:rsidRPr="00200288">
        <w:rPr>
          <w:rFonts w:asciiTheme="minorHAnsi" w:hAnsiTheme="minorHAnsi" w:cs="Times New Roman"/>
          <w:sz w:val="24"/>
          <w:szCs w:val="24"/>
        </w:rPr>
        <w:t xml:space="preserve">Като цяло </w:t>
      </w:r>
      <w:r w:rsidRPr="00200288">
        <w:rPr>
          <w:rFonts w:asciiTheme="minorHAnsi" w:hAnsiTheme="minorHAnsi" w:cs="David"/>
          <w:sz w:val="24"/>
          <w:szCs w:val="24"/>
        </w:rPr>
        <w:t>на</w:t>
      </w:r>
      <w:r w:rsidRPr="00200288">
        <w:rPr>
          <w:rFonts w:asciiTheme="minorHAnsi" w:eastAsia="Times New Roman" w:hAnsiTheme="minorHAnsi"/>
          <w:i/>
          <w:sz w:val="24"/>
          <w:szCs w:val="24"/>
        </w:rPr>
        <w:t xml:space="preserve"> </w:t>
      </w:r>
      <w:r w:rsidR="006251FE">
        <w:rPr>
          <w:rFonts w:asciiTheme="minorHAnsi" w:hAnsiTheme="minorHAnsi" w:cs="Tahoma"/>
          <w:sz w:val="24"/>
          <w:szCs w:val="24"/>
        </w:rPr>
        <w:t>пр</w:t>
      </w:r>
      <w:r w:rsidR="00543209">
        <w:rPr>
          <w:rFonts w:asciiTheme="minorHAnsi" w:hAnsiTheme="minorHAnsi" w:cs="Tahoma"/>
          <w:sz w:val="24"/>
          <w:szCs w:val="24"/>
        </w:rPr>
        <w:t>едвидените дейности в трите предприятия и хладилния склад</w:t>
      </w:r>
      <w:r w:rsidR="00A53C26" w:rsidRPr="00200288">
        <w:rPr>
          <w:rFonts w:asciiTheme="minorHAnsi" w:hAnsiTheme="minorHAnsi" w:cs="Times New Roman"/>
          <w:sz w:val="24"/>
          <w:szCs w:val="24"/>
        </w:rPr>
        <w:t xml:space="preserve"> не емитера</w:t>
      </w:r>
      <w:r w:rsidR="006251FE">
        <w:rPr>
          <w:rFonts w:asciiTheme="minorHAnsi" w:hAnsiTheme="minorHAnsi" w:cs="Times New Roman"/>
          <w:sz w:val="24"/>
          <w:szCs w:val="24"/>
        </w:rPr>
        <w:t>т</w:t>
      </w:r>
      <w:r w:rsidR="00A53C26" w:rsidRPr="00200288">
        <w:rPr>
          <w:rFonts w:asciiTheme="minorHAnsi" w:hAnsiTheme="minorHAnsi" w:cs="Times New Roman"/>
          <w:sz w:val="24"/>
          <w:szCs w:val="24"/>
        </w:rPr>
        <w:t xml:space="preserve"> </w:t>
      </w:r>
      <w:r w:rsidR="00607D87" w:rsidRPr="00200288">
        <w:rPr>
          <w:rFonts w:asciiTheme="minorHAnsi" w:hAnsiTheme="minorHAnsi" w:cs="Times New Roman"/>
          <w:sz w:val="24"/>
          <w:szCs w:val="24"/>
        </w:rPr>
        <w:t xml:space="preserve"> наднормено ниво на шум. Във връзка с</w:t>
      </w:r>
      <w:r w:rsidR="000D6EFB" w:rsidRPr="00200288">
        <w:rPr>
          <w:rFonts w:asciiTheme="minorHAnsi" w:hAnsiTheme="minorHAnsi" w:cs="Times New Roman"/>
          <w:sz w:val="24"/>
          <w:szCs w:val="24"/>
        </w:rPr>
        <w:t xml:space="preserve"> изискването </w:t>
      </w:r>
      <w:r>
        <w:rPr>
          <w:rFonts w:asciiTheme="minorHAnsi" w:hAnsiTheme="minorHAnsi" w:cs="Times New Roman"/>
          <w:sz w:val="24"/>
          <w:szCs w:val="24"/>
        </w:rPr>
        <w:t>за изрядност на монтираните</w:t>
      </w:r>
      <w:r w:rsidR="000D6EFB" w:rsidRPr="00200288">
        <w:rPr>
          <w:rFonts w:asciiTheme="minorHAnsi" w:hAnsiTheme="minorHAnsi" w:cs="Times New Roman"/>
          <w:sz w:val="24"/>
          <w:szCs w:val="24"/>
        </w:rPr>
        <w:t xml:space="preserve"> инсталации</w:t>
      </w:r>
      <w:r w:rsidR="00607D87" w:rsidRPr="00200288">
        <w:rPr>
          <w:rFonts w:asciiTheme="minorHAnsi" w:hAnsiTheme="minorHAnsi" w:cs="Times New Roman"/>
          <w:sz w:val="24"/>
          <w:szCs w:val="24"/>
        </w:rPr>
        <w:t>, а и с цел по-</w:t>
      </w:r>
      <w:r w:rsidR="008F74A2" w:rsidRPr="00200288">
        <w:rPr>
          <w:rFonts w:asciiTheme="minorHAnsi" w:hAnsiTheme="minorHAnsi" w:cs="Times New Roman"/>
          <w:sz w:val="24"/>
          <w:szCs w:val="24"/>
        </w:rPr>
        <w:t xml:space="preserve"> продължителен живот на оборудването, периодично се извършва технически преглед на тези инсталации. При необходимост се извършва ремонт или подмяна на части.</w:t>
      </w:r>
    </w:p>
    <w:p w:rsidR="00B34CEB" w:rsidRPr="00F878F7" w:rsidRDefault="00B34CEB"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При  спазване  мерките  по  т.12  замърсявания  на  околната  среда  се  свеждат  до  минимум.</w:t>
      </w:r>
    </w:p>
    <w:p w:rsidR="00B34CEB" w:rsidRPr="00F878F7" w:rsidRDefault="00B34CEB"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Очакваните  замърсявания  могат  да  се  получат  по  време  на  строителство  и  експлоатация  на  обекта.</w:t>
      </w:r>
    </w:p>
    <w:p w:rsidR="00B34CEB" w:rsidRPr="00F878F7" w:rsidRDefault="00200288" w:rsidP="00052608">
      <w:pPr>
        <w:widowControl/>
        <w:spacing w:after="120"/>
        <w:ind w:firstLine="567"/>
        <w:jc w:val="both"/>
        <w:rPr>
          <w:rFonts w:asciiTheme="minorHAnsi" w:eastAsia="Times New Roman" w:hAnsiTheme="minorHAnsi" w:cs="Times New Roman"/>
          <w:color w:val="auto"/>
          <w:lang w:val="en-US" w:bidi="ar-SA"/>
        </w:rPr>
      </w:pPr>
      <w:r>
        <w:rPr>
          <w:rFonts w:asciiTheme="minorHAnsi" w:eastAsia="Times New Roman" w:hAnsiTheme="minorHAnsi" w:cs="Times New Roman"/>
          <w:color w:val="auto"/>
          <w:lang w:val="en-US" w:bidi="ar-SA"/>
        </w:rPr>
        <w:t>А</w:t>
      </w:r>
      <w:r>
        <w:rPr>
          <w:rFonts w:asciiTheme="minorHAnsi" w:eastAsia="Times New Roman" w:hAnsiTheme="minorHAnsi" w:cs="Times New Roman"/>
          <w:color w:val="auto"/>
          <w:lang w:bidi="ar-SA"/>
        </w:rPr>
        <w:t>/</w:t>
      </w:r>
      <w:r w:rsidR="00B34CEB" w:rsidRPr="00F878F7">
        <w:rPr>
          <w:rFonts w:asciiTheme="minorHAnsi" w:eastAsia="Times New Roman" w:hAnsiTheme="minorHAnsi" w:cs="Times New Roman"/>
          <w:color w:val="auto"/>
          <w:lang w:val="en-US" w:bidi="ar-SA"/>
        </w:rPr>
        <w:t xml:space="preserve"> Замърсяване  с  разпилени    отпадъци.</w:t>
      </w:r>
    </w:p>
    <w:p w:rsidR="00B34CEB" w:rsidRPr="00F878F7" w:rsidRDefault="00200288" w:rsidP="00052608">
      <w:pPr>
        <w:widowControl/>
        <w:spacing w:after="120"/>
        <w:ind w:firstLine="567"/>
        <w:jc w:val="both"/>
        <w:rPr>
          <w:rFonts w:asciiTheme="minorHAnsi" w:eastAsia="Times New Roman" w:hAnsiTheme="minorHAnsi" w:cs="Times New Roman"/>
          <w:color w:val="auto"/>
          <w:lang w:val="en-US" w:bidi="ar-SA"/>
        </w:rPr>
      </w:pPr>
      <w:r>
        <w:rPr>
          <w:rFonts w:asciiTheme="minorHAnsi" w:eastAsia="Times New Roman" w:hAnsiTheme="minorHAnsi" w:cs="Times New Roman"/>
          <w:color w:val="auto"/>
          <w:lang w:val="en-US" w:bidi="ar-SA"/>
        </w:rPr>
        <w:t>Б/</w:t>
      </w:r>
      <w:r w:rsidR="00B34CEB" w:rsidRPr="00F878F7">
        <w:rPr>
          <w:rFonts w:asciiTheme="minorHAnsi" w:eastAsia="Times New Roman" w:hAnsiTheme="minorHAnsi" w:cs="Times New Roman"/>
          <w:color w:val="auto"/>
          <w:lang w:val="en-US" w:bidi="ar-SA"/>
        </w:rPr>
        <w:t>Неправилно  третиране  на  отпадъците.</w:t>
      </w:r>
    </w:p>
    <w:p w:rsidR="008F74A2" w:rsidRDefault="00200288" w:rsidP="006E6155">
      <w:pPr>
        <w:widowControl/>
        <w:spacing w:after="120"/>
        <w:ind w:firstLine="567"/>
        <w:jc w:val="both"/>
        <w:rPr>
          <w:rFonts w:asciiTheme="minorHAnsi" w:eastAsia="Times New Roman" w:hAnsiTheme="minorHAnsi" w:cs="Times New Roman"/>
          <w:color w:val="auto"/>
          <w:sz w:val="28"/>
          <w:szCs w:val="28"/>
          <w:lang w:bidi="ar-SA"/>
        </w:rPr>
      </w:pPr>
      <w:r>
        <w:rPr>
          <w:rFonts w:asciiTheme="minorHAnsi" w:eastAsia="Times New Roman" w:hAnsiTheme="minorHAnsi" w:cs="Times New Roman"/>
          <w:color w:val="auto"/>
          <w:lang w:val="en-US" w:bidi="ar-SA"/>
        </w:rPr>
        <w:t>С</w:t>
      </w:r>
      <w:r>
        <w:rPr>
          <w:rFonts w:asciiTheme="minorHAnsi" w:eastAsia="Times New Roman" w:hAnsiTheme="minorHAnsi" w:cs="Times New Roman"/>
          <w:color w:val="auto"/>
          <w:lang w:bidi="ar-SA"/>
        </w:rPr>
        <w:t>/При р</w:t>
      </w:r>
      <w:r w:rsidR="00B34CEB" w:rsidRPr="00F878F7">
        <w:rPr>
          <w:rFonts w:asciiTheme="minorHAnsi" w:eastAsia="Times New Roman" w:hAnsiTheme="minorHAnsi" w:cs="Times New Roman"/>
          <w:color w:val="auto"/>
          <w:lang w:val="en-US" w:bidi="ar-SA"/>
        </w:rPr>
        <w:t>еализиране  на  инвестиционното  намерение  не  се  очаква  настъпване  на  дискомфорт  на  околната  среда  при  спазване  мерките  описани  в  т.12</w:t>
      </w:r>
      <w:r w:rsidR="006E6155">
        <w:rPr>
          <w:rFonts w:asciiTheme="minorHAnsi" w:eastAsia="Times New Roman" w:hAnsiTheme="minorHAnsi" w:cs="Times New Roman"/>
          <w:color w:val="auto"/>
          <w:sz w:val="28"/>
          <w:szCs w:val="28"/>
          <w:lang w:val="en-US" w:bidi="ar-SA"/>
        </w:rPr>
        <w:t>.</w:t>
      </w:r>
    </w:p>
    <w:p w:rsidR="00F928C0" w:rsidRPr="00F928C0" w:rsidRDefault="00F928C0" w:rsidP="006E6155">
      <w:pPr>
        <w:widowControl/>
        <w:spacing w:after="120"/>
        <w:ind w:firstLine="567"/>
        <w:jc w:val="both"/>
        <w:rPr>
          <w:rFonts w:asciiTheme="minorHAnsi" w:eastAsia="Times New Roman" w:hAnsiTheme="minorHAnsi" w:cs="Times New Roman"/>
          <w:color w:val="auto"/>
          <w:sz w:val="28"/>
          <w:szCs w:val="28"/>
          <w:lang w:bidi="ar-SA"/>
        </w:rPr>
      </w:pPr>
    </w:p>
    <w:p w:rsidR="004D7C31" w:rsidRPr="00F878F7" w:rsidRDefault="008F74A2" w:rsidP="00485FAD">
      <w:pPr>
        <w:tabs>
          <w:tab w:val="left" w:pos="459"/>
        </w:tabs>
        <w:spacing w:after="120"/>
        <w:jc w:val="both"/>
        <w:outlineLvl w:val="0"/>
        <w:rPr>
          <w:rFonts w:asciiTheme="minorHAnsi" w:eastAsia="Times New Roman" w:hAnsiTheme="minorHAnsi" w:cs="Times New Roman"/>
          <w:b/>
        </w:rPr>
      </w:pPr>
      <w:r w:rsidRPr="00F878F7">
        <w:rPr>
          <w:rFonts w:asciiTheme="minorHAnsi" w:eastAsia="Times New Roman" w:hAnsiTheme="minorHAnsi" w:cs="Times New Roman"/>
          <w:b/>
        </w:rPr>
        <w:t>16.Риск</w:t>
      </w:r>
      <w:r w:rsidR="007D3850">
        <w:rPr>
          <w:rFonts w:asciiTheme="minorHAnsi" w:eastAsia="Times New Roman" w:hAnsiTheme="minorHAnsi" w:cs="Times New Roman"/>
          <w:b/>
        </w:rPr>
        <w:t xml:space="preserve"> от големи аварии и/или бедствия, които са свързани с инвестиционното предложение, включително причинени от изменението на климата, в </w:t>
      </w:r>
      <w:r w:rsidR="00501039">
        <w:rPr>
          <w:rFonts w:asciiTheme="minorHAnsi" w:eastAsia="Times New Roman" w:hAnsiTheme="minorHAnsi" w:cs="Times New Roman"/>
          <w:b/>
        </w:rPr>
        <w:t>съответствие</w:t>
      </w:r>
      <w:r w:rsidR="007D3850">
        <w:rPr>
          <w:rFonts w:asciiTheme="minorHAnsi" w:eastAsia="Times New Roman" w:hAnsiTheme="minorHAnsi" w:cs="Times New Roman"/>
          <w:b/>
        </w:rPr>
        <w:t xml:space="preserve"> с научните познания</w:t>
      </w:r>
      <w:r w:rsidR="00C67C08">
        <w:rPr>
          <w:rFonts w:asciiTheme="minorHAnsi" w:eastAsia="Times New Roman" w:hAnsiTheme="minorHAnsi" w:cs="Times New Roman"/>
          <w:b/>
        </w:rPr>
        <w:t>.</w:t>
      </w:r>
    </w:p>
    <w:p w:rsidR="008F74A2" w:rsidRPr="00F878F7" w:rsidRDefault="008F74A2"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Политиката при избор на изпълнител за реализация на проекта е да изисква добра организация и използване на най-съвременни методи в строително- монтажния процес, които трябва да гарантират недопускане на отрицателно въздействие върху околната среда, включително площадката и прилежащите и територии, както и висока степен на контрол на качеството при изпълнение на СМР.</w:t>
      </w:r>
    </w:p>
    <w:p w:rsidR="008F74A2" w:rsidRPr="00F878F7" w:rsidRDefault="008F74A2"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Съществува риск от злополуки по време на строителството, какт</w:t>
      </w:r>
      <w:r w:rsidR="00501039">
        <w:rPr>
          <w:rFonts w:asciiTheme="minorHAnsi" w:hAnsiTheme="minorHAnsi" w:cs="Times New Roman"/>
          <w:sz w:val="24"/>
          <w:szCs w:val="24"/>
        </w:rPr>
        <w:t xml:space="preserve">о </w:t>
      </w:r>
      <w:r w:rsidR="00F928C0">
        <w:rPr>
          <w:rFonts w:asciiTheme="minorHAnsi" w:hAnsiTheme="minorHAnsi" w:cs="Times New Roman"/>
          <w:sz w:val="24"/>
          <w:szCs w:val="24"/>
        </w:rPr>
        <w:t>и при експлоатацията на трите цеха</w:t>
      </w:r>
      <w:r w:rsidRPr="00F878F7">
        <w:rPr>
          <w:rFonts w:asciiTheme="minorHAnsi" w:hAnsiTheme="minorHAnsi" w:cs="Times New Roman"/>
          <w:sz w:val="24"/>
          <w:szCs w:val="24"/>
        </w:rPr>
        <w:t>, които могат да навредят на здравето на хората или на околната среда. Този риск е в пряка зависимост от квалификацията и съзнанието за отговорност на изпълнителите и обслужващия персонал и може да бъде сведен до минимум при стриктно спазване на мерките, заложени в работния</w:t>
      </w:r>
    </w:p>
    <w:p w:rsidR="00B34CEB" w:rsidRPr="00F878F7" w:rsidRDefault="00B34CEB"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При  строителството  и  експлоатацията  на  обекта, риска  от  инциденти  се  състои  в  следното:</w:t>
      </w:r>
    </w:p>
    <w:p w:rsidR="00B34CEB" w:rsidRPr="00F928C0" w:rsidRDefault="00B34CEB" w:rsidP="00880BB3">
      <w:pPr>
        <w:pStyle w:val="ac"/>
        <w:widowControl/>
        <w:numPr>
          <w:ilvl w:val="0"/>
          <w:numId w:val="36"/>
        </w:numPr>
        <w:spacing w:after="120"/>
        <w:jc w:val="both"/>
        <w:rPr>
          <w:rFonts w:asciiTheme="minorHAnsi" w:eastAsia="Times New Roman" w:hAnsiTheme="minorHAnsi" w:cs="Times New Roman"/>
          <w:color w:val="auto"/>
          <w:lang w:bidi="ar-SA"/>
        </w:rPr>
      </w:pPr>
      <w:r w:rsidRPr="00F928C0">
        <w:rPr>
          <w:rFonts w:asciiTheme="minorHAnsi" w:eastAsia="Times New Roman" w:hAnsiTheme="minorHAnsi" w:cs="Times New Roman"/>
          <w:color w:val="auto"/>
          <w:lang w:val="en-US" w:bidi="ar-SA"/>
        </w:rPr>
        <w:t>авария  по  време  на  строителство</w:t>
      </w:r>
      <w:r w:rsidR="00501039" w:rsidRPr="00F928C0">
        <w:rPr>
          <w:rFonts w:asciiTheme="minorHAnsi" w:eastAsia="Times New Roman" w:hAnsiTheme="minorHAnsi" w:cs="Times New Roman"/>
          <w:color w:val="auto"/>
          <w:lang w:bidi="ar-SA"/>
        </w:rPr>
        <w:t>;</w:t>
      </w:r>
    </w:p>
    <w:p w:rsidR="00B34CEB" w:rsidRPr="00F928C0" w:rsidRDefault="00B34CEB" w:rsidP="00880BB3">
      <w:pPr>
        <w:pStyle w:val="ac"/>
        <w:widowControl/>
        <w:numPr>
          <w:ilvl w:val="0"/>
          <w:numId w:val="36"/>
        </w:numPr>
        <w:spacing w:after="120"/>
        <w:jc w:val="both"/>
        <w:rPr>
          <w:rFonts w:asciiTheme="minorHAnsi" w:eastAsia="Times New Roman" w:hAnsiTheme="minorHAnsi" w:cs="Times New Roman"/>
          <w:color w:val="auto"/>
          <w:lang w:bidi="ar-SA"/>
        </w:rPr>
      </w:pPr>
      <w:r w:rsidRPr="00F928C0">
        <w:rPr>
          <w:rFonts w:asciiTheme="minorHAnsi" w:eastAsia="Times New Roman" w:hAnsiTheme="minorHAnsi" w:cs="Times New Roman"/>
          <w:color w:val="auto"/>
          <w:lang w:val="en-US" w:bidi="ar-SA"/>
        </w:rPr>
        <w:lastRenderedPageBreak/>
        <w:t>опасност  от  наводнения</w:t>
      </w:r>
      <w:r w:rsidR="00501039" w:rsidRPr="00F928C0">
        <w:rPr>
          <w:rFonts w:asciiTheme="minorHAnsi" w:eastAsia="Times New Roman" w:hAnsiTheme="minorHAnsi" w:cs="Times New Roman"/>
          <w:color w:val="auto"/>
          <w:lang w:bidi="ar-SA"/>
        </w:rPr>
        <w:t>;</w:t>
      </w:r>
    </w:p>
    <w:p w:rsidR="00B34CEB" w:rsidRPr="00F928C0" w:rsidRDefault="00B34CEB" w:rsidP="00880BB3">
      <w:pPr>
        <w:pStyle w:val="ac"/>
        <w:widowControl/>
        <w:numPr>
          <w:ilvl w:val="0"/>
          <w:numId w:val="36"/>
        </w:numPr>
        <w:spacing w:after="120"/>
        <w:jc w:val="both"/>
        <w:rPr>
          <w:rFonts w:asciiTheme="minorHAnsi" w:eastAsia="Times New Roman" w:hAnsiTheme="minorHAnsi" w:cs="Times New Roman"/>
          <w:color w:val="auto"/>
          <w:lang w:bidi="ar-SA"/>
        </w:rPr>
      </w:pPr>
      <w:r w:rsidRPr="00F928C0">
        <w:rPr>
          <w:rFonts w:asciiTheme="minorHAnsi" w:eastAsia="Times New Roman" w:hAnsiTheme="minorHAnsi" w:cs="Times New Roman"/>
          <w:color w:val="auto"/>
          <w:lang w:val="en-US" w:bidi="ar-SA"/>
        </w:rPr>
        <w:t>опасност  от  възникване  на  пожари</w:t>
      </w:r>
      <w:r w:rsidR="00501039" w:rsidRPr="00F928C0">
        <w:rPr>
          <w:rFonts w:asciiTheme="minorHAnsi" w:eastAsia="Times New Roman" w:hAnsiTheme="minorHAnsi" w:cs="Times New Roman"/>
          <w:color w:val="auto"/>
          <w:lang w:bidi="ar-SA"/>
        </w:rPr>
        <w:t>;</w:t>
      </w:r>
    </w:p>
    <w:p w:rsidR="00B34CEB" w:rsidRPr="00F878F7" w:rsidRDefault="00B34CEB"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Мерките  за  предотвратяване  на  описаните  рискови  от  инциденти  ще  се  разработят  в  следваща  фаза  на  проектиране  с  изготвяне  на  авариен  план  и  план  за  безопасност  и  здраве.</w:t>
      </w:r>
    </w:p>
    <w:p w:rsidR="00B34CEB" w:rsidRPr="00256604" w:rsidRDefault="00AA4FC4" w:rsidP="00F64D94">
      <w:pPr>
        <w:shd w:val="clear" w:color="auto" w:fill="FEFEFE"/>
        <w:jc w:val="both"/>
        <w:rPr>
          <w:rFonts w:asciiTheme="minorHAnsi" w:eastAsia="Times New Roman" w:hAnsiTheme="minorHAnsi" w:cs="Times New Roman"/>
          <w:b/>
          <w:sz w:val="18"/>
          <w:szCs w:val="18"/>
          <w:lang w:bidi="ar-SA"/>
        </w:rPr>
      </w:pPr>
      <w:r w:rsidRPr="00AA4FC4">
        <w:rPr>
          <w:rFonts w:asciiTheme="minorHAnsi" w:hAnsiTheme="minorHAnsi" w:cs="Times New Roman"/>
          <w:b/>
        </w:rPr>
        <w:t>17. Рискове за човешкото здраве поради неблагоприятно въздействие върху факторите на жизнената среда по смисъла на 1, т.12 от допълнителните разпоредби на Закона за здравето</w:t>
      </w:r>
      <w:r w:rsidR="00256604">
        <w:rPr>
          <w:rFonts w:asciiTheme="minorHAnsi" w:hAnsiTheme="minorHAnsi" w:cs="Times New Roman"/>
          <w:b/>
        </w:rPr>
        <w:t xml:space="preserve"> </w:t>
      </w:r>
    </w:p>
    <w:p w:rsidR="00F64D94" w:rsidRDefault="00F64D94" w:rsidP="00F64D94">
      <w:pPr>
        <w:spacing w:after="120"/>
        <w:jc w:val="both"/>
        <w:rPr>
          <w:rFonts w:asciiTheme="minorHAnsi" w:hAnsiTheme="minorHAnsi" w:cs="Times New Roman"/>
        </w:rPr>
      </w:pPr>
      <w:r w:rsidRPr="00F878F7">
        <w:rPr>
          <w:rFonts w:asciiTheme="minorHAnsi" w:hAnsiTheme="minorHAnsi" w:cs="Times New Roman"/>
        </w:rPr>
        <w:t xml:space="preserve">Обектът </w:t>
      </w:r>
      <w:r>
        <w:rPr>
          <w:rFonts w:asciiTheme="minorHAnsi" w:hAnsiTheme="minorHAnsi" w:cs="Times New Roman"/>
        </w:rPr>
        <w:t xml:space="preserve">на Инвестиционното предложение </w:t>
      </w:r>
      <w:r w:rsidRPr="00F878F7">
        <w:rPr>
          <w:rFonts w:asciiTheme="minorHAnsi" w:hAnsiTheme="minorHAnsi" w:cs="Times New Roman"/>
        </w:rPr>
        <w:t>е от тип, който по време на експлоатация ще ползва единствено като п</w:t>
      </w:r>
      <w:r w:rsidR="00F928C0">
        <w:rPr>
          <w:rFonts w:asciiTheme="minorHAnsi" w:hAnsiTheme="minorHAnsi" w:cs="Times New Roman"/>
        </w:rPr>
        <w:t>рироден ресурс вода от селската</w:t>
      </w:r>
      <w:r w:rsidRPr="00F878F7">
        <w:rPr>
          <w:rFonts w:asciiTheme="minorHAnsi" w:hAnsiTheme="minorHAnsi" w:cs="Times New Roman"/>
        </w:rPr>
        <w:t xml:space="preserve"> водопроводна мрежа.</w:t>
      </w:r>
    </w:p>
    <w:p w:rsidR="00F64D94" w:rsidRPr="00F928C0" w:rsidRDefault="00F64D94" w:rsidP="00F64D94">
      <w:pPr>
        <w:spacing w:after="120"/>
        <w:jc w:val="both"/>
        <w:rPr>
          <w:rFonts w:asciiTheme="minorHAnsi" w:hAnsiTheme="minorHAnsi" w:cs="Tahoma"/>
        </w:rPr>
      </w:pPr>
      <w:r w:rsidRPr="00F878F7">
        <w:rPr>
          <w:rFonts w:asciiTheme="minorHAnsi" w:hAnsiTheme="minorHAnsi"/>
        </w:rPr>
        <w:t xml:space="preserve"> </w:t>
      </w:r>
      <w:r w:rsidRPr="00F64D94">
        <w:rPr>
          <w:rFonts w:asciiTheme="minorHAnsi" w:hAnsiTheme="minorHAnsi" w:cs="Times New Roman"/>
        </w:rPr>
        <w:t>Рискове за човешкото здраве поради неблагоприятно въздействие върху факторите на жизнената среда по смисъла на 1, т.12 от допълнителните разпоредби на Закона за здравето</w:t>
      </w:r>
      <w:r>
        <w:rPr>
          <w:rFonts w:asciiTheme="minorHAnsi" w:hAnsiTheme="minorHAnsi" w:cs="Times New Roman"/>
        </w:rPr>
        <w:t xml:space="preserve"> поради естеството на инвестиционното предложение , а имено </w:t>
      </w:r>
      <w:r w:rsidR="00F928C0">
        <w:rPr>
          <w:rFonts w:asciiTheme="minorHAnsi" w:hAnsiTheme="minorHAnsi" w:cs="Times New Roman"/>
        </w:rPr>
        <w:t>н</w:t>
      </w:r>
      <w:r w:rsidR="00F928C0" w:rsidRPr="00F928C0">
        <w:rPr>
          <w:rFonts w:asciiTheme="minorHAnsi" w:hAnsiTheme="minorHAnsi" w:cs="Times New Roman"/>
        </w:rPr>
        <w:t>ов</w:t>
      </w:r>
      <w:r w:rsidR="00543209">
        <w:rPr>
          <w:rFonts w:asciiTheme="minorHAnsi" w:hAnsiTheme="minorHAnsi" w:cs="Times New Roman"/>
        </w:rPr>
        <w:t>о промишлено строителство на Предприятие</w:t>
      </w:r>
      <w:r w:rsidR="00F928C0" w:rsidRPr="00F928C0">
        <w:rPr>
          <w:rFonts w:asciiTheme="minorHAnsi" w:hAnsiTheme="minorHAnsi" w:cs="Times New Roman"/>
        </w:rPr>
        <w:t xml:space="preserve"> за прераб</w:t>
      </w:r>
      <w:r w:rsidR="00543209">
        <w:rPr>
          <w:rFonts w:asciiTheme="minorHAnsi" w:hAnsiTheme="minorHAnsi" w:cs="Times New Roman"/>
        </w:rPr>
        <w:t>отка на мляко, Кланица, Предприятие</w:t>
      </w:r>
      <w:r w:rsidR="00F928C0" w:rsidRPr="00F928C0">
        <w:rPr>
          <w:rFonts w:asciiTheme="minorHAnsi" w:hAnsiTheme="minorHAnsi" w:cs="Times New Roman"/>
        </w:rPr>
        <w:t xml:space="preserve"> за преработка на месо</w:t>
      </w:r>
      <w:r w:rsidR="00543209">
        <w:rPr>
          <w:rFonts w:asciiTheme="minorHAnsi" w:hAnsiTheme="minorHAnsi" w:cs="Times New Roman"/>
        </w:rPr>
        <w:t>, Хладилен склад</w:t>
      </w:r>
      <w:r w:rsidR="00F928C0" w:rsidRPr="00F928C0">
        <w:rPr>
          <w:rFonts w:asciiTheme="minorHAnsi" w:hAnsiTheme="minorHAnsi" w:cs="Times New Roman"/>
        </w:rPr>
        <w:t xml:space="preserve"> с локално пречиствателно съоръжение за производствени и битови отпадъчни води </w:t>
      </w:r>
      <w:r w:rsidRPr="00F928C0">
        <w:rPr>
          <w:rFonts w:asciiTheme="minorHAnsi" w:hAnsiTheme="minorHAnsi" w:cs="Tahoma"/>
        </w:rPr>
        <w:t xml:space="preserve">са нулеви. </w:t>
      </w:r>
    </w:p>
    <w:p w:rsidR="00F64D94" w:rsidRPr="00F64D94" w:rsidRDefault="00F64D94" w:rsidP="00F64D94">
      <w:pPr>
        <w:spacing w:after="120"/>
        <w:jc w:val="both"/>
        <w:rPr>
          <w:rFonts w:asciiTheme="minorHAnsi" w:hAnsiTheme="minorHAnsi"/>
        </w:rPr>
      </w:pPr>
      <w:r>
        <w:rPr>
          <w:rFonts w:asciiTheme="minorHAnsi" w:hAnsiTheme="minorHAnsi" w:cs="Tahoma"/>
        </w:rPr>
        <w:t>При реализацията на инвестиционното предложение и при неговата бъдеща експлоатация не се очаква въздействие върху:</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 xml:space="preserve">води, предназначени за питейно-битови нужди; </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води, предназначени за къпане;</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 xml:space="preserve">минерални води, предназначени за пиене или за използване за профилактични, лечебни или за хигиенни нужди; </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шум и вибрации в жилищни, обществени сгради и урбанизирани територии;</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йонизиращи лъчения в жилищните, производствените и обществените сгради;</w:t>
      </w:r>
    </w:p>
    <w:p w:rsidR="00F64D94"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 xml:space="preserve">нейонизиращи лъчения в жилищните, производствените, обществените сгради и урбанизираните територии химични фактори и биологични агенти в обектите с обществено предназначение; </w:t>
      </w:r>
    </w:p>
    <w:p w:rsidR="00F64D94" w:rsidRPr="006E6155" w:rsidRDefault="00F64D94" w:rsidP="00C11345">
      <w:pPr>
        <w:pStyle w:val="ac"/>
        <w:numPr>
          <w:ilvl w:val="0"/>
          <w:numId w:val="28"/>
        </w:numPr>
        <w:shd w:val="clear" w:color="auto" w:fill="FEFEFE"/>
        <w:jc w:val="both"/>
        <w:rPr>
          <w:rFonts w:asciiTheme="minorHAnsi" w:eastAsia="Times New Roman" w:hAnsiTheme="minorHAnsi" w:cs="Times New Roman"/>
          <w:lang w:bidi="ar-SA"/>
        </w:rPr>
      </w:pPr>
      <w:r w:rsidRPr="00F64D94">
        <w:rPr>
          <w:rFonts w:asciiTheme="minorHAnsi" w:eastAsia="Times New Roman" w:hAnsiTheme="minorHAnsi" w:cs="Times New Roman"/>
          <w:lang w:bidi="ar-SA"/>
        </w:rPr>
        <w:t>курортни ресурси;</w:t>
      </w:r>
    </w:p>
    <w:p w:rsidR="00F64D94" w:rsidRPr="00F878F7" w:rsidRDefault="00F64D94" w:rsidP="00F64D94">
      <w:pPr>
        <w:spacing w:after="120"/>
        <w:jc w:val="both"/>
        <w:rPr>
          <w:rFonts w:asciiTheme="minorHAnsi" w:hAnsiTheme="minorHAnsi"/>
        </w:rPr>
      </w:pPr>
      <w:r w:rsidRPr="00F878F7">
        <w:rPr>
          <w:rFonts w:asciiTheme="minorHAnsi" w:hAnsiTheme="minorHAnsi"/>
        </w:rPr>
        <w:t xml:space="preserve">Територията на имота предмет на инвестиционното намерение, определено няма природоконсервационна значимост по отношение на флората и фауната. </w:t>
      </w:r>
    </w:p>
    <w:p w:rsidR="00AA4FC4" w:rsidRPr="00AA4FC4" w:rsidRDefault="00AA4FC4" w:rsidP="00256604">
      <w:pPr>
        <w:pStyle w:val="12"/>
        <w:shd w:val="clear" w:color="auto" w:fill="auto"/>
        <w:spacing w:before="0" w:after="120" w:line="240" w:lineRule="auto"/>
        <w:ind w:firstLine="0"/>
        <w:rPr>
          <w:rFonts w:asciiTheme="minorHAnsi" w:hAnsiTheme="minorHAnsi" w:cs="Times New Roman"/>
          <w:b/>
          <w:sz w:val="24"/>
          <w:szCs w:val="24"/>
        </w:rPr>
      </w:pPr>
    </w:p>
    <w:p w:rsidR="004D7C31" w:rsidRPr="00F878F7" w:rsidRDefault="004D7C31" w:rsidP="00485FAD">
      <w:pPr>
        <w:tabs>
          <w:tab w:val="left" w:pos="459"/>
        </w:tabs>
        <w:spacing w:after="120"/>
        <w:jc w:val="both"/>
        <w:outlineLvl w:val="0"/>
        <w:rPr>
          <w:rFonts w:asciiTheme="minorHAnsi" w:eastAsia="Times New Roman" w:hAnsiTheme="minorHAnsi" w:cs="Times New Roman"/>
          <w:b/>
        </w:rPr>
      </w:pPr>
      <w:bookmarkStart w:id="11" w:name="_Toc293681195"/>
      <w:r w:rsidRPr="00F878F7">
        <w:rPr>
          <w:rFonts w:asciiTheme="minorHAnsi" w:eastAsia="Times New Roman" w:hAnsiTheme="minorHAnsi" w:cs="Times New Roman"/>
          <w:b/>
        </w:rPr>
        <w:t>III.</w:t>
      </w:r>
      <w:r w:rsidRPr="00F878F7">
        <w:rPr>
          <w:rFonts w:asciiTheme="minorHAnsi" w:eastAsia="Times New Roman" w:hAnsiTheme="minorHAnsi" w:cs="Times New Roman"/>
          <w:b/>
        </w:rPr>
        <w:tab/>
        <w:t>Местоположение на инвестиционното предложени</w:t>
      </w:r>
      <w:bookmarkEnd w:id="11"/>
      <w:r w:rsidR="00476B75">
        <w:rPr>
          <w:rFonts w:asciiTheme="minorHAnsi" w:eastAsia="Times New Roman" w:hAnsiTheme="minorHAnsi" w:cs="Times New Roman"/>
          <w:b/>
        </w:rPr>
        <w:t>, което може да окаже</w:t>
      </w:r>
      <w:r w:rsidR="00F2644B">
        <w:rPr>
          <w:rFonts w:asciiTheme="minorHAnsi" w:eastAsia="Times New Roman" w:hAnsiTheme="minorHAnsi" w:cs="Times New Roman"/>
          <w:b/>
        </w:rPr>
        <w:t xml:space="preserve">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w:t>
      </w:r>
    </w:p>
    <w:p w:rsidR="00A53B76" w:rsidRPr="00A53B76" w:rsidRDefault="00A53B76" w:rsidP="00A53B76">
      <w:pPr>
        <w:pStyle w:val="ac"/>
        <w:tabs>
          <w:tab w:val="left" w:pos="284"/>
        </w:tabs>
        <w:autoSpaceDE w:val="0"/>
        <w:autoSpaceDN w:val="0"/>
        <w:adjustRightInd w:val="0"/>
        <w:ind w:left="0"/>
        <w:jc w:val="both"/>
        <w:rPr>
          <w:rFonts w:asciiTheme="minorHAnsi" w:hAnsiTheme="minorHAnsi" w:cs="Times New Roman"/>
        </w:rPr>
      </w:pPr>
      <w:r w:rsidRPr="00A53B76">
        <w:rPr>
          <w:rFonts w:asciiTheme="minorHAnsi" w:hAnsiTheme="minorHAnsi" w:cs="Times New Roman"/>
        </w:rPr>
        <w:t xml:space="preserve">ИП ще се реализира в област Шумен община Хитрино, в землището на с.Трем, ПИ № 300021, от 15.297 дка. </w:t>
      </w:r>
    </w:p>
    <w:p w:rsidR="00A53B76" w:rsidRPr="00A53B76" w:rsidRDefault="00A53B76" w:rsidP="00A53B76">
      <w:pPr>
        <w:pStyle w:val="ac"/>
        <w:tabs>
          <w:tab w:val="left" w:pos="284"/>
        </w:tabs>
        <w:autoSpaceDE w:val="0"/>
        <w:autoSpaceDN w:val="0"/>
        <w:adjustRightInd w:val="0"/>
        <w:ind w:left="0"/>
        <w:jc w:val="both"/>
        <w:rPr>
          <w:rFonts w:asciiTheme="minorHAnsi" w:hAnsiTheme="minorHAnsi" w:cs="Times New Roman"/>
        </w:rPr>
      </w:pPr>
      <w:r w:rsidRPr="00A53B76">
        <w:rPr>
          <w:rFonts w:asciiTheme="minorHAnsi" w:hAnsiTheme="minorHAnsi" w:cs="Times New Roman"/>
        </w:rPr>
        <w:t>Имотът е водоснабден, а в съседен имот, собственост на Възложителя има трафопост, от който ще се захрани новото ИП.</w:t>
      </w:r>
    </w:p>
    <w:p w:rsidR="00A53B76" w:rsidRPr="00A53B76" w:rsidRDefault="00A53B76" w:rsidP="00A53B76">
      <w:pPr>
        <w:pStyle w:val="ac"/>
        <w:tabs>
          <w:tab w:val="left" w:pos="284"/>
        </w:tabs>
        <w:autoSpaceDE w:val="0"/>
        <w:autoSpaceDN w:val="0"/>
        <w:adjustRightInd w:val="0"/>
        <w:ind w:left="0"/>
        <w:jc w:val="both"/>
        <w:rPr>
          <w:rFonts w:asciiTheme="minorHAnsi" w:hAnsiTheme="minorHAnsi" w:cs="Times New Roman"/>
        </w:rPr>
      </w:pPr>
      <w:r w:rsidRPr="00A53B76">
        <w:rPr>
          <w:rFonts w:asciiTheme="minorHAnsi" w:hAnsiTheme="minorHAnsi" w:cs="Times New Roman"/>
        </w:rPr>
        <w:t>В близост няма елементи от Националната екологична мрежа както и обекти, подлежащи на здравна защита.</w:t>
      </w:r>
    </w:p>
    <w:p w:rsidR="00A53B76" w:rsidRPr="00A53B76" w:rsidRDefault="00A53B76" w:rsidP="00A53B76">
      <w:pPr>
        <w:tabs>
          <w:tab w:val="left" w:pos="284"/>
        </w:tabs>
        <w:autoSpaceDE w:val="0"/>
        <w:autoSpaceDN w:val="0"/>
        <w:adjustRightInd w:val="0"/>
        <w:jc w:val="both"/>
        <w:rPr>
          <w:rFonts w:asciiTheme="minorHAnsi" w:hAnsiTheme="minorHAnsi" w:cs="Times New Roman"/>
        </w:rPr>
      </w:pPr>
      <w:r w:rsidRPr="00A53B76">
        <w:rPr>
          <w:rFonts w:asciiTheme="minorHAnsi" w:hAnsiTheme="minorHAnsi" w:cs="Times New Roman"/>
        </w:rPr>
        <w:t>ИП няма да промени начина на трайно ползване на имота.</w:t>
      </w:r>
    </w:p>
    <w:p w:rsidR="004D7C31" w:rsidRPr="00F9359D" w:rsidRDefault="004D7C31" w:rsidP="00485FAD">
      <w:pPr>
        <w:pStyle w:val="12"/>
        <w:shd w:val="clear" w:color="auto" w:fill="auto"/>
        <w:spacing w:before="0" w:after="120" w:line="240" w:lineRule="auto"/>
        <w:ind w:firstLine="0"/>
        <w:rPr>
          <w:rFonts w:asciiTheme="minorHAnsi" w:hAnsiTheme="minorHAnsi" w:cs="Times New Roman"/>
          <w:sz w:val="24"/>
          <w:szCs w:val="24"/>
        </w:rPr>
      </w:pPr>
    </w:p>
    <w:p w:rsidR="0022075B" w:rsidRPr="001C36CC" w:rsidRDefault="004D7C31" w:rsidP="003610B8">
      <w:pPr>
        <w:pStyle w:val="Bodytext30"/>
        <w:numPr>
          <w:ilvl w:val="0"/>
          <w:numId w:val="8"/>
        </w:numPr>
        <w:shd w:val="clear" w:color="auto" w:fill="auto"/>
        <w:spacing w:before="0" w:line="240" w:lineRule="auto"/>
        <w:ind w:left="0" w:firstLine="0"/>
        <w:rPr>
          <w:rFonts w:asciiTheme="minorHAnsi" w:hAnsiTheme="minorHAnsi" w:cs="Times New Roman"/>
          <w:sz w:val="24"/>
          <w:szCs w:val="24"/>
        </w:rPr>
      </w:pPr>
      <w:r w:rsidRPr="00F878F7">
        <w:rPr>
          <w:rFonts w:asciiTheme="minorHAnsi" w:hAnsiTheme="minorHAnsi" w:cs="Times New Roman"/>
          <w:i w:val="0"/>
          <w:sz w:val="24"/>
          <w:szCs w:val="24"/>
        </w:rPr>
        <w:t>План, карти и снимки, показващи границите на инвестиционното предложение, даващи информация за физическите, природните и антропогенни характеристики, както и за разположените в близост елементи от Националната екологична мрежа</w:t>
      </w:r>
      <w:r w:rsidRPr="00F878F7">
        <w:rPr>
          <w:rFonts w:asciiTheme="minorHAnsi" w:hAnsiTheme="minorHAnsi" w:cs="Times New Roman"/>
          <w:sz w:val="24"/>
          <w:szCs w:val="24"/>
        </w:rPr>
        <w:t>.</w:t>
      </w:r>
    </w:p>
    <w:p w:rsidR="008A5A32" w:rsidRDefault="00276122" w:rsidP="00485FAD">
      <w:pPr>
        <w:pStyle w:val="12"/>
        <w:shd w:val="clear" w:color="auto" w:fill="auto"/>
        <w:spacing w:before="0" w:after="120" w:line="240" w:lineRule="auto"/>
        <w:ind w:firstLine="0"/>
        <w:rPr>
          <w:rFonts w:ascii="Times New Roman" w:hAnsi="Times New Roman" w:cs="Times New Roman"/>
          <w:sz w:val="24"/>
          <w:szCs w:val="24"/>
        </w:rPr>
      </w:pPr>
      <w:r>
        <w:rPr>
          <w:rFonts w:ascii="Times New Roman" w:hAnsi="Times New Roman" w:cs="Times New Roman"/>
          <w:noProof/>
          <w:sz w:val="24"/>
          <w:szCs w:val="24"/>
          <w:lang w:eastAsia="bg-BG"/>
        </w:rPr>
        <w:lastRenderedPageBreak/>
        <w:drawing>
          <wp:inline distT="0" distB="0" distL="0" distR="0">
            <wp:extent cx="6122320" cy="7607808"/>
            <wp:effectExtent l="0" t="0" r="0" b="0"/>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7605087"/>
                    </a:xfrm>
                    <a:prstGeom prst="rect">
                      <a:avLst/>
                    </a:prstGeom>
                    <a:noFill/>
                    <a:ln>
                      <a:noFill/>
                    </a:ln>
                  </pic:spPr>
                </pic:pic>
              </a:graphicData>
            </a:graphic>
          </wp:inline>
        </w:drawing>
      </w:r>
    </w:p>
    <w:p w:rsidR="006B4471" w:rsidRDefault="004D7C31"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 </w:t>
      </w:r>
    </w:p>
    <w:p w:rsidR="006B4471" w:rsidRDefault="006B4471" w:rsidP="00485FAD">
      <w:pPr>
        <w:pStyle w:val="12"/>
        <w:shd w:val="clear" w:color="auto" w:fill="auto"/>
        <w:spacing w:before="0" w:after="120" w:line="240" w:lineRule="auto"/>
        <w:ind w:firstLine="0"/>
        <w:rPr>
          <w:rFonts w:asciiTheme="minorHAnsi" w:hAnsiTheme="minorHAnsi" w:cs="Times New Roman"/>
          <w:sz w:val="24"/>
          <w:szCs w:val="24"/>
        </w:rPr>
      </w:pPr>
    </w:p>
    <w:p w:rsidR="004D7C31" w:rsidRPr="00F878F7" w:rsidRDefault="004D7C31"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lastRenderedPageBreak/>
        <w:t>В близост до имота няма обекти, подлежащи на здравна защита - детски градини, обекти за производство на храни, болници, санаториуми и др. Площадката е антропогенизирана.</w:t>
      </w:r>
    </w:p>
    <w:p w:rsidR="006F1234" w:rsidRDefault="00C01636" w:rsidP="00485FAD">
      <w:pPr>
        <w:pStyle w:val="12"/>
        <w:shd w:val="clear" w:color="auto" w:fill="auto"/>
        <w:spacing w:before="0" w:after="120" w:line="240" w:lineRule="auto"/>
        <w:ind w:firstLine="0"/>
        <w:rPr>
          <w:rFonts w:ascii="Times New Roman" w:hAnsi="Times New Roman" w:cs="Times New Roman"/>
          <w:sz w:val="24"/>
          <w:szCs w:val="24"/>
        </w:rPr>
      </w:pPr>
      <w:r>
        <w:rPr>
          <w:noProof/>
          <w:lang w:eastAsia="bg-BG"/>
        </w:rPr>
        <w:drawing>
          <wp:inline distT="0" distB="0" distL="0" distR="0" wp14:anchorId="686BDE8A" wp14:editId="191984CF">
            <wp:extent cx="5971429" cy="4556098"/>
            <wp:effectExtent l="0" t="0" r="0" b="0"/>
            <wp:docPr id="1"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72810" cy="4557152"/>
                    </a:xfrm>
                    <a:prstGeom prst="rect">
                      <a:avLst/>
                    </a:prstGeom>
                  </pic:spPr>
                </pic:pic>
              </a:graphicData>
            </a:graphic>
          </wp:inline>
        </w:drawing>
      </w:r>
    </w:p>
    <w:p w:rsidR="009937A8" w:rsidRPr="009937A8" w:rsidRDefault="009937A8" w:rsidP="009937A8">
      <w:pPr>
        <w:widowControl/>
        <w:suppressAutoHyphens/>
        <w:spacing w:after="120"/>
        <w:contextualSpacing/>
        <w:jc w:val="both"/>
        <w:rPr>
          <w:rFonts w:asciiTheme="minorHAnsi" w:eastAsia="Times New Roman" w:hAnsiTheme="minorHAnsi" w:cs="Times New Roman"/>
          <w:b/>
          <w:iCs/>
          <w:color w:val="auto"/>
          <w:lang w:eastAsia="ar-SA" w:bidi="ar-SA"/>
        </w:rPr>
      </w:pPr>
      <w:r w:rsidRPr="009937A8">
        <w:rPr>
          <w:rFonts w:asciiTheme="minorHAnsi" w:eastAsia="Times New Roman" w:hAnsiTheme="minorHAnsi" w:cs="Times New Roman"/>
          <w:color w:val="auto"/>
          <w:lang w:val="en-US" w:eastAsia="ar-SA" w:bidi="ar-SA"/>
        </w:rPr>
        <w:t xml:space="preserve">По отношение на управлението и опазването на водите, във връзка с РДВ 2000/60/ЕС и съответно ПУРБ 2010-2015, община </w:t>
      </w:r>
      <w:r w:rsidRPr="009937A8">
        <w:rPr>
          <w:rFonts w:asciiTheme="minorHAnsi" w:eastAsia="Times New Roman" w:hAnsiTheme="minorHAnsi" w:cs="Times New Roman"/>
          <w:color w:val="auto"/>
          <w:lang w:eastAsia="ar-SA" w:bidi="ar-SA"/>
        </w:rPr>
        <w:t>Хитрино</w:t>
      </w:r>
      <w:r w:rsidRPr="009937A8">
        <w:rPr>
          <w:rFonts w:asciiTheme="minorHAnsi" w:eastAsia="Times New Roman" w:hAnsiTheme="minorHAnsi" w:cs="Times New Roman"/>
          <w:color w:val="auto"/>
          <w:lang w:val="en-US" w:eastAsia="ar-SA" w:bidi="ar-SA"/>
        </w:rPr>
        <w:t xml:space="preserve"> попада в района за басейново управление Черноморски .</w:t>
      </w:r>
    </w:p>
    <w:p w:rsidR="009937A8" w:rsidRPr="009937A8" w:rsidRDefault="009937A8" w:rsidP="009937A8">
      <w:pPr>
        <w:jc w:val="both"/>
        <w:rPr>
          <w:rFonts w:asciiTheme="minorHAnsi" w:hAnsiTheme="minorHAnsi"/>
        </w:rPr>
      </w:pPr>
      <w:r w:rsidRPr="009937A8">
        <w:rPr>
          <w:rFonts w:asciiTheme="minorHAnsi" w:hAnsiTheme="minorHAnsi"/>
        </w:rPr>
        <w:t>Разглежданото  инвестиционно  намерение,   е свързано  с  ползването  на  води  за  производствени  и  битово-хигиенни  нужди  но третираните им е така уредено че  няма  да  има  заустване  на  отпадъчни  водни  потоци  в  близки до имота  водни  тела.</w:t>
      </w:r>
      <w:r w:rsidRPr="009937A8">
        <w:rPr>
          <w:rFonts w:asciiTheme="minorHAnsi" w:hAnsiTheme="minorHAnsi"/>
          <w:lang w:val="en-US"/>
        </w:rPr>
        <w:t xml:space="preserve"> </w:t>
      </w:r>
      <w:r w:rsidRPr="009937A8">
        <w:rPr>
          <w:rFonts w:asciiTheme="minorHAnsi" w:hAnsiTheme="minorHAnsi"/>
        </w:rPr>
        <w:t>Поради  тази  причина  представяните  по-долу  данни  се  представят  главно  с  информативна  цел.</w:t>
      </w:r>
    </w:p>
    <w:p w:rsidR="009937A8" w:rsidRPr="009937A8" w:rsidRDefault="009937A8" w:rsidP="009937A8">
      <w:pPr>
        <w:jc w:val="both"/>
        <w:rPr>
          <w:rFonts w:asciiTheme="minorHAnsi" w:hAnsiTheme="minorHAnsi"/>
        </w:rPr>
      </w:pPr>
      <w:r w:rsidRPr="009937A8">
        <w:rPr>
          <w:rFonts w:asciiTheme="minorHAnsi" w:hAnsiTheme="minorHAnsi"/>
        </w:rPr>
        <w:t>Водоприемник  на  повърхностните  води  от  разглежданата  площадка, чрез  суходолия  е  р.Каменица, поречие  Провадийска-Белославско  езеро.</w:t>
      </w:r>
    </w:p>
    <w:p w:rsidR="009937A8" w:rsidRPr="009937A8" w:rsidRDefault="009937A8" w:rsidP="009937A8">
      <w:pPr>
        <w:jc w:val="both"/>
        <w:rPr>
          <w:rFonts w:asciiTheme="minorHAnsi" w:hAnsiTheme="minorHAnsi"/>
        </w:rPr>
      </w:pPr>
      <w:r w:rsidRPr="009937A8">
        <w:rPr>
          <w:rFonts w:asciiTheme="minorHAnsi" w:hAnsiTheme="minorHAnsi"/>
        </w:rPr>
        <w:t>Реката  се  характеризира  с  дъждовно-снежно  подхранване  на  оттока  и  подхранване  от  подпочвени  води.</w:t>
      </w:r>
    </w:p>
    <w:p w:rsidR="009937A8" w:rsidRPr="009937A8" w:rsidRDefault="009937A8" w:rsidP="009937A8">
      <w:pPr>
        <w:jc w:val="both"/>
        <w:rPr>
          <w:rFonts w:asciiTheme="minorHAnsi" w:hAnsiTheme="minorHAnsi"/>
        </w:rPr>
      </w:pPr>
      <w:r w:rsidRPr="009937A8">
        <w:rPr>
          <w:rFonts w:asciiTheme="minorHAnsi" w:hAnsiTheme="minorHAnsi"/>
        </w:rPr>
        <w:t>Съгласно  типологията  на  Рамковата  директива  по  водите  р.Каменица  като  воден  обект    ( водно  тяло )  в  проучвания  участък  попада  в  следните  категории:</w:t>
      </w:r>
    </w:p>
    <w:p w:rsidR="009937A8" w:rsidRPr="009937A8" w:rsidRDefault="009937A8" w:rsidP="00880BB3">
      <w:pPr>
        <w:pStyle w:val="ac"/>
        <w:widowControl/>
        <w:numPr>
          <w:ilvl w:val="0"/>
          <w:numId w:val="37"/>
        </w:numPr>
        <w:jc w:val="both"/>
        <w:rPr>
          <w:rFonts w:asciiTheme="minorHAnsi" w:hAnsiTheme="minorHAnsi"/>
        </w:rPr>
      </w:pPr>
      <w:r w:rsidRPr="009937A8">
        <w:rPr>
          <w:rFonts w:asciiTheme="minorHAnsi" w:hAnsiTheme="minorHAnsi"/>
        </w:rPr>
        <w:t>По височина – в  тип  средно  висок</w:t>
      </w:r>
    </w:p>
    <w:p w:rsidR="009937A8" w:rsidRPr="009937A8" w:rsidRDefault="009937A8" w:rsidP="00880BB3">
      <w:pPr>
        <w:pStyle w:val="ac"/>
        <w:widowControl/>
        <w:numPr>
          <w:ilvl w:val="0"/>
          <w:numId w:val="37"/>
        </w:numPr>
        <w:jc w:val="both"/>
        <w:rPr>
          <w:rFonts w:asciiTheme="minorHAnsi" w:hAnsiTheme="minorHAnsi"/>
        </w:rPr>
      </w:pPr>
      <w:r w:rsidRPr="009937A8">
        <w:rPr>
          <w:rFonts w:asciiTheme="minorHAnsi" w:hAnsiTheme="minorHAnsi"/>
        </w:rPr>
        <w:t>По  геология – в  тип  кварцов</w:t>
      </w:r>
    </w:p>
    <w:p w:rsidR="009937A8" w:rsidRPr="009937A8" w:rsidRDefault="009937A8" w:rsidP="00880BB3">
      <w:pPr>
        <w:pStyle w:val="ac"/>
        <w:widowControl/>
        <w:numPr>
          <w:ilvl w:val="0"/>
          <w:numId w:val="37"/>
        </w:numPr>
        <w:jc w:val="both"/>
        <w:rPr>
          <w:rFonts w:asciiTheme="minorHAnsi" w:hAnsiTheme="minorHAnsi"/>
        </w:rPr>
      </w:pPr>
      <w:r w:rsidRPr="009937A8">
        <w:rPr>
          <w:rFonts w:asciiTheme="minorHAnsi" w:hAnsiTheme="minorHAnsi"/>
        </w:rPr>
        <w:t>По  дълбочина – н  тип  до  3,0  дълбочина</w:t>
      </w:r>
    </w:p>
    <w:p w:rsidR="009937A8" w:rsidRPr="009937A8" w:rsidRDefault="009937A8" w:rsidP="009937A8">
      <w:pPr>
        <w:jc w:val="both"/>
        <w:rPr>
          <w:rFonts w:asciiTheme="minorHAnsi" w:hAnsiTheme="minorHAnsi"/>
        </w:rPr>
      </w:pPr>
      <w:r w:rsidRPr="009937A8">
        <w:rPr>
          <w:rFonts w:asciiTheme="minorHAnsi" w:hAnsiTheme="minorHAnsi"/>
        </w:rPr>
        <w:t>Съгласно  анализа  на  риска  р.Каменица  е  описана, че  няма  данни  за  нея.</w:t>
      </w:r>
    </w:p>
    <w:p w:rsidR="009937A8" w:rsidRPr="009937A8" w:rsidRDefault="009937A8" w:rsidP="009937A8">
      <w:pPr>
        <w:jc w:val="both"/>
        <w:rPr>
          <w:rFonts w:asciiTheme="minorHAnsi" w:hAnsiTheme="minorHAnsi"/>
        </w:rPr>
      </w:pPr>
      <w:r w:rsidRPr="009937A8">
        <w:rPr>
          <w:rFonts w:asciiTheme="minorHAnsi" w:hAnsiTheme="minorHAnsi"/>
        </w:rPr>
        <w:lastRenderedPageBreak/>
        <w:t>Районът, в  който  се  намира  водосборният  басейн  на  р.Каменица  попада  в  област  с  умерено-континентален  климат.</w:t>
      </w:r>
    </w:p>
    <w:p w:rsidR="009937A8" w:rsidRPr="009937A8" w:rsidRDefault="009937A8" w:rsidP="009937A8">
      <w:pPr>
        <w:jc w:val="both"/>
        <w:rPr>
          <w:rFonts w:asciiTheme="minorHAnsi" w:hAnsiTheme="minorHAnsi"/>
        </w:rPr>
      </w:pPr>
      <w:r w:rsidRPr="009937A8">
        <w:rPr>
          <w:rFonts w:asciiTheme="minorHAnsi" w:hAnsiTheme="minorHAnsi"/>
        </w:rPr>
        <w:t>При  гр.Каспичан ,  р.Каменица  приема  като  свой  десен  приток  р.Мътнишка.</w:t>
      </w:r>
    </w:p>
    <w:p w:rsidR="009937A8" w:rsidRPr="009937A8" w:rsidRDefault="009937A8" w:rsidP="009937A8">
      <w:pPr>
        <w:jc w:val="both"/>
        <w:rPr>
          <w:rFonts w:asciiTheme="minorHAnsi" w:hAnsiTheme="minorHAnsi"/>
        </w:rPr>
      </w:pPr>
      <w:r w:rsidRPr="009937A8">
        <w:rPr>
          <w:rFonts w:asciiTheme="minorHAnsi" w:hAnsiTheme="minorHAnsi"/>
        </w:rPr>
        <w:t>По  поречието  на  р.Каменица  няма  разположени  пунктове  от  Националната мрежа  за  мониторинг – НАСЕМ, няма  правени  периодични  замервания  на  качествата  на  водата.  Същото  е  причина  за  липсата  на  данни  за  емисионното  състояние  на  водния  обект.</w:t>
      </w:r>
    </w:p>
    <w:p w:rsidR="009937A8" w:rsidRPr="009937A8" w:rsidRDefault="009937A8" w:rsidP="009937A8">
      <w:pPr>
        <w:jc w:val="both"/>
        <w:rPr>
          <w:rFonts w:asciiTheme="minorHAnsi" w:hAnsiTheme="minorHAnsi"/>
        </w:rPr>
      </w:pPr>
      <w:r w:rsidRPr="009937A8">
        <w:rPr>
          <w:rFonts w:asciiTheme="minorHAnsi" w:hAnsiTheme="minorHAnsi"/>
        </w:rPr>
        <w:t>Река  Каменица, като  приток  на  р.Провадийска, се  включва  в  поречията  на  Черноморските  Добруджански  реки, към  Черноморски  басейн.</w:t>
      </w:r>
    </w:p>
    <w:p w:rsidR="009937A8" w:rsidRPr="009937A8" w:rsidRDefault="009937A8" w:rsidP="009937A8">
      <w:pPr>
        <w:jc w:val="both"/>
        <w:rPr>
          <w:rFonts w:asciiTheme="minorHAnsi" w:hAnsiTheme="minorHAnsi"/>
        </w:rPr>
      </w:pPr>
      <w:r w:rsidRPr="009937A8">
        <w:rPr>
          <w:rFonts w:asciiTheme="minorHAnsi" w:hAnsiTheme="minorHAnsi"/>
        </w:rPr>
        <w:t>Поречието  на  Черноморските  Добруджанските  реки  заема  най-североизточната  част  на  Черноморски  район  за  басейново  управление.</w:t>
      </w:r>
    </w:p>
    <w:p w:rsidR="009937A8" w:rsidRPr="009937A8" w:rsidRDefault="009937A8" w:rsidP="009937A8">
      <w:pPr>
        <w:jc w:val="both"/>
        <w:rPr>
          <w:rFonts w:asciiTheme="minorHAnsi" w:hAnsiTheme="minorHAnsi"/>
        </w:rPr>
      </w:pPr>
      <w:r w:rsidRPr="009937A8">
        <w:rPr>
          <w:rFonts w:asciiTheme="minorHAnsi" w:hAnsiTheme="minorHAnsi"/>
        </w:rPr>
        <w:t>Поречието  на  р.Провадийска  принадлежи  към  Черноморската  водосборна  област, като  интегрирано  управление  на  водните  ресурси  се  администрира  от  Басейнова  дирекция  във Варна  и  РИОСВ-Шумен.</w:t>
      </w:r>
    </w:p>
    <w:p w:rsidR="009937A8" w:rsidRPr="009937A8" w:rsidRDefault="009937A8" w:rsidP="009937A8">
      <w:pPr>
        <w:jc w:val="both"/>
        <w:rPr>
          <w:rFonts w:asciiTheme="minorHAnsi" w:hAnsiTheme="minorHAnsi"/>
        </w:rPr>
      </w:pPr>
      <w:r w:rsidRPr="009937A8">
        <w:rPr>
          <w:rFonts w:asciiTheme="minorHAnsi" w:hAnsiTheme="minorHAnsi"/>
        </w:rPr>
        <w:t>Най-значителната река  от  Черноморските  Добруджанските  реки  е  р.Провадийска.</w:t>
      </w:r>
    </w:p>
    <w:p w:rsidR="00C46F80" w:rsidRPr="00C654D8" w:rsidRDefault="00C46F80" w:rsidP="009937A8">
      <w:pPr>
        <w:widowControl/>
        <w:spacing w:before="100" w:beforeAutospacing="1" w:after="100" w:afterAutospacing="1"/>
        <w:jc w:val="both"/>
        <w:rPr>
          <w:rFonts w:asciiTheme="minorHAnsi" w:eastAsia="Times New Roman" w:hAnsiTheme="minorHAnsi" w:cs="Times New Roman"/>
          <w:color w:val="auto"/>
          <w:lang w:bidi="ar-SA"/>
        </w:rPr>
      </w:pPr>
      <w:r w:rsidRPr="00C654D8">
        <w:rPr>
          <w:rFonts w:asciiTheme="minorHAnsi" w:eastAsia="Times New Roman" w:hAnsiTheme="minorHAnsi" w:cs="Times New Roman"/>
          <w:color w:val="auto"/>
          <w:lang w:bidi="ar-SA"/>
        </w:rPr>
        <w:t xml:space="preserve">Факторите  оказващи  влияние  за  качествата  на  повърхностните  води  и  замърсяването  им  са  качествата  и  замърсяемостта  на  дъждовните  и  подземни  води, които  ги  захранват, промишлената  и селскостопанска  дейност  на  човека, самопречистващите  функции  на  водата, водната  флора  </w:t>
      </w:r>
      <w:r w:rsidR="009937A8">
        <w:rPr>
          <w:rFonts w:asciiTheme="minorHAnsi" w:eastAsia="Times New Roman" w:hAnsiTheme="minorHAnsi" w:cs="Times New Roman"/>
          <w:color w:val="auto"/>
          <w:lang w:bidi="ar-SA"/>
        </w:rPr>
        <w:t>и  фауна  и  др.</w:t>
      </w:r>
    </w:p>
    <w:p w:rsidR="009937A8" w:rsidRPr="009937A8" w:rsidRDefault="009937A8" w:rsidP="009937A8">
      <w:pPr>
        <w:widowControl/>
        <w:jc w:val="both"/>
        <w:rPr>
          <w:rFonts w:asciiTheme="minorHAnsi" w:eastAsia="Times New Roman" w:hAnsiTheme="minorHAnsi" w:cs="Times New Roman"/>
          <w:color w:val="auto"/>
          <w:lang w:bidi="ar-SA"/>
        </w:rPr>
      </w:pPr>
      <w:r w:rsidRPr="00EC67A7">
        <w:rPr>
          <w:rFonts w:ascii="Calibri" w:hAnsi="Calibri"/>
          <w:b/>
        </w:rPr>
        <w:t xml:space="preserve">Може да се направи прогноза, че реализацията на ИП няма да доведе до значително отрицателно въздействие </w:t>
      </w:r>
      <w:r>
        <w:rPr>
          <w:rFonts w:asciiTheme="minorHAnsi" w:eastAsia="Times New Roman" w:hAnsiTheme="minorHAnsi" w:cs="Times New Roman"/>
          <w:b/>
        </w:rPr>
        <w:t>върху нестабилните екологични характеристики на географските райони,</w:t>
      </w:r>
      <w:r w:rsidRPr="00EC67A7">
        <w:rPr>
          <w:rFonts w:ascii="Calibri" w:hAnsi="Calibri"/>
          <w:b/>
        </w:rPr>
        <w:t xml:space="preserve"> предмета на опазване, до нарушаване целостта или до увреждане на защитените зони</w:t>
      </w:r>
      <w:r w:rsidRPr="00EC67A7">
        <w:rPr>
          <w:rFonts w:ascii="Calibri" w:hAnsi="Calibri"/>
        </w:rPr>
        <w:t>.</w:t>
      </w:r>
    </w:p>
    <w:p w:rsidR="004A46CF" w:rsidRPr="00473BBC" w:rsidRDefault="004A46CF" w:rsidP="00473BBC">
      <w:pPr>
        <w:widowControl/>
        <w:jc w:val="both"/>
        <w:rPr>
          <w:rFonts w:asciiTheme="minorHAnsi" w:eastAsia="Times New Roman" w:hAnsiTheme="minorHAnsi" w:cs="Times New Roman"/>
          <w:color w:val="auto"/>
          <w:lang w:bidi="ar-SA"/>
        </w:rPr>
      </w:pPr>
    </w:p>
    <w:p w:rsidR="000363CD" w:rsidRPr="00F878F7" w:rsidRDefault="008A7F54" w:rsidP="00485FAD">
      <w:pPr>
        <w:widowControl/>
        <w:spacing w:after="120"/>
        <w:jc w:val="both"/>
        <w:rPr>
          <w:rFonts w:asciiTheme="minorHAnsi" w:eastAsia="Times New Roman" w:hAnsiTheme="minorHAnsi" w:cs="Times New Roman"/>
          <w:b/>
          <w:color w:val="auto"/>
          <w:lang w:bidi="ar-SA"/>
        </w:rPr>
      </w:pPr>
      <w:r w:rsidRPr="00F878F7">
        <w:rPr>
          <w:rFonts w:asciiTheme="minorHAnsi" w:hAnsiTheme="minorHAnsi" w:cs="Times New Roman"/>
          <w:b/>
        </w:rPr>
        <w:t>2.</w:t>
      </w:r>
      <w:r w:rsidR="000363CD" w:rsidRPr="00F878F7">
        <w:rPr>
          <w:rFonts w:asciiTheme="minorHAnsi" w:hAnsiTheme="minorHAnsi" w:cs="Times New Roman"/>
          <w:b/>
        </w:rPr>
        <w:t>Съществуващи ползватели на земи и приспособяването им към площадката или трасето на обекта на инвестиционното предложение и бъдещи планирани ползватели на земи.</w:t>
      </w:r>
    </w:p>
    <w:p w:rsidR="00AF3696" w:rsidRPr="00B142A6" w:rsidRDefault="00AF3696" w:rsidP="00AF3696">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 xml:space="preserve">Настоящото инвестиционното предложение ще се реализира в </w:t>
      </w:r>
      <w:r>
        <w:rPr>
          <w:rFonts w:ascii="Calibri" w:hAnsi="Calibri" w:cs="Times New Roman"/>
          <w:sz w:val="24"/>
          <w:szCs w:val="24"/>
        </w:rPr>
        <w:t>с.Трем, Община Хитрино</w:t>
      </w:r>
      <w:r w:rsidRPr="00B142A6">
        <w:rPr>
          <w:rFonts w:ascii="Calibri" w:hAnsi="Calibri" w:cs="Times New Roman"/>
          <w:sz w:val="24"/>
          <w:szCs w:val="24"/>
        </w:rPr>
        <w:t>, Облас</w:t>
      </w:r>
      <w:r>
        <w:rPr>
          <w:rFonts w:ascii="Calibri" w:hAnsi="Calibri" w:cs="Times New Roman"/>
          <w:sz w:val="24"/>
          <w:szCs w:val="24"/>
        </w:rPr>
        <w:t>т Шумен, имот с ПИ №300021 в землището  на с.Трем.</w:t>
      </w:r>
    </w:p>
    <w:p w:rsidR="00AF3696" w:rsidRPr="00B142A6" w:rsidRDefault="00AF3696" w:rsidP="00AF3696">
      <w:pPr>
        <w:pStyle w:val="aff2"/>
        <w:spacing w:after="120"/>
        <w:jc w:val="both"/>
        <w:rPr>
          <w:rFonts w:ascii="Calibri" w:hAnsi="Calibri"/>
        </w:rPr>
      </w:pPr>
      <w:r w:rsidRPr="00B142A6">
        <w:rPr>
          <w:rFonts w:ascii="Calibri" w:hAnsi="Calibri"/>
        </w:rPr>
        <w:t xml:space="preserve">Площадката  </w:t>
      </w:r>
      <w:r>
        <w:rPr>
          <w:rFonts w:ascii="Calibri" w:hAnsi="Calibri"/>
        </w:rPr>
        <w:t>за изграждането на</w:t>
      </w:r>
      <w:r w:rsidRPr="00F601B8">
        <w:rPr>
          <w:rFonts w:ascii="Calibri" w:hAnsi="Calibri"/>
          <w:color w:val="FF0000"/>
        </w:rPr>
        <w:t xml:space="preserve"> </w:t>
      </w:r>
      <w:r w:rsidRPr="00A24769">
        <w:rPr>
          <w:rFonts w:ascii="Calibri" w:hAnsi="Calibri"/>
          <w:color w:val="auto"/>
        </w:rPr>
        <w:t>постройкат</w:t>
      </w:r>
      <w:r w:rsidR="00A24769" w:rsidRPr="00A24769">
        <w:rPr>
          <w:rFonts w:ascii="Calibri" w:hAnsi="Calibri"/>
          <w:color w:val="auto"/>
        </w:rPr>
        <w:t>а</w:t>
      </w:r>
      <w:r w:rsidRPr="00F601B8">
        <w:rPr>
          <w:rFonts w:ascii="Calibri" w:hAnsi="Calibri"/>
          <w:color w:val="FF0000"/>
        </w:rPr>
        <w:t xml:space="preserve"> </w:t>
      </w:r>
      <w:r>
        <w:rPr>
          <w:rFonts w:ascii="Calibri" w:hAnsi="Calibri"/>
        </w:rPr>
        <w:t>в която ще се помещават трите цеха</w:t>
      </w:r>
      <w:r w:rsidRPr="00B142A6">
        <w:rPr>
          <w:rFonts w:ascii="Calibri" w:hAnsi="Calibri"/>
        </w:rPr>
        <w:t xml:space="preserve">  е разположена</w:t>
      </w:r>
      <w:r>
        <w:rPr>
          <w:rFonts w:ascii="Calibri" w:hAnsi="Calibri"/>
        </w:rPr>
        <w:t xml:space="preserve"> в имот на инвеститора</w:t>
      </w:r>
      <w:r w:rsidRPr="00B142A6">
        <w:rPr>
          <w:rFonts w:ascii="Calibri" w:hAnsi="Calibri"/>
        </w:rPr>
        <w:t xml:space="preserve"> , в качеството на Възложител.</w:t>
      </w:r>
    </w:p>
    <w:p w:rsidR="00AF3696" w:rsidRPr="00B142A6" w:rsidRDefault="00AF3696" w:rsidP="00AF3696">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При реализиране на бъдещата дейност няма да се налага временно ограничаване и ползването на съседни имоти, тъй като В и К мрежата и ел. проводното отклонение за имота са изградени.</w:t>
      </w:r>
    </w:p>
    <w:p w:rsidR="00AF3696" w:rsidRPr="00AF3696" w:rsidRDefault="00AF3696" w:rsidP="00485FAD">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Инвестиционното предложение няма да засегне ползватели или собственици на земи, разположени в съседство с разглеждания имот</w:t>
      </w:r>
      <w:r>
        <w:rPr>
          <w:rFonts w:ascii="Calibri" w:hAnsi="Calibri" w:cs="Times New Roman"/>
          <w:sz w:val="24"/>
          <w:szCs w:val="24"/>
        </w:rPr>
        <w:t xml:space="preserve"> – всички имоти които ще бъдат засегнати са собственост на инвеститора.</w:t>
      </w:r>
    </w:p>
    <w:p w:rsidR="008A5A32" w:rsidRPr="00F878F7" w:rsidRDefault="00AF3696" w:rsidP="00485FAD">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sz w:val="24"/>
          <w:szCs w:val="24"/>
        </w:rPr>
        <w:t xml:space="preserve">Също така </w:t>
      </w:r>
      <w:r w:rsidR="00024073" w:rsidRPr="001C36CC">
        <w:rPr>
          <w:rFonts w:asciiTheme="minorHAnsi" w:hAnsiTheme="minorHAnsi" w:cs="Times New Roman"/>
          <w:sz w:val="24"/>
          <w:szCs w:val="24"/>
        </w:rPr>
        <w:t>Инвестиционното предложение няма да засегне ползватели или собственици на земи, разположени в</w:t>
      </w:r>
      <w:r>
        <w:rPr>
          <w:rFonts w:asciiTheme="minorHAnsi" w:hAnsiTheme="minorHAnsi" w:cs="Times New Roman"/>
          <w:sz w:val="24"/>
          <w:szCs w:val="24"/>
        </w:rPr>
        <w:t xml:space="preserve"> съседство с разглеждания имот.</w:t>
      </w:r>
    </w:p>
    <w:p w:rsidR="009657D2" w:rsidRPr="00F878F7" w:rsidRDefault="00D0753B" w:rsidP="00485FAD">
      <w:pPr>
        <w:pStyle w:val="Bodytext40"/>
        <w:shd w:val="clear" w:color="auto" w:fill="auto"/>
        <w:spacing w:before="0" w:line="240" w:lineRule="auto"/>
        <w:rPr>
          <w:rFonts w:asciiTheme="minorHAnsi" w:hAnsiTheme="minorHAnsi" w:cs="Times New Roman"/>
          <w:b/>
          <w:i w:val="0"/>
          <w:sz w:val="24"/>
          <w:szCs w:val="24"/>
        </w:rPr>
      </w:pPr>
      <w:r w:rsidRPr="00F878F7">
        <w:rPr>
          <w:rFonts w:asciiTheme="minorHAnsi" w:hAnsiTheme="minorHAnsi" w:cs="Times New Roman"/>
          <w:b/>
          <w:i w:val="0"/>
          <w:sz w:val="24"/>
          <w:szCs w:val="24"/>
        </w:rPr>
        <w:t>3.</w:t>
      </w:r>
      <w:r w:rsidR="009657D2" w:rsidRPr="00F878F7">
        <w:rPr>
          <w:rFonts w:asciiTheme="minorHAnsi" w:hAnsiTheme="minorHAnsi" w:cs="Times New Roman"/>
          <w:b/>
          <w:i w:val="0"/>
          <w:sz w:val="24"/>
          <w:szCs w:val="24"/>
        </w:rPr>
        <w:t>Зониране или земеполз</w:t>
      </w:r>
      <w:r w:rsidR="002F07BC" w:rsidRPr="00F878F7">
        <w:rPr>
          <w:rFonts w:asciiTheme="minorHAnsi" w:hAnsiTheme="minorHAnsi" w:cs="Times New Roman"/>
          <w:b/>
          <w:i w:val="0"/>
          <w:sz w:val="24"/>
          <w:szCs w:val="24"/>
        </w:rPr>
        <w:t>ване съобразно одобрени планове.</w:t>
      </w:r>
    </w:p>
    <w:p w:rsidR="001C36CC" w:rsidRPr="00492622" w:rsidRDefault="001C36CC" w:rsidP="00492622">
      <w:pPr>
        <w:jc w:val="both"/>
        <w:outlineLvl w:val="0"/>
        <w:rPr>
          <w:rFonts w:asciiTheme="minorHAnsi" w:hAnsiTheme="minorHAnsi"/>
        </w:rPr>
      </w:pPr>
      <w:r w:rsidRPr="001C36CC">
        <w:rPr>
          <w:rFonts w:asciiTheme="minorHAnsi" w:hAnsiTheme="minorHAnsi"/>
        </w:rPr>
        <w:t xml:space="preserve">Инвестиционното </w:t>
      </w:r>
      <w:r w:rsidR="00492622">
        <w:rPr>
          <w:rFonts w:asciiTheme="minorHAnsi" w:hAnsiTheme="minorHAnsi"/>
        </w:rPr>
        <w:t>предложение е пряко свързано с и</w:t>
      </w:r>
      <w:r w:rsidRPr="001C36CC">
        <w:rPr>
          <w:rFonts w:asciiTheme="minorHAnsi" w:hAnsiTheme="minorHAnsi"/>
        </w:rPr>
        <w:t>згра</w:t>
      </w:r>
      <w:r w:rsidR="00492622">
        <w:rPr>
          <w:rFonts w:asciiTheme="minorHAnsi" w:hAnsiTheme="minorHAnsi"/>
        </w:rPr>
        <w:t xml:space="preserve">ждане на </w:t>
      </w:r>
      <w:r w:rsidR="00543209">
        <w:rPr>
          <w:rFonts w:asciiTheme="minorHAnsi" w:hAnsiTheme="minorHAnsi" w:cs="Times New Roman"/>
        </w:rPr>
        <w:t>Предприятие</w:t>
      </w:r>
      <w:r w:rsidR="00492622" w:rsidRPr="00492622">
        <w:rPr>
          <w:rFonts w:asciiTheme="minorHAnsi" w:hAnsiTheme="minorHAnsi" w:cs="Times New Roman"/>
        </w:rPr>
        <w:t xml:space="preserve"> за </w:t>
      </w:r>
      <w:r w:rsidR="00492622" w:rsidRPr="00492622">
        <w:rPr>
          <w:rFonts w:asciiTheme="minorHAnsi" w:hAnsiTheme="minorHAnsi" w:cs="Times New Roman"/>
        </w:rPr>
        <w:lastRenderedPageBreak/>
        <w:t>прера</w:t>
      </w:r>
      <w:r w:rsidR="00543209">
        <w:rPr>
          <w:rFonts w:asciiTheme="minorHAnsi" w:hAnsiTheme="minorHAnsi" w:cs="Times New Roman"/>
        </w:rPr>
        <w:t>ботка на мляко, Кланица, Предприятие</w:t>
      </w:r>
      <w:r w:rsidR="00492622" w:rsidRPr="00492622">
        <w:rPr>
          <w:rFonts w:asciiTheme="minorHAnsi" w:hAnsiTheme="minorHAnsi" w:cs="Times New Roman"/>
        </w:rPr>
        <w:t xml:space="preserve"> за преработка на месо</w:t>
      </w:r>
      <w:r w:rsidR="00543209">
        <w:rPr>
          <w:rFonts w:asciiTheme="minorHAnsi" w:hAnsiTheme="minorHAnsi" w:cs="Times New Roman"/>
        </w:rPr>
        <w:t>, Хладилен склад</w:t>
      </w:r>
      <w:r w:rsidR="00492622" w:rsidRPr="00492622">
        <w:rPr>
          <w:rFonts w:asciiTheme="minorHAnsi" w:hAnsiTheme="minorHAnsi" w:cs="Times New Roman"/>
        </w:rPr>
        <w:t xml:space="preserve"> с локално пречиствателно съоръжение за производствени и битови отпадъчни води</w:t>
      </w:r>
      <w:r w:rsidR="00492622">
        <w:rPr>
          <w:rFonts w:asciiTheme="minorHAnsi" w:hAnsiTheme="minorHAnsi" w:cs="Times New Roman"/>
        </w:rPr>
        <w:t>.</w:t>
      </w:r>
    </w:p>
    <w:p w:rsidR="001C36CC" w:rsidRDefault="001C36CC" w:rsidP="00485FAD">
      <w:pPr>
        <w:pStyle w:val="12"/>
        <w:shd w:val="clear" w:color="auto" w:fill="auto"/>
        <w:spacing w:before="0" w:after="120" w:line="240" w:lineRule="auto"/>
        <w:ind w:firstLine="0"/>
        <w:rPr>
          <w:rFonts w:asciiTheme="minorHAnsi" w:hAnsiTheme="minorHAnsi" w:cs="Times New Roman"/>
          <w:sz w:val="24"/>
          <w:szCs w:val="24"/>
        </w:rPr>
      </w:pPr>
      <w:r w:rsidRPr="00306E8D">
        <w:rPr>
          <w:rFonts w:asciiTheme="minorHAnsi" w:hAnsiTheme="minorHAnsi"/>
          <w:sz w:val="24"/>
          <w:lang w:val="ru-RU"/>
        </w:rPr>
        <w:t>Инвестиционния проект е съобразен и с наличието на инфраструкторните мрежи и връзски в района.</w:t>
      </w:r>
    </w:p>
    <w:p w:rsidR="009657D2" w:rsidRPr="00F878F7" w:rsidRDefault="009657D2"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Околните имоти също са </w:t>
      </w:r>
      <w:r w:rsidR="003A66F9">
        <w:rPr>
          <w:rFonts w:asciiTheme="minorHAnsi" w:hAnsiTheme="minorHAnsi" w:cs="Times New Roman"/>
          <w:sz w:val="24"/>
          <w:szCs w:val="24"/>
        </w:rPr>
        <w:t>с трайно</w:t>
      </w:r>
      <w:r w:rsidR="00EC01DF">
        <w:rPr>
          <w:rFonts w:asciiTheme="minorHAnsi" w:hAnsiTheme="minorHAnsi" w:cs="Times New Roman"/>
          <w:sz w:val="24"/>
          <w:szCs w:val="24"/>
          <w:lang w:val="en-US"/>
        </w:rPr>
        <w:t xml:space="preserve"> </w:t>
      </w:r>
      <w:r w:rsidR="00492622">
        <w:rPr>
          <w:rFonts w:asciiTheme="minorHAnsi" w:hAnsiTheme="minorHAnsi" w:cs="Times New Roman"/>
          <w:sz w:val="24"/>
          <w:szCs w:val="24"/>
        </w:rPr>
        <w:t>ползване – стопански двор</w:t>
      </w:r>
      <w:r w:rsidRPr="00F878F7">
        <w:rPr>
          <w:rFonts w:asciiTheme="minorHAnsi" w:hAnsiTheme="minorHAnsi" w:cs="Times New Roman"/>
          <w:sz w:val="24"/>
          <w:szCs w:val="24"/>
        </w:rPr>
        <w:t>.</w:t>
      </w:r>
    </w:p>
    <w:p w:rsidR="00101CCA" w:rsidRPr="00F878F7" w:rsidRDefault="00D0753B" w:rsidP="00052608">
      <w:pPr>
        <w:pStyle w:val="Bodytext40"/>
        <w:shd w:val="clear" w:color="auto" w:fill="auto"/>
        <w:spacing w:before="0" w:line="240" w:lineRule="auto"/>
        <w:rPr>
          <w:rFonts w:asciiTheme="minorHAnsi" w:hAnsiTheme="minorHAnsi" w:cs="Times New Roman"/>
          <w:b/>
          <w:i w:val="0"/>
          <w:sz w:val="24"/>
          <w:szCs w:val="24"/>
        </w:rPr>
      </w:pPr>
      <w:r w:rsidRPr="00F878F7">
        <w:rPr>
          <w:rFonts w:asciiTheme="minorHAnsi" w:hAnsiTheme="minorHAnsi" w:cs="Times New Roman"/>
          <w:b/>
          <w:i w:val="0"/>
          <w:sz w:val="24"/>
          <w:szCs w:val="24"/>
        </w:rPr>
        <w:t>4.</w:t>
      </w:r>
      <w:r w:rsidR="00F2644B">
        <w:rPr>
          <w:rFonts w:asciiTheme="minorHAnsi" w:hAnsiTheme="minorHAnsi" w:cs="Times New Roman"/>
          <w:b/>
          <w:i w:val="0"/>
          <w:sz w:val="24"/>
          <w:szCs w:val="24"/>
        </w:rPr>
        <w:t>Абсорбционен капацитет на природната среда, като се вземат предвид: мочурища, крайречни области, речни устия; крайбрежни зони и морска околна среда; планински и горски райони; защитени със закон територии; засегнати елементи от Националната екологична мрежа; територии, свързани с инвестиционното предложение, в които нормите за качество на околната среда са нарушени или се смята, че съществува такава вероятност; гъстонаселени райони; ландшафт и обекти с историческа, културна или археологическа стойност; територии и/или зони и обекти със специфичен санитарен статус или подлежащи на здравна защита.</w:t>
      </w:r>
    </w:p>
    <w:p w:rsidR="00101CCA" w:rsidRDefault="00F163E0" w:rsidP="00052608">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Имотъ</w:t>
      </w:r>
      <w:r w:rsidR="00E050A0">
        <w:rPr>
          <w:rFonts w:asciiTheme="minorHAnsi" w:hAnsiTheme="minorHAnsi" w:cs="Times New Roman"/>
          <w:sz w:val="24"/>
          <w:szCs w:val="24"/>
        </w:rPr>
        <w:t>т се намира в с.Трем, Община Хитрино</w:t>
      </w:r>
      <w:r w:rsidRPr="00F878F7">
        <w:rPr>
          <w:rFonts w:asciiTheme="minorHAnsi" w:hAnsiTheme="minorHAnsi" w:cs="Times New Roman"/>
          <w:sz w:val="24"/>
          <w:szCs w:val="24"/>
        </w:rPr>
        <w:t xml:space="preserve">, Област Шумен, </w:t>
      </w:r>
      <w:r w:rsidR="00101CCA" w:rsidRPr="00F878F7">
        <w:rPr>
          <w:rFonts w:asciiTheme="minorHAnsi" w:hAnsiTheme="minorHAnsi" w:cs="Times New Roman"/>
          <w:sz w:val="24"/>
          <w:szCs w:val="24"/>
        </w:rPr>
        <w:t>и за него няма данни да попада в защитена територия по смисъла на Закона за защитени територии /ДВ, бр.133/1998 г., изм. и доп. ДВ, бр. 91/2002 г./ нито в защитена зона по Закона за биоразнообразие - ЗБР /ДВ, бр. 77/2002 г., изм. и доп. ДВ, бр. 88/2005 г./.</w:t>
      </w:r>
    </w:p>
    <w:p w:rsidR="00E050A0" w:rsidRPr="00E050A0" w:rsidRDefault="00E050A0" w:rsidP="00052608">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Имотът, в който ще бъде реализирано инвестиционното предложение, се нами</w:t>
      </w:r>
      <w:r>
        <w:rPr>
          <w:rFonts w:ascii="Calibri" w:hAnsi="Calibri" w:cs="Times New Roman"/>
          <w:sz w:val="24"/>
          <w:szCs w:val="24"/>
        </w:rPr>
        <w:t>ра в покрайнините на с.Трем</w:t>
      </w:r>
      <w:r w:rsidRPr="00B142A6">
        <w:rPr>
          <w:rFonts w:ascii="Calibri" w:hAnsi="Calibri" w:cs="Times New Roman"/>
          <w:sz w:val="24"/>
          <w:szCs w:val="24"/>
        </w:rPr>
        <w:t xml:space="preserve"> -  стопански двор на инвеститора и не попада в защитени</w:t>
      </w:r>
      <w:r>
        <w:rPr>
          <w:rFonts w:ascii="Calibri" w:hAnsi="Calibri" w:cs="Times New Roman"/>
          <w:sz w:val="24"/>
          <w:szCs w:val="24"/>
        </w:rPr>
        <w:t xml:space="preserve"> зони. </w:t>
      </w:r>
    </w:p>
    <w:p w:rsidR="00130030" w:rsidRPr="00F878F7" w:rsidRDefault="00101CCA" w:rsidP="00052608">
      <w:pPr>
        <w:pStyle w:val="aff2"/>
        <w:spacing w:after="120"/>
        <w:jc w:val="both"/>
        <w:rPr>
          <w:rFonts w:asciiTheme="minorHAnsi" w:hAnsiTheme="minorHAnsi"/>
        </w:rPr>
      </w:pPr>
      <w:r w:rsidRPr="00F878F7">
        <w:rPr>
          <w:rFonts w:asciiTheme="minorHAnsi" w:hAnsiTheme="minorHAnsi"/>
        </w:rPr>
        <w:t xml:space="preserve">Имотът е с начин на </w:t>
      </w:r>
      <w:r w:rsidR="003A66F9">
        <w:rPr>
          <w:rFonts w:asciiTheme="minorHAnsi" w:hAnsiTheme="minorHAnsi"/>
        </w:rPr>
        <w:t>трайно ползване - урбанизирана</w:t>
      </w:r>
      <w:r w:rsidRPr="00F878F7">
        <w:rPr>
          <w:rFonts w:asciiTheme="minorHAnsi" w:hAnsiTheme="minorHAnsi"/>
        </w:rPr>
        <w:t xml:space="preserve"> и изключва наличието на дървесна растителност, която е обект на законодателна з</w:t>
      </w:r>
      <w:r w:rsidR="001B66BF" w:rsidRPr="00F878F7">
        <w:rPr>
          <w:rFonts w:asciiTheme="minorHAnsi" w:hAnsiTheme="minorHAnsi"/>
        </w:rPr>
        <w:t>ащита</w:t>
      </w:r>
      <w:r w:rsidRPr="00F878F7">
        <w:rPr>
          <w:rFonts w:asciiTheme="minorHAnsi" w:hAnsiTheme="minorHAnsi"/>
        </w:rPr>
        <w:t>. Няма данни за наличието на условия за местообитания на животни и птици. В близост до него не са регистрирани чувствителни територии, уязвими зони, защитени зони и др. Няма информация за обекти от Национална Екологична Мрежа.</w:t>
      </w:r>
      <w:r w:rsidR="00594E49" w:rsidRPr="00F878F7">
        <w:rPr>
          <w:rFonts w:asciiTheme="minorHAnsi" w:hAnsiTheme="minorHAnsi"/>
        </w:rPr>
        <w:t xml:space="preserve"> </w:t>
      </w:r>
    </w:p>
    <w:p w:rsidR="00E050A0" w:rsidRPr="00B142A6" w:rsidRDefault="00E050A0" w:rsidP="00E050A0">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Най-близко разположена е защитена зона за местообитанията</w:t>
      </w:r>
      <w:r>
        <w:rPr>
          <w:rFonts w:ascii="Calibri" w:hAnsi="Calibri" w:cs="Times New Roman"/>
          <w:sz w:val="24"/>
          <w:szCs w:val="24"/>
        </w:rPr>
        <w:t xml:space="preserve"> е:</w:t>
      </w:r>
    </w:p>
    <w:p w:rsidR="00E050A0" w:rsidRDefault="00E050A0" w:rsidP="00E050A0">
      <w:pPr>
        <w:pStyle w:val="aff2"/>
        <w:spacing w:after="120"/>
        <w:jc w:val="both"/>
        <w:rPr>
          <w:rFonts w:ascii="Calibri" w:hAnsi="Calibri"/>
        </w:rPr>
      </w:pPr>
      <w:r w:rsidRPr="00E050A0">
        <w:rPr>
          <w:rFonts w:ascii="Calibri" w:hAnsi="Calibri"/>
          <w:b/>
        </w:rPr>
        <w:t>ЗЗ BG0000138 „Каменица".</w:t>
      </w:r>
      <w:r w:rsidRPr="00B142A6">
        <w:rPr>
          <w:rFonts w:ascii="Calibri" w:hAnsi="Calibri"/>
        </w:rPr>
        <w:t xml:space="preserve"> Тя е разположена на около 5 километра  от разглеждания имот.</w:t>
      </w:r>
    </w:p>
    <w:p w:rsidR="00E050A0" w:rsidRPr="00325AC7" w:rsidRDefault="00E050A0" w:rsidP="00E050A0">
      <w:pPr>
        <w:pStyle w:val="aff2"/>
        <w:spacing w:after="120"/>
        <w:jc w:val="both"/>
        <w:rPr>
          <w:rFonts w:ascii="Calibri" w:hAnsi="Calibri" w:cs="Arial"/>
        </w:rPr>
      </w:pPr>
      <w:r w:rsidRPr="00325AC7">
        <w:rPr>
          <w:rFonts w:ascii="Calibri" w:hAnsi="Calibri" w:cs="Arial"/>
          <w:shd w:val="clear" w:color="auto" w:fill="FFFFFF"/>
          <w:lang w:val="en-US"/>
        </w:rPr>
        <w:t>Площ -</w:t>
      </w:r>
      <w:r w:rsidRPr="00325AC7">
        <w:rPr>
          <w:rStyle w:val="apple-converted-space"/>
          <w:rFonts w:ascii="Calibri" w:hAnsi="Calibri" w:cs="Arial"/>
          <w:shd w:val="clear" w:color="auto" w:fill="FFFFFF"/>
          <w:lang w:val="en-US"/>
        </w:rPr>
        <w:t> </w:t>
      </w:r>
      <w:r w:rsidRPr="00325AC7">
        <w:rPr>
          <w:rFonts w:ascii="Calibri" w:hAnsi="Calibri" w:cs="Arial"/>
          <w:shd w:val="clear" w:color="auto" w:fill="FFFFFF"/>
        </w:rPr>
        <w:t>1454.53 ха</w:t>
      </w:r>
    </w:p>
    <w:p w:rsidR="00E050A0" w:rsidRPr="00325AC7" w:rsidRDefault="00E050A0" w:rsidP="00E050A0">
      <w:pPr>
        <w:pStyle w:val="aff2"/>
        <w:spacing w:after="120"/>
        <w:jc w:val="both"/>
        <w:rPr>
          <w:rFonts w:ascii="Calibri" w:hAnsi="Calibri" w:cs="Arial"/>
        </w:rPr>
      </w:pPr>
      <w:r w:rsidRPr="00325AC7">
        <w:rPr>
          <w:rFonts w:ascii="Calibri" w:hAnsi="Calibri" w:cs="Arial"/>
          <w:shd w:val="clear" w:color="auto" w:fill="FFFFFF"/>
        </w:rPr>
        <w:t>Варовикови стръмни скали по долината на река Каменица. Малки хълмове покрити със степна растителност върху обширни орни земи.</w:t>
      </w:r>
    </w:p>
    <w:p w:rsidR="00E050A0" w:rsidRPr="00325AC7" w:rsidRDefault="00E050A0" w:rsidP="00E050A0">
      <w:pPr>
        <w:pStyle w:val="aff2"/>
        <w:spacing w:after="120"/>
        <w:jc w:val="both"/>
        <w:rPr>
          <w:rFonts w:ascii="Calibri" w:hAnsi="Calibri"/>
        </w:rPr>
      </w:pPr>
      <w:r w:rsidRPr="00325AC7">
        <w:rPr>
          <w:rFonts w:ascii="Calibri" w:hAnsi="Calibri" w:cs="Arial"/>
          <w:shd w:val="clear" w:color="auto" w:fill="FFFFFF"/>
        </w:rPr>
        <w:t>Зоната е важна за опазването на различни степни местообитания, растения и животни. Това е единствената зона за съобществата на нарязанолистнния тъжник (Spiraea crenata) и една от няколкото в страната за храстовидната карагана(Caragana frute</w:t>
      </w:r>
    </w:p>
    <w:p w:rsidR="00E050A0" w:rsidRPr="00B142A6" w:rsidRDefault="00E050A0" w:rsidP="00E050A0">
      <w:pPr>
        <w:widowControl/>
        <w:suppressAutoHyphens/>
        <w:spacing w:after="120"/>
        <w:contextualSpacing/>
        <w:jc w:val="both"/>
        <w:rPr>
          <w:rFonts w:ascii="Calibri" w:eastAsia="Times New Roman" w:hAnsi="Calibri" w:cs="Times New Roman"/>
          <w:b/>
          <w:iCs/>
          <w:color w:val="auto"/>
          <w:lang w:eastAsia="ar-SA" w:bidi="ar-SA"/>
        </w:rPr>
      </w:pPr>
      <w:r w:rsidRPr="00B142A6">
        <w:rPr>
          <w:rFonts w:ascii="Calibri" w:eastAsia="Times New Roman" w:hAnsi="Calibri" w:cs="Times New Roman"/>
          <w:color w:val="auto"/>
          <w:lang w:val="en-US" w:eastAsia="ar-SA" w:bidi="ar-SA"/>
        </w:rPr>
        <w:t xml:space="preserve">По отношение на управлението и опазването на водите, във връзка с РДВ 2000/60/ЕС и съответно ПУРБ 2010-2015, община </w:t>
      </w:r>
      <w:r>
        <w:rPr>
          <w:rFonts w:ascii="Calibri" w:eastAsia="Times New Roman" w:hAnsi="Calibri" w:cs="Times New Roman"/>
          <w:color w:val="auto"/>
          <w:lang w:eastAsia="ar-SA" w:bidi="ar-SA"/>
        </w:rPr>
        <w:t>Хитрино</w:t>
      </w:r>
      <w:r w:rsidRPr="00B142A6">
        <w:rPr>
          <w:rFonts w:ascii="Calibri" w:eastAsia="Times New Roman" w:hAnsi="Calibri" w:cs="Times New Roman"/>
          <w:color w:val="auto"/>
          <w:lang w:val="en-US" w:eastAsia="ar-SA" w:bidi="ar-SA"/>
        </w:rPr>
        <w:t xml:space="preserve"> попада в района за басейново управление Черноморски .</w:t>
      </w:r>
    </w:p>
    <w:p w:rsidR="00E050A0" w:rsidRPr="00325AC7" w:rsidRDefault="00E050A0" w:rsidP="00E050A0">
      <w:pPr>
        <w:jc w:val="both"/>
        <w:rPr>
          <w:rFonts w:ascii="Calibri" w:hAnsi="Calibri"/>
        </w:rPr>
      </w:pPr>
      <w:r w:rsidRPr="00325AC7">
        <w:rPr>
          <w:rFonts w:ascii="Calibri" w:hAnsi="Calibri"/>
        </w:rPr>
        <w:t>Разглежданото  инвестиционно  намерение,   е свързано  с  ползването  на  води  за  производствени  и  битово-хигиенни  нужди  но третираните им е така уредено че  няма  да  има  заустване  на  отпадъчни  водни  потоци  в  близки до имота  водни  тела.</w:t>
      </w:r>
      <w:r w:rsidRPr="00325AC7">
        <w:rPr>
          <w:rFonts w:ascii="Calibri" w:hAnsi="Calibri"/>
          <w:lang w:val="en-US"/>
        </w:rPr>
        <w:t xml:space="preserve"> </w:t>
      </w:r>
      <w:r w:rsidRPr="00325AC7">
        <w:rPr>
          <w:rFonts w:ascii="Calibri" w:hAnsi="Calibri"/>
        </w:rPr>
        <w:t>Поради  тази  причина  представяните  по-долу  данни  се  представят  главно  с  информативна  цел.</w:t>
      </w:r>
    </w:p>
    <w:p w:rsidR="00E050A0" w:rsidRPr="00325AC7" w:rsidRDefault="00E050A0" w:rsidP="00E050A0">
      <w:pPr>
        <w:jc w:val="both"/>
        <w:rPr>
          <w:rFonts w:ascii="Calibri" w:hAnsi="Calibri"/>
        </w:rPr>
      </w:pPr>
      <w:r w:rsidRPr="00325AC7">
        <w:rPr>
          <w:rFonts w:ascii="Calibri" w:hAnsi="Calibri"/>
        </w:rPr>
        <w:t xml:space="preserve">Водоприемник  на  повърхностните  води  от  разглежданата  площадка, чрез  суходолия  е  </w:t>
      </w:r>
      <w:r w:rsidRPr="00325AC7">
        <w:rPr>
          <w:rFonts w:ascii="Calibri" w:hAnsi="Calibri"/>
        </w:rPr>
        <w:lastRenderedPageBreak/>
        <w:t>р.Каменица, поречие  Провадийска-Белославско  езеро.</w:t>
      </w:r>
    </w:p>
    <w:p w:rsidR="00E050A0" w:rsidRPr="00325AC7" w:rsidRDefault="00E050A0" w:rsidP="00E050A0">
      <w:pPr>
        <w:jc w:val="both"/>
        <w:rPr>
          <w:rFonts w:ascii="Calibri" w:hAnsi="Calibri"/>
        </w:rPr>
      </w:pPr>
      <w:r w:rsidRPr="00325AC7">
        <w:rPr>
          <w:rFonts w:ascii="Calibri" w:hAnsi="Calibri"/>
        </w:rPr>
        <w:t>Реката  се  характеризира  с  дъждовно-снежно  подхранване  на  оттока  и  подхранване  от  подпочвени  води.</w:t>
      </w:r>
    </w:p>
    <w:p w:rsidR="00E050A0" w:rsidRPr="00325AC7" w:rsidRDefault="00E050A0" w:rsidP="00E050A0">
      <w:pPr>
        <w:jc w:val="both"/>
        <w:rPr>
          <w:rFonts w:ascii="Calibri" w:hAnsi="Calibri"/>
        </w:rPr>
      </w:pPr>
      <w:r w:rsidRPr="00325AC7">
        <w:rPr>
          <w:rFonts w:ascii="Calibri" w:hAnsi="Calibri"/>
        </w:rPr>
        <w:t>Съгласно  типологията  на  Рамковата  директива  по  водите  р.Каменица  като  воден  обект    ( водно  тяло )  в  проучвания  участък  попада  в  следните  категории:</w:t>
      </w:r>
    </w:p>
    <w:p w:rsidR="00E050A0" w:rsidRPr="00325AC7" w:rsidRDefault="00E050A0" w:rsidP="00880BB3">
      <w:pPr>
        <w:pStyle w:val="ac"/>
        <w:widowControl/>
        <w:numPr>
          <w:ilvl w:val="0"/>
          <w:numId w:val="37"/>
        </w:numPr>
        <w:jc w:val="both"/>
        <w:rPr>
          <w:rFonts w:ascii="Calibri" w:hAnsi="Calibri"/>
        </w:rPr>
      </w:pPr>
      <w:r w:rsidRPr="00325AC7">
        <w:rPr>
          <w:rFonts w:ascii="Calibri" w:hAnsi="Calibri"/>
        </w:rPr>
        <w:t>По височина – в  тип  средно  висок</w:t>
      </w:r>
    </w:p>
    <w:p w:rsidR="00E050A0" w:rsidRPr="00325AC7" w:rsidRDefault="00E050A0" w:rsidP="00880BB3">
      <w:pPr>
        <w:pStyle w:val="ac"/>
        <w:widowControl/>
        <w:numPr>
          <w:ilvl w:val="0"/>
          <w:numId w:val="37"/>
        </w:numPr>
        <w:jc w:val="both"/>
        <w:rPr>
          <w:rFonts w:ascii="Calibri" w:hAnsi="Calibri"/>
        </w:rPr>
      </w:pPr>
      <w:r w:rsidRPr="00325AC7">
        <w:rPr>
          <w:rFonts w:ascii="Calibri" w:hAnsi="Calibri"/>
        </w:rPr>
        <w:t>По  геология – в  тип  кварцов</w:t>
      </w:r>
    </w:p>
    <w:p w:rsidR="00E050A0" w:rsidRPr="00325AC7" w:rsidRDefault="00E050A0" w:rsidP="00880BB3">
      <w:pPr>
        <w:pStyle w:val="ac"/>
        <w:widowControl/>
        <w:numPr>
          <w:ilvl w:val="0"/>
          <w:numId w:val="37"/>
        </w:numPr>
        <w:jc w:val="both"/>
        <w:rPr>
          <w:rFonts w:ascii="Calibri" w:hAnsi="Calibri"/>
        </w:rPr>
      </w:pPr>
      <w:r w:rsidRPr="00325AC7">
        <w:rPr>
          <w:rFonts w:ascii="Calibri" w:hAnsi="Calibri"/>
        </w:rPr>
        <w:t>По  дълбочина – н  тип  до  3,0  дълбочина</w:t>
      </w:r>
    </w:p>
    <w:p w:rsidR="008F3AE1" w:rsidRDefault="008F3AE1" w:rsidP="00E050A0">
      <w:pPr>
        <w:jc w:val="both"/>
        <w:rPr>
          <w:rFonts w:ascii="Calibri" w:hAnsi="Calibri"/>
        </w:rPr>
      </w:pPr>
    </w:p>
    <w:p w:rsidR="00E050A0" w:rsidRPr="00325AC7" w:rsidRDefault="00E050A0" w:rsidP="00E050A0">
      <w:pPr>
        <w:jc w:val="both"/>
        <w:rPr>
          <w:rFonts w:ascii="Calibri" w:hAnsi="Calibri"/>
        </w:rPr>
      </w:pPr>
      <w:r w:rsidRPr="00325AC7">
        <w:rPr>
          <w:rFonts w:ascii="Calibri" w:hAnsi="Calibri"/>
        </w:rPr>
        <w:t>Съгласно  анализа  на  риска  р.Каменица  е  описана, че  няма  данни  за  нея.</w:t>
      </w:r>
    </w:p>
    <w:p w:rsidR="00E050A0" w:rsidRPr="00325AC7" w:rsidRDefault="00E050A0" w:rsidP="00E050A0">
      <w:pPr>
        <w:jc w:val="both"/>
        <w:rPr>
          <w:rFonts w:ascii="Calibri" w:hAnsi="Calibri"/>
        </w:rPr>
      </w:pPr>
      <w:r w:rsidRPr="00325AC7">
        <w:rPr>
          <w:rFonts w:ascii="Calibri" w:hAnsi="Calibri"/>
        </w:rPr>
        <w:t>Районът, в  който  се  намира  водосборният  басейн  на  р.Каменица  попада  в  област  с  умерено-континентален  климат.</w:t>
      </w:r>
    </w:p>
    <w:p w:rsidR="00E050A0" w:rsidRPr="00325AC7" w:rsidRDefault="00E050A0" w:rsidP="00E050A0">
      <w:pPr>
        <w:jc w:val="both"/>
        <w:rPr>
          <w:rFonts w:ascii="Calibri" w:hAnsi="Calibri"/>
        </w:rPr>
      </w:pPr>
      <w:r w:rsidRPr="00325AC7">
        <w:rPr>
          <w:rFonts w:ascii="Calibri" w:hAnsi="Calibri"/>
        </w:rPr>
        <w:t>При  гр.Каспичан ,  р.Каменица  приема  като  свой  десен  приток  р.Мътнишка.</w:t>
      </w:r>
    </w:p>
    <w:p w:rsidR="00E050A0" w:rsidRPr="00325AC7" w:rsidRDefault="00E050A0" w:rsidP="00E050A0">
      <w:pPr>
        <w:jc w:val="both"/>
        <w:rPr>
          <w:rFonts w:ascii="Calibri" w:hAnsi="Calibri"/>
        </w:rPr>
      </w:pPr>
      <w:r w:rsidRPr="00325AC7">
        <w:rPr>
          <w:rFonts w:ascii="Calibri" w:hAnsi="Calibri"/>
        </w:rPr>
        <w:t>По  поречието  на  р.Каменица  няма  разположени  пунктове  от  Националната мрежа  за  мониторинг – НАСЕМ, няма  правени  периодични  замервания  на  качествата  на  водата.  Същото  е  причина  за  липсата  на  данни  за  емисионното  състояние  на  водния  обект.</w:t>
      </w:r>
    </w:p>
    <w:p w:rsidR="00E050A0" w:rsidRPr="00325AC7" w:rsidRDefault="00E050A0" w:rsidP="00E050A0">
      <w:pPr>
        <w:jc w:val="both"/>
        <w:rPr>
          <w:rFonts w:ascii="Calibri" w:hAnsi="Calibri"/>
        </w:rPr>
      </w:pPr>
      <w:r w:rsidRPr="00325AC7">
        <w:rPr>
          <w:rFonts w:ascii="Calibri" w:hAnsi="Calibri"/>
        </w:rPr>
        <w:t>Река  Каменица, като  приток  на  р.Провадийска, се  включва  в  поречията  на  Черноморските  Добруджански  реки, към  Черноморски  басейн.</w:t>
      </w:r>
    </w:p>
    <w:p w:rsidR="00E050A0" w:rsidRPr="00325AC7" w:rsidRDefault="00E050A0" w:rsidP="00E050A0">
      <w:pPr>
        <w:jc w:val="both"/>
        <w:rPr>
          <w:rFonts w:ascii="Calibri" w:hAnsi="Calibri"/>
        </w:rPr>
      </w:pPr>
      <w:r w:rsidRPr="00325AC7">
        <w:rPr>
          <w:rFonts w:ascii="Calibri" w:hAnsi="Calibri"/>
        </w:rPr>
        <w:t>Поречието  на  Черноморските  Добруджанските  реки  заема  най-североизточната  част  на  Черноморски  район  за  басейново  управление.</w:t>
      </w:r>
    </w:p>
    <w:p w:rsidR="00E050A0" w:rsidRPr="00325AC7" w:rsidRDefault="00E050A0" w:rsidP="00E050A0">
      <w:pPr>
        <w:jc w:val="both"/>
        <w:rPr>
          <w:rFonts w:ascii="Calibri" w:hAnsi="Calibri"/>
        </w:rPr>
      </w:pPr>
      <w:r w:rsidRPr="00325AC7">
        <w:rPr>
          <w:rFonts w:ascii="Calibri" w:hAnsi="Calibri"/>
        </w:rPr>
        <w:t>Поречието  на  р.Провадийска  принадлежи  към  Черноморската  водосборна  област, като  интегрирано  управление  на  водните  ресурси  се  администрира  от  Басейнова  дирекция  във Варна  и  РИОСВ-Шумен.</w:t>
      </w:r>
    </w:p>
    <w:p w:rsidR="00E050A0" w:rsidRDefault="00E050A0" w:rsidP="00E050A0">
      <w:pPr>
        <w:jc w:val="both"/>
        <w:rPr>
          <w:rFonts w:ascii="Times New Roman" w:hAnsi="Times New Roman"/>
        </w:rPr>
      </w:pPr>
      <w:r w:rsidRPr="00325AC7">
        <w:rPr>
          <w:rFonts w:ascii="Calibri" w:hAnsi="Calibri"/>
        </w:rPr>
        <w:t>Най-значителната река  от  Черноморските  Добруджанските  реки  е  р.Провадийска</w:t>
      </w:r>
      <w:r w:rsidRPr="00781B7F">
        <w:rPr>
          <w:rFonts w:ascii="Times New Roman" w:hAnsi="Times New Roman"/>
        </w:rPr>
        <w:t>.</w:t>
      </w:r>
    </w:p>
    <w:p w:rsidR="00E050A0" w:rsidRPr="001123BB" w:rsidRDefault="00E050A0" w:rsidP="00E050A0">
      <w:pPr>
        <w:jc w:val="both"/>
        <w:rPr>
          <w:rFonts w:ascii="Times New Roman" w:hAnsi="Times New Roman"/>
        </w:rPr>
      </w:pPr>
    </w:p>
    <w:p w:rsidR="00E050A0" w:rsidRPr="00E050A0" w:rsidRDefault="00E050A0" w:rsidP="00E050A0">
      <w:pPr>
        <w:pStyle w:val="12"/>
        <w:shd w:val="clear" w:color="auto" w:fill="auto"/>
        <w:spacing w:before="0" w:after="120" w:line="240" w:lineRule="auto"/>
        <w:ind w:firstLine="0"/>
        <w:rPr>
          <w:rFonts w:ascii="Calibri" w:hAnsi="Calibri" w:cs="Times New Roman"/>
          <w:b/>
          <w:sz w:val="24"/>
          <w:szCs w:val="24"/>
        </w:rPr>
      </w:pPr>
      <w:r w:rsidRPr="00E050A0">
        <w:rPr>
          <w:rFonts w:ascii="Calibri" w:hAnsi="Calibri" w:cs="Times New Roman"/>
          <w:b/>
          <w:sz w:val="24"/>
          <w:szCs w:val="24"/>
        </w:rPr>
        <w:t xml:space="preserve">Защитената зона  BG0000138 „Каменица“,  за опазване на природните </w:t>
      </w:r>
      <w:r w:rsidRPr="00E050A0">
        <w:rPr>
          <w:rFonts w:ascii="Calibri" w:hAnsi="Calibri" w:cs="Times New Roman"/>
          <w:b/>
          <w:sz w:val="24"/>
          <w:szCs w:val="24"/>
          <w:lang w:val="ru-RU" w:eastAsia="ru-RU" w:bidi="ru-RU"/>
        </w:rPr>
        <w:t xml:space="preserve">местообитания </w:t>
      </w:r>
      <w:r w:rsidRPr="00E050A0">
        <w:rPr>
          <w:rFonts w:ascii="Calibri" w:hAnsi="Calibri" w:cs="Times New Roman"/>
          <w:b/>
          <w:sz w:val="24"/>
          <w:szCs w:val="24"/>
        </w:rPr>
        <w:t>/ включена в списъка от ЗЗ, приет с Решение 123/02.03.2007 г. на Министерски съвет, обн. ДВ бр.21/09.03.2007 г./ и към момента не е обявена със заповед с наложени режими и ограничения, съгласно ЗБР.</w:t>
      </w:r>
    </w:p>
    <w:p w:rsidR="00F64900" w:rsidRPr="00F64900" w:rsidRDefault="00F64900" w:rsidP="00F64900">
      <w:pPr>
        <w:widowControl/>
        <w:ind w:right="-108"/>
        <w:jc w:val="both"/>
        <w:rPr>
          <w:rFonts w:asciiTheme="minorHAnsi" w:hAnsiTheme="minorHAnsi" w:cs="Times New Roman"/>
          <w:color w:val="FF0000"/>
        </w:rPr>
      </w:pPr>
    </w:p>
    <w:p w:rsidR="00101CCA" w:rsidRPr="00F878F7" w:rsidRDefault="002F07BC" w:rsidP="00485FAD">
      <w:pPr>
        <w:pStyle w:val="Bodytext40"/>
        <w:shd w:val="clear" w:color="auto" w:fill="auto"/>
        <w:spacing w:before="0" w:line="240" w:lineRule="auto"/>
        <w:rPr>
          <w:rFonts w:asciiTheme="minorHAnsi" w:hAnsiTheme="minorHAnsi" w:cs="Times New Roman"/>
          <w:b/>
          <w:i w:val="0"/>
          <w:sz w:val="24"/>
          <w:szCs w:val="24"/>
        </w:rPr>
      </w:pPr>
      <w:r w:rsidRPr="00F878F7">
        <w:rPr>
          <w:rFonts w:asciiTheme="minorHAnsi" w:hAnsiTheme="minorHAnsi" w:cs="Times New Roman"/>
          <w:b/>
          <w:i w:val="0"/>
          <w:sz w:val="24"/>
          <w:szCs w:val="24"/>
        </w:rPr>
        <w:t>4</w:t>
      </w:r>
      <w:r w:rsidR="00101CCA" w:rsidRPr="00F878F7">
        <w:rPr>
          <w:rFonts w:asciiTheme="minorHAnsi" w:hAnsiTheme="minorHAnsi" w:cs="Times New Roman"/>
          <w:b/>
          <w:i w:val="0"/>
          <w:sz w:val="24"/>
          <w:szCs w:val="24"/>
        </w:rPr>
        <w:t xml:space="preserve">а. </w:t>
      </w:r>
      <w:r w:rsidR="00EE7FC9">
        <w:rPr>
          <w:rFonts w:asciiTheme="minorHAnsi" w:hAnsiTheme="minorHAnsi" w:cs="Times New Roman"/>
          <w:b/>
          <w:i w:val="0"/>
          <w:sz w:val="24"/>
          <w:szCs w:val="24"/>
        </w:rPr>
        <w:t>Относително изобилие, достъпност,Качество и възстановителна</w:t>
      </w:r>
      <w:r w:rsidR="00101CCA" w:rsidRPr="00F878F7">
        <w:rPr>
          <w:rFonts w:asciiTheme="minorHAnsi" w:hAnsiTheme="minorHAnsi" w:cs="Times New Roman"/>
          <w:b/>
          <w:i w:val="0"/>
          <w:sz w:val="24"/>
          <w:szCs w:val="24"/>
        </w:rPr>
        <w:t xml:space="preserve"> способност на природните ресурси</w:t>
      </w:r>
      <w:r w:rsidR="00EE7FC9">
        <w:rPr>
          <w:rFonts w:asciiTheme="minorHAnsi" w:hAnsiTheme="minorHAnsi" w:cs="Times New Roman"/>
          <w:b/>
          <w:i w:val="0"/>
          <w:sz w:val="24"/>
          <w:szCs w:val="24"/>
        </w:rPr>
        <w:t xml:space="preserve"> /вкл</w:t>
      </w:r>
      <w:r w:rsidR="002A5D72">
        <w:rPr>
          <w:rFonts w:asciiTheme="minorHAnsi" w:hAnsiTheme="minorHAnsi" w:cs="Times New Roman"/>
          <w:b/>
          <w:i w:val="0"/>
          <w:sz w:val="24"/>
          <w:szCs w:val="24"/>
        </w:rPr>
        <w:t>ю</w:t>
      </w:r>
      <w:r w:rsidR="00EE7FC9">
        <w:rPr>
          <w:rFonts w:asciiTheme="minorHAnsi" w:hAnsiTheme="minorHAnsi" w:cs="Times New Roman"/>
          <w:b/>
          <w:i w:val="0"/>
          <w:sz w:val="24"/>
          <w:szCs w:val="24"/>
        </w:rPr>
        <w:t>чително почва, земни недра, вода и биологично разнообразие/ в района и неговите подпочвени пластове.</w:t>
      </w:r>
      <w:r w:rsidR="00F2005A" w:rsidRPr="00F878F7">
        <w:rPr>
          <w:rFonts w:asciiTheme="minorHAnsi" w:hAnsiTheme="minorHAnsi" w:cs="Times New Roman"/>
          <w:b/>
          <w:i w:val="0"/>
          <w:sz w:val="24"/>
          <w:szCs w:val="24"/>
        </w:rPr>
        <w:t>.</w:t>
      </w:r>
    </w:p>
    <w:p w:rsidR="00983768" w:rsidRPr="00F878F7" w:rsidRDefault="00101CCA" w:rsidP="00485FAD">
      <w:pPr>
        <w:spacing w:after="120"/>
        <w:jc w:val="both"/>
        <w:rPr>
          <w:rFonts w:asciiTheme="minorHAnsi" w:hAnsiTheme="minorHAnsi"/>
        </w:rPr>
      </w:pPr>
      <w:r w:rsidRPr="00F878F7">
        <w:rPr>
          <w:rFonts w:asciiTheme="minorHAnsi" w:hAnsiTheme="minorHAnsi" w:cs="Times New Roman"/>
        </w:rPr>
        <w:t>Обектът е от тип, който по време на експлоатация ще ползва единствено като п</w:t>
      </w:r>
      <w:r w:rsidR="003A2894">
        <w:rPr>
          <w:rFonts w:asciiTheme="minorHAnsi" w:hAnsiTheme="minorHAnsi" w:cs="Times New Roman"/>
        </w:rPr>
        <w:t>рироден ресурс вода от селската</w:t>
      </w:r>
      <w:r w:rsidRPr="00F878F7">
        <w:rPr>
          <w:rFonts w:asciiTheme="minorHAnsi" w:hAnsiTheme="minorHAnsi" w:cs="Times New Roman"/>
        </w:rPr>
        <w:t xml:space="preserve"> водопроводна мрежа.</w:t>
      </w:r>
      <w:r w:rsidR="00983768" w:rsidRPr="00F878F7">
        <w:rPr>
          <w:rFonts w:asciiTheme="minorHAnsi" w:hAnsiTheme="minorHAnsi"/>
        </w:rPr>
        <w:t xml:space="preserve"> Територията на имота предмет на инвестиционото намерение, определено няма природоконсервационна значимост по отношение на флората и фауната. Качеството и регенеративната способност на природните ресурси в прилежащите райони са високи. </w:t>
      </w:r>
    </w:p>
    <w:p w:rsidR="00607D87" w:rsidRPr="00F878F7" w:rsidRDefault="00607D87" w:rsidP="00485FAD">
      <w:pPr>
        <w:pStyle w:val="12"/>
        <w:shd w:val="clear" w:color="auto" w:fill="auto"/>
        <w:spacing w:before="0" w:after="120" w:line="240" w:lineRule="auto"/>
        <w:ind w:firstLine="0"/>
        <w:rPr>
          <w:rFonts w:asciiTheme="minorHAnsi" w:hAnsiTheme="minorHAnsi" w:cs="Times New Roman"/>
          <w:sz w:val="24"/>
          <w:szCs w:val="24"/>
        </w:rPr>
      </w:pPr>
    </w:p>
    <w:p w:rsidR="0025557F" w:rsidRPr="00F878F7" w:rsidRDefault="00D0753B" w:rsidP="00485FAD">
      <w:pPr>
        <w:pStyle w:val="Bodytext40"/>
        <w:shd w:val="clear" w:color="auto" w:fill="auto"/>
        <w:tabs>
          <w:tab w:val="left" w:pos="697"/>
        </w:tabs>
        <w:spacing w:before="0" w:line="240" w:lineRule="auto"/>
        <w:rPr>
          <w:rFonts w:asciiTheme="minorHAnsi" w:hAnsiTheme="minorHAnsi" w:cs="Times New Roman"/>
          <w:b/>
          <w:i w:val="0"/>
          <w:sz w:val="24"/>
          <w:szCs w:val="24"/>
        </w:rPr>
      </w:pPr>
      <w:r w:rsidRPr="00F878F7">
        <w:rPr>
          <w:rFonts w:asciiTheme="minorHAnsi" w:hAnsiTheme="minorHAnsi" w:cs="Times New Roman"/>
          <w:b/>
          <w:i w:val="0"/>
          <w:sz w:val="24"/>
          <w:szCs w:val="24"/>
          <w:lang w:val="ru-RU" w:eastAsia="ru-RU" w:bidi="ru-RU"/>
        </w:rPr>
        <w:t xml:space="preserve">5. </w:t>
      </w:r>
      <w:r w:rsidR="0025557F" w:rsidRPr="00F878F7">
        <w:rPr>
          <w:rFonts w:asciiTheme="minorHAnsi" w:hAnsiTheme="minorHAnsi" w:cs="Times New Roman"/>
          <w:b/>
          <w:i w:val="0"/>
          <w:sz w:val="24"/>
          <w:szCs w:val="24"/>
          <w:lang w:val="ru-RU" w:eastAsia="ru-RU" w:bidi="ru-RU"/>
        </w:rPr>
        <w:t xml:space="preserve">Подробна </w:t>
      </w:r>
      <w:r w:rsidR="0025557F" w:rsidRPr="00F878F7">
        <w:rPr>
          <w:rFonts w:asciiTheme="minorHAnsi" w:hAnsiTheme="minorHAnsi" w:cs="Times New Roman"/>
          <w:b/>
          <w:i w:val="0"/>
          <w:sz w:val="24"/>
          <w:szCs w:val="24"/>
        </w:rPr>
        <w:t>информация за всички разгледани алтернативи за местоположение</w:t>
      </w:r>
      <w:r w:rsidR="00F2005A" w:rsidRPr="00F878F7">
        <w:rPr>
          <w:rFonts w:asciiTheme="minorHAnsi" w:hAnsiTheme="minorHAnsi" w:cs="Times New Roman"/>
          <w:b/>
          <w:i w:val="0"/>
          <w:sz w:val="24"/>
          <w:szCs w:val="24"/>
        </w:rPr>
        <w:t>.</w:t>
      </w:r>
    </w:p>
    <w:p w:rsidR="00703A69" w:rsidRPr="005B1455" w:rsidRDefault="0025557F" w:rsidP="00703A69">
      <w:pPr>
        <w:autoSpaceDE w:val="0"/>
        <w:autoSpaceDN w:val="0"/>
        <w:adjustRightInd w:val="0"/>
        <w:spacing w:line="360" w:lineRule="exact"/>
        <w:jc w:val="both"/>
        <w:rPr>
          <w:rFonts w:asciiTheme="minorHAnsi" w:hAnsiTheme="minorHAnsi" w:cs="Times New Roman"/>
        </w:rPr>
      </w:pPr>
      <w:r w:rsidRPr="00F878F7">
        <w:rPr>
          <w:rFonts w:asciiTheme="minorHAnsi" w:hAnsiTheme="minorHAnsi" w:cs="Times New Roman"/>
        </w:rPr>
        <w:t xml:space="preserve">За </w:t>
      </w:r>
      <w:r w:rsidR="00703A69">
        <w:rPr>
          <w:rFonts w:asciiTheme="minorHAnsi" w:hAnsiTheme="minorHAnsi" w:cs="Times New Roman"/>
        </w:rPr>
        <w:t xml:space="preserve">изграждането на </w:t>
      </w:r>
      <w:r w:rsidR="003A2894" w:rsidRPr="003A2894">
        <w:rPr>
          <w:rFonts w:asciiTheme="minorHAnsi" w:hAnsiTheme="minorHAnsi" w:cs="Times New Roman"/>
        </w:rPr>
        <w:t>Цех за преработка на мляко, Кланичен пункт и Цех за преработка на месо с локално пречиствателно съоръжение за производствени и битови отпадъчни води</w:t>
      </w:r>
      <w:r w:rsidR="00703A69" w:rsidRPr="00F9359D">
        <w:rPr>
          <w:rFonts w:asciiTheme="minorHAnsi" w:hAnsiTheme="minorHAnsi" w:cs="Tahoma"/>
        </w:rPr>
        <w:t xml:space="preserve">, </w:t>
      </w:r>
      <w:r w:rsidR="00703A69">
        <w:rPr>
          <w:rFonts w:asciiTheme="minorHAnsi" w:hAnsiTheme="minorHAnsi" w:cs="Tahoma"/>
        </w:rPr>
        <w:lastRenderedPageBreak/>
        <w:t>ще се ползва собстве</w:t>
      </w:r>
      <w:r w:rsidR="003A2894">
        <w:rPr>
          <w:rFonts w:asciiTheme="minorHAnsi" w:hAnsiTheme="minorHAnsi" w:cs="Tahoma"/>
        </w:rPr>
        <w:t>н имот намиращ се в с.Трем</w:t>
      </w:r>
      <w:r w:rsidR="00703A69">
        <w:rPr>
          <w:rFonts w:asciiTheme="minorHAnsi" w:hAnsiTheme="minorHAnsi" w:cs="Tahoma"/>
        </w:rPr>
        <w:t xml:space="preserve"> </w:t>
      </w:r>
      <w:r w:rsidR="00703A69" w:rsidRPr="00F878F7">
        <w:rPr>
          <w:rFonts w:asciiTheme="minorHAnsi" w:hAnsiTheme="minorHAnsi" w:cs="Times New Roman"/>
          <w:lang w:val="ru-RU" w:eastAsia="ru-RU" w:bidi="ru-RU"/>
        </w:rPr>
        <w:t xml:space="preserve">с </w:t>
      </w:r>
      <w:r w:rsidR="00703A69" w:rsidRPr="00F878F7">
        <w:rPr>
          <w:rFonts w:asciiTheme="minorHAnsi" w:hAnsiTheme="minorHAnsi" w:cs="Times New Roman"/>
        </w:rPr>
        <w:t xml:space="preserve">начин на трайно ползване – </w:t>
      </w:r>
      <w:r w:rsidR="003A2894">
        <w:rPr>
          <w:rFonts w:asciiTheme="minorHAnsi" w:hAnsiTheme="minorHAnsi" w:cs="Times New Roman"/>
        </w:rPr>
        <w:t>стопански двор.</w:t>
      </w:r>
    </w:p>
    <w:p w:rsidR="0025557F" w:rsidRPr="00703A69" w:rsidRDefault="0025557F" w:rsidP="00485FAD">
      <w:pPr>
        <w:pStyle w:val="12"/>
        <w:shd w:val="clear" w:color="auto" w:fill="auto"/>
        <w:spacing w:before="0" w:after="120" w:line="240" w:lineRule="auto"/>
        <w:ind w:firstLine="0"/>
        <w:rPr>
          <w:rFonts w:asciiTheme="minorHAnsi" w:hAnsiTheme="minorHAnsi" w:cs="Times New Roman"/>
          <w:sz w:val="24"/>
          <w:szCs w:val="24"/>
        </w:rPr>
      </w:pPr>
      <w:r w:rsidRPr="00703A69">
        <w:rPr>
          <w:rFonts w:asciiTheme="minorHAnsi" w:hAnsiTheme="minorHAnsi" w:cs="Times New Roman"/>
          <w:sz w:val="24"/>
          <w:szCs w:val="24"/>
        </w:rPr>
        <w:t xml:space="preserve">От извършените собствени проучвания на Възложителя местоположението е подходящо за </w:t>
      </w:r>
      <w:r w:rsidR="00703A69" w:rsidRPr="00703A69">
        <w:rPr>
          <w:rFonts w:asciiTheme="minorHAnsi" w:hAnsiTheme="minorHAnsi" w:cs="Times New Roman"/>
          <w:sz w:val="24"/>
          <w:szCs w:val="24"/>
        </w:rPr>
        <w:t xml:space="preserve">изграждане на </w:t>
      </w:r>
      <w:r w:rsidR="00543209">
        <w:rPr>
          <w:rFonts w:asciiTheme="minorHAnsi" w:hAnsiTheme="minorHAnsi" w:cs="Times New Roman"/>
          <w:sz w:val="24"/>
          <w:szCs w:val="24"/>
        </w:rPr>
        <w:t>Предприятие</w:t>
      </w:r>
      <w:r w:rsidR="003A2894" w:rsidRPr="003A2894">
        <w:rPr>
          <w:rFonts w:asciiTheme="minorHAnsi" w:hAnsiTheme="minorHAnsi" w:cs="Times New Roman"/>
          <w:sz w:val="24"/>
          <w:szCs w:val="24"/>
        </w:rPr>
        <w:t xml:space="preserve"> за прераб</w:t>
      </w:r>
      <w:r w:rsidR="00543209">
        <w:rPr>
          <w:rFonts w:asciiTheme="minorHAnsi" w:hAnsiTheme="minorHAnsi" w:cs="Times New Roman"/>
          <w:sz w:val="24"/>
          <w:szCs w:val="24"/>
        </w:rPr>
        <w:t>отка на мляко, Кланица, Предприятие</w:t>
      </w:r>
      <w:r w:rsidR="003A2894" w:rsidRPr="003A2894">
        <w:rPr>
          <w:rFonts w:asciiTheme="minorHAnsi" w:hAnsiTheme="minorHAnsi" w:cs="Times New Roman"/>
          <w:sz w:val="24"/>
          <w:szCs w:val="24"/>
        </w:rPr>
        <w:t xml:space="preserve"> за преработка на месо</w:t>
      </w:r>
      <w:r w:rsidR="00543209">
        <w:rPr>
          <w:rFonts w:asciiTheme="minorHAnsi" w:hAnsiTheme="minorHAnsi" w:cs="Times New Roman"/>
          <w:sz w:val="24"/>
          <w:szCs w:val="24"/>
        </w:rPr>
        <w:t>, Хладилен склад</w:t>
      </w:r>
      <w:r w:rsidR="003A2894" w:rsidRPr="003A2894">
        <w:rPr>
          <w:rFonts w:asciiTheme="minorHAnsi" w:hAnsiTheme="minorHAnsi" w:cs="Times New Roman"/>
          <w:sz w:val="24"/>
          <w:szCs w:val="24"/>
        </w:rPr>
        <w:t xml:space="preserve"> с локално пречиствателно съоръжение за производствени и битови отпадъчни води</w:t>
      </w:r>
      <w:r w:rsidR="00ED5930" w:rsidRPr="00703A69">
        <w:rPr>
          <w:rFonts w:asciiTheme="minorHAnsi" w:hAnsiTheme="minorHAnsi" w:cs="Times New Roman"/>
          <w:sz w:val="24"/>
          <w:szCs w:val="24"/>
        </w:rPr>
        <w:t xml:space="preserve"> и като</w:t>
      </w:r>
      <w:r w:rsidRPr="00703A69">
        <w:rPr>
          <w:rFonts w:asciiTheme="minorHAnsi" w:hAnsiTheme="minorHAnsi" w:cs="Times New Roman"/>
          <w:sz w:val="24"/>
          <w:szCs w:val="24"/>
        </w:rPr>
        <w:t xml:space="preserve"> обект от този вид и няма алтернатива.</w:t>
      </w:r>
    </w:p>
    <w:p w:rsidR="0025557F" w:rsidRPr="00F878F7" w:rsidRDefault="0025557F"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Отпада възможността за „нулева алтернатива”, т.е. предложението да не се осъществи на посочената площадка.</w:t>
      </w:r>
    </w:p>
    <w:p w:rsidR="008F719D" w:rsidRPr="00F878F7" w:rsidRDefault="008F719D" w:rsidP="00485FAD">
      <w:pPr>
        <w:pStyle w:val="12"/>
        <w:shd w:val="clear" w:color="auto" w:fill="auto"/>
        <w:spacing w:before="0" w:after="120" w:line="240" w:lineRule="auto"/>
        <w:ind w:firstLine="0"/>
        <w:rPr>
          <w:rFonts w:asciiTheme="minorHAnsi" w:hAnsiTheme="minorHAnsi" w:cs="Times New Roman"/>
          <w:sz w:val="24"/>
          <w:szCs w:val="24"/>
        </w:rPr>
      </w:pPr>
    </w:p>
    <w:p w:rsidR="0002404B" w:rsidRPr="00F878F7" w:rsidRDefault="00135486" w:rsidP="00485FAD">
      <w:pPr>
        <w:tabs>
          <w:tab w:val="left" w:pos="459"/>
        </w:tabs>
        <w:spacing w:after="120"/>
        <w:jc w:val="both"/>
        <w:outlineLvl w:val="0"/>
        <w:rPr>
          <w:rFonts w:asciiTheme="minorHAnsi" w:eastAsia="Times New Roman" w:hAnsiTheme="minorHAnsi" w:cs="Times New Roman"/>
          <w:b/>
        </w:rPr>
      </w:pPr>
      <w:bookmarkStart w:id="12" w:name="_Toc293681202"/>
      <w:r w:rsidRPr="00F878F7">
        <w:rPr>
          <w:rFonts w:asciiTheme="minorHAnsi" w:eastAsia="Times New Roman" w:hAnsiTheme="minorHAnsi" w:cs="Times New Roman"/>
          <w:b/>
        </w:rPr>
        <w:t>IV.</w:t>
      </w:r>
      <w:r w:rsidRPr="00F878F7">
        <w:rPr>
          <w:rFonts w:asciiTheme="minorHAnsi" w:eastAsia="Times New Roman" w:hAnsiTheme="minorHAnsi" w:cs="Times New Roman"/>
          <w:b/>
        </w:rPr>
        <w:tab/>
      </w:r>
      <w:r w:rsidR="0060602D">
        <w:rPr>
          <w:rFonts w:asciiTheme="minorHAnsi" w:eastAsia="Times New Roman" w:hAnsiTheme="minorHAnsi" w:cs="Times New Roman"/>
          <w:b/>
        </w:rPr>
        <w:t>Тип на х</w:t>
      </w:r>
      <w:r w:rsidRPr="00F878F7">
        <w:rPr>
          <w:rFonts w:asciiTheme="minorHAnsi" w:eastAsia="Times New Roman" w:hAnsiTheme="minorHAnsi" w:cs="Times New Roman"/>
          <w:b/>
        </w:rPr>
        <w:t>арактеристики</w:t>
      </w:r>
      <w:r w:rsidR="0060602D">
        <w:rPr>
          <w:rFonts w:asciiTheme="minorHAnsi" w:eastAsia="Times New Roman" w:hAnsiTheme="minorHAnsi" w:cs="Times New Roman"/>
          <w:b/>
        </w:rPr>
        <w:t>те</w:t>
      </w:r>
      <w:r w:rsidRPr="00F878F7">
        <w:rPr>
          <w:rFonts w:asciiTheme="minorHAnsi" w:eastAsia="Times New Roman" w:hAnsiTheme="minorHAnsi" w:cs="Times New Roman"/>
          <w:b/>
        </w:rPr>
        <w:t xml:space="preserve"> на потенциалното въздействие </w:t>
      </w:r>
      <w:r w:rsidR="0060602D">
        <w:rPr>
          <w:rFonts w:asciiTheme="minorHAnsi" w:eastAsia="Times New Roman" w:hAnsiTheme="minorHAnsi" w:cs="Times New Roman"/>
          <w:b/>
        </w:rPr>
        <w:t xml:space="preserve">върху околната среда </w:t>
      </w:r>
      <w:r w:rsidRPr="00F878F7">
        <w:rPr>
          <w:rFonts w:asciiTheme="minorHAnsi" w:eastAsia="Times New Roman" w:hAnsiTheme="minorHAnsi" w:cs="Times New Roman"/>
          <w:b/>
        </w:rPr>
        <w:t>(кратко описание на възможните въздействия вследствие на реализацията на инвестиционното предложение):</w:t>
      </w:r>
      <w:bookmarkEnd w:id="12"/>
    </w:p>
    <w:p w:rsidR="0002404B" w:rsidRPr="00F878F7" w:rsidRDefault="0060602D" w:rsidP="00406279">
      <w:pPr>
        <w:pStyle w:val="ac"/>
        <w:numPr>
          <w:ilvl w:val="0"/>
          <w:numId w:val="9"/>
        </w:numPr>
        <w:tabs>
          <w:tab w:val="left" w:pos="459"/>
        </w:tabs>
        <w:spacing w:after="120"/>
        <w:ind w:left="0" w:firstLine="0"/>
        <w:jc w:val="both"/>
        <w:outlineLvl w:val="0"/>
        <w:rPr>
          <w:rFonts w:asciiTheme="minorHAnsi" w:eastAsia="Times New Roman" w:hAnsiTheme="minorHAnsi" w:cs="Times New Roman"/>
        </w:rPr>
      </w:pPr>
      <w:r>
        <w:rPr>
          <w:rFonts w:asciiTheme="minorHAnsi" w:eastAsia="Times New Roman" w:hAnsiTheme="minorHAnsi" w:cs="Times New Roman"/>
          <w:b/>
        </w:rPr>
        <w:t xml:space="preserve">Естеството на въздействие. </w:t>
      </w:r>
      <w:r w:rsidR="0002404B" w:rsidRPr="00F878F7">
        <w:rPr>
          <w:rFonts w:asciiTheme="minorHAnsi" w:eastAsia="Times New Roman" w:hAnsiTheme="minorHAnsi" w:cs="Times New Roman"/>
          <w:b/>
        </w:rPr>
        <w:t>Въздействие върху хората и тяхното здраве, земеползването, материалните активи, атмосферния въздух, атмосферата, водите, почвата, земните недра, ландшафта, природните обекти, минералното разнообразие, биологичното разнообразие и неговите елементи и защитените територии на единични и групови недвижими културни ценности, както и очакваното въздействие от естествени и антропогенни вещества и процеси, различните видове отпадъци и техните местонахождения, рисковите енергийни източници - шумове, вибрации, радиации, както и някои генетично модифицирани организми</w:t>
      </w:r>
      <w:r w:rsidR="0002404B" w:rsidRPr="00F878F7">
        <w:rPr>
          <w:rFonts w:asciiTheme="minorHAnsi" w:eastAsia="Times New Roman" w:hAnsiTheme="minorHAnsi" w:cs="Times New Roman"/>
        </w:rPr>
        <w:t>.</w:t>
      </w:r>
    </w:p>
    <w:p w:rsidR="0002404B" w:rsidRPr="00F878F7" w:rsidRDefault="0002404B" w:rsidP="00485FAD">
      <w:pPr>
        <w:pStyle w:val="ac"/>
        <w:tabs>
          <w:tab w:val="left" w:pos="459"/>
        </w:tabs>
        <w:spacing w:after="120"/>
        <w:ind w:left="0"/>
        <w:jc w:val="both"/>
        <w:outlineLvl w:val="0"/>
        <w:rPr>
          <w:rFonts w:asciiTheme="minorHAnsi" w:eastAsia="Times New Roman" w:hAnsiTheme="minorHAnsi" w:cs="Times New Roman"/>
        </w:rPr>
      </w:pPr>
    </w:p>
    <w:p w:rsidR="0002404B" w:rsidRPr="00F878F7" w:rsidRDefault="0002404B" w:rsidP="00406279">
      <w:pPr>
        <w:pStyle w:val="12"/>
        <w:numPr>
          <w:ilvl w:val="0"/>
          <w:numId w:val="4"/>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b/>
          <w:sz w:val="24"/>
          <w:szCs w:val="24"/>
        </w:rPr>
        <w:t>Въздействие върху хората и тяхното здраве</w:t>
      </w:r>
      <w:r w:rsidRPr="00F878F7">
        <w:rPr>
          <w:rFonts w:asciiTheme="minorHAnsi" w:hAnsiTheme="minorHAnsi" w:cs="Times New Roman"/>
          <w:sz w:val="24"/>
          <w:szCs w:val="24"/>
        </w:rPr>
        <w:t>.</w:t>
      </w:r>
    </w:p>
    <w:p w:rsidR="00AD1849" w:rsidRDefault="00AD1849"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sz w:val="24"/>
          <w:szCs w:val="24"/>
        </w:rPr>
        <w:t xml:space="preserve">Въздействието  върху  хората  и  тяхното  здраве  може  да </w:t>
      </w:r>
      <w:r w:rsidR="001475BC">
        <w:rPr>
          <w:rFonts w:asciiTheme="minorHAnsi" w:hAnsiTheme="minorHAnsi"/>
          <w:sz w:val="24"/>
          <w:szCs w:val="24"/>
        </w:rPr>
        <w:t xml:space="preserve"> възникне  по  време   на строеж и експлоатация</w:t>
      </w:r>
      <w:r w:rsidR="00C654D8">
        <w:rPr>
          <w:rFonts w:asciiTheme="minorHAnsi" w:hAnsiTheme="minorHAnsi"/>
          <w:sz w:val="24"/>
          <w:szCs w:val="24"/>
        </w:rPr>
        <w:t>. По  време</w:t>
      </w:r>
      <w:r w:rsidRPr="002A5D72">
        <w:rPr>
          <w:rFonts w:asciiTheme="minorHAnsi" w:hAnsiTheme="minorHAnsi"/>
          <w:sz w:val="24"/>
          <w:szCs w:val="24"/>
        </w:rPr>
        <w:t xml:space="preserve"> </w:t>
      </w:r>
      <w:r w:rsidR="002A5D72">
        <w:rPr>
          <w:rFonts w:asciiTheme="minorHAnsi" w:hAnsiTheme="minorHAnsi"/>
          <w:sz w:val="24"/>
          <w:szCs w:val="24"/>
        </w:rPr>
        <w:t xml:space="preserve"> </w:t>
      </w:r>
      <w:r w:rsidR="002A5D72" w:rsidRPr="00C654D8">
        <w:rPr>
          <w:rFonts w:asciiTheme="minorHAnsi" w:hAnsiTheme="minorHAnsi"/>
          <w:sz w:val="24"/>
          <w:szCs w:val="24"/>
        </w:rPr>
        <w:t xml:space="preserve">на строеж </w:t>
      </w:r>
      <w:r w:rsidRPr="00F878F7">
        <w:rPr>
          <w:rFonts w:asciiTheme="minorHAnsi" w:hAnsiTheme="minorHAnsi"/>
          <w:sz w:val="24"/>
          <w:szCs w:val="24"/>
        </w:rPr>
        <w:t>има  опасност  от  възникване  на  физически  травми, затова  се  налага   задължителен  инструктаж  на  работници  и  осигуряване  на  необходимите  средства  за  индивидуална  защита. По  време  на  експлоатация  на  такъв  вид  обект  ще  се  направи  задължителен  инструктаж  на  работещия  персонал  в  обект, който    да  се  извършва  периодично. Ще  се  изготвят  и  инструкции  за  отделните  работни  места, ще  се  осигурят  индивидуални  предпазни  облекла.</w:t>
      </w:r>
      <w:r w:rsidR="00DF1278" w:rsidRPr="00F878F7">
        <w:rPr>
          <w:rFonts w:asciiTheme="minorHAnsi" w:hAnsiTheme="minorHAnsi"/>
          <w:sz w:val="24"/>
          <w:szCs w:val="24"/>
        </w:rPr>
        <w:t xml:space="preserve"> </w:t>
      </w:r>
      <w:r w:rsidR="00DF1278" w:rsidRPr="00F878F7">
        <w:rPr>
          <w:rFonts w:asciiTheme="minorHAnsi" w:hAnsiTheme="minorHAnsi" w:cs="Times New Roman"/>
          <w:sz w:val="24"/>
          <w:szCs w:val="24"/>
        </w:rPr>
        <w:t xml:space="preserve">Поради тази причина </w:t>
      </w:r>
      <w:r w:rsidR="00DF1278" w:rsidRPr="00F878F7">
        <w:rPr>
          <w:rFonts w:asciiTheme="minorHAnsi" w:hAnsiTheme="minorHAnsi" w:cs="Times New Roman"/>
          <w:sz w:val="24"/>
          <w:szCs w:val="24"/>
          <w:lang w:val="ru-RU" w:eastAsia="ru-RU" w:bidi="ru-RU"/>
        </w:rPr>
        <w:t xml:space="preserve">подробно </w:t>
      </w:r>
      <w:r w:rsidR="00DF1278" w:rsidRPr="00F878F7">
        <w:rPr>
          <w:rFonts w:asciiTheme="minorHAnsi" w:hAnsiTheme="minorHAnsi" w:cs="Times New Roman"/>
          <w:sz w:val="24"/>
          <w:szCs w:val="24"/>
        </w:rPr>
        <w:t>са разгледани предполагаемите влияния на дейността върху всеки един от тези фактори, както и конкретното възникване на здравен риск ако такъв съществува.</w:t>
      </w:r>
    </w:p>
    <w:p w:rsidR="008F3AE1" w:rsidRPr="00F878F7" w:rsidRDefault="008F3AE1" w:rsidP="00485FAD">
      <w:pPr>
        <w:pStyle w:val="12"/>
        <w:shd w:val="clear" w:color="auto" w:fill="auto"/>
        <w:spacing w:before="0" w:after="120" w:line="240" w:lineRule="auto"/>
        <w:ind w:firstLine="0"/>
        <w:rPr>
          <w:rFonts w:asciiTheme="minorHAnsi" w:hAnsiTheme="minorHAnsi" w:cs="Times New Roman"/>
          <w:sz w:val="24"/>
          <w:szCs w:val="24"/>
        </w:rPr>
      </w:pPr>
    </w:p>
    <w:p w:rsidR="00DF1278" w:rsidRPr="00F878F7" w:rsidRDefault="00DF1278"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Земеползване</w:t>
      </w:r>
    </w:p>
    <w:p w:rsidR="003B26B7" w:rsidRDefault="003B26B7"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 xml:space="preserve">Реализирането и експлоатацията на инвестиционното </w:t>
      </w:r>
      <w:r w:rsidR="003A2894">
        <w:rPr>
          <w:rFonts w:asciiTheme="minorHAnsi" w:hAnsiTheme="minorHAnsi" w:cs="Times New Roman"/>
          <w:sz w:val="24"/>
          <w:szCs w:val="24"/>
        </w:rPr>
        <w:t>предложение в с.Трем</w:t>
      </w:r>
      <w:r w:rsidR="008F719D" w:rsidRPr="00F878F7">
        <w:rPr>
          <w:rFonts w:asciiTheme="minorHAnsi" w:hAnsiTheme="minorHAnsi" w:cs="Times New Roman"/>
          <w:sz w:val="24"/>
          <w:szCs w:val="24"/>
        </w:rPr>
        <w:t xml:space="preserve"> </w:t>
      </w:r>
      <w:r w:rsidRPr="00F878F7">
        <w:rPr>
          <w:rFonts w:asciiTheme="minorHAnsi" w:hAnsiTheme="minorHAnsi" w:cs="Times New Roman"/>
          <w:sz w:val="24"/>
          <w:szCs w:val="24"/>
        </w:rPr>
        <w:t xml:space="preserve"> няма да доведе до промени или нарушаване на земеползването на околните имоти.</w:t>
      </w:r>
    </w:p>
    <w:p w:rsidR="008F3AE1" w:rsidRPr="00F878F7" w:rsidRDefault="008F3AE1" w:rsidP="00485FAD">
      <w:pPr>
        <w:pStyle w:val="12"/>
        <w:shd w:val="clear" w:color="auto" w:fill="auto"/>
        <w:spacing w:before="0" w:after="120" w:line="240" w:lineRule="auto"/>
        <w:ind w:firstLine="0"/>
        <w:rPr>
          <w:rFonts w:asciiTheme="minorHAnsi" w:hAnsiTheme="minorHAnsi" w:cs="Times New Roman"/>
          <w:sz w:val="24"/>
          <w:szCs w:val="24"/>
        </w:rPr>
      </w:pPr>
    </w:p>
    <w:p w:rsidR="00DF1278" w:rsidRPr="00F878F7" w:rsidRDefault="00DF1278"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Материални активи</w:t>
      </w:r>
    </w:p>
    <w:p w:rsidR="00AF4DC2" w:rsidRPr="008A5594" w:rsidRDefault="00AF4DC2" w:rsidP="00485FAD">
      <w:pPr>
        <w:pStyle w:val="12"/>
        <w:shd w:val="clear" w:color="auto" w:fill="auto"/>
        <w:spacing w:before="0" w:after="120" w:line="240" w:lineRule="auto"/>
        <w:ind w:firstLine="0"/>
        <w:rPr>
          <w:rFonts w:asciiTheme="minorHAnsi" w:hAnsiTheme="minorHAnsi" w:cs="Times New Roman"/>
          <w:sz w:val="24"/>
          <w:szCs w:val="24"/>
        </w:rPr>
      </w:pPr>
      <w:r w:rsidRPr="008A5594">
        <w:rPr>
          <w:rFonts w:asciiTheme="minorHAnsi" w:hAnsiTheme="minorHAnsi" w:cs="Times New Roman"/>
          <w:sz w:val="24"/>
          <w:szCs w:val="24"/>
        </w:rPr>
        <w:t>Експлоа</w:t>
      </w:r>
      <w:r w:rsidR="008A5594" w:rsidRPr="008A5594">
        <w:rPr>
          <w:rFonts w:asciiTheme="minorHAnsi" w:hAnsiTheme="minorHAnsi" w:cs="Times New Roman"/>
          <w:sz w:val="24"/>
          <w:szCs w:val="24"/>
        </w:rPr>
        <w:t xml:space="preserve">тацията на имота като </w:t>
      </w:r>
      <w:r w:rsidR="00543209">
        <w:rPr>
          <w:rFonts w:asciiTheme="minorHAnsi" w:hAnsiTheme="minorHAnsi" w:cs="Times New Roman"/>
          <w:sz w:val="24"/>
          <w:szCs w:val="24"/>
        </w:rPr>
        <w:t>Предприятие</w:t>
      </w:r>
      <w:r w:rsidR="003A2894" w:rsidRPr="003A2894">
        <w:rPr>
          <w:rFonts w:asciiTheme="minorHAnsi" w:hAnsiTheme="minorHAnsi" w:cs="Times New Roman"/>
          <w:sz w:val="24"/>
          <w:szCs w:val="24"/>
        </w:rPr>
        <w:t xml:space="preserve"> за преработк</w:t>
      </w:r>
      <w:r w:rsidR="00543209">
        <w:rPr>
          <w:rFonts w:asciiTheme="minorHAnsi" w:hAnsiTheme="minorHAnsi" w:cs="Times New Roman"/>
          <w:sz w:val="24"/>
          <w:szCs w:val="24"/>
        </w:rPr>
        <w:t>а на мляко, Кланица, Предприятие</w:t>
      </w:r>
      <w:r w:rsidR="003A2894" w:rsidRPr="003A2894">
        <w:rPr>
          <w:rFonts w:asciiTheme="minorHAnsi" w:hAnsiTheme="minorHAnsi" w:cs="Times New Roman"/>
          <w:sz w:val="24"/>
          <w:szCs w:val="24"/>
        </w:rPr>
        <w:t xml:space="preserve"> за преработка на месо</w:t>
      </w:r>
      <w:r w:rsidR="00543209">
        <w:rPr>
          <w:rFonts w:asciiTheme="minorHAnsi" w:hAnsiTheme="minorHAnsi" w:cs="Times New Roman"/>
          <w:sz w:val="24"/>
          <w:szCs w:val="24"/>
        </w:rPr>
        <w:t>, Хладилен склад</w:t>
      </w:r>
      <w:r w:rsidR="003A2894" w:rsidRPr="003A2894">
        <w:rPr>
          <w:rFonts w:asciiTheme="minorHAnsi" w:hAnsiTheme="minorHAnsi" w:cs="Times New Roman"/>
          <w:sz w:val="24"/>
          <w:szCs w:val="24"/>
        </w:rPr>
        <w:t xml:space="preserve"> с локално пречиствателно съоръжение за </w:t>
      </w:r>
      <w:r w:rsidR="003A2894" w:rsidRPr="003A2894">
        <w:rPr>
          <w:rFonts w:asciiTheme="minorHAnsi" w:hAnsiTheme="minorHAnsi" w:cs="Times New Roman"/>
          <w:sz w:val="24"/>
          <w:szCs w:val="24"/>
        </w:rPr>
        <w:lastRenderedPageBreak/>
        <w:t>производствени и битови отпадъчни води</w:t>
      </w:r>
      <w:r w:rsidR="00ED5930" w:rsidRPr="008A5594">
        <w:rPr>
          <w:rFonts w:asciiTheme="minorHAnsi" w:hAnsiTheme="minorHAnsi" w:cs="Times New Roman"/>
          <w:sz w:val="24"/>
          <w:szCs w:val="24"/>
        </w:rPr>
        <w:t xml:space="preserve"> </w:t>
      </w:r>
      <w:r w:rsidRPr="008A5594">
        <w:rPr>
          <w:rFonts w:asciiTheme="minorHAnsi" w:hAnsiTheme="minorHAnsi" w:cs="Times New Roman"/>
          <w:sz w:val="24"/>
          <w:szCs w:val="24"/>
        </w:rPr>
        <w:t xml:space="preserve"> няма да доведе до промени или нарушаване на материалните активи на околните имоти.</w:t>
      </w:r>
    </w:p>
    <w:p w:rsidR="00DF1278" w:rsidRDefault="00DF1278"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Атмосферен въздух</w:t>
      </w:r>
      <w:r w:rsidR="0005320F" w:rsidRPr="00F878F7">
        <w:rPr>
          <w:rFonts w:asciiTheme="minorHAnsi" w:hAnsiTheme="minorHAnsi" w:cs="Times New Roman"/>
          <w:b/>
          <w:sz w:val="24"/>
          <w:szCs w:val="24"/>
          <w:lang w:val="en-US"/>
        </w:rPr>
        <w:t xml:space="preserve"> </w:t>
      </w:r>
      <w:r w:rsidR="0005320F" w:rsidRPr="00F878F7">
        <w:rPr>
          <w:rFonts w:asciiTheme="minorHAnsi" w:hAnsiTheme="minorHAnsi" w:cs="Times New Roman"/>
          <w:b/>
          <w:sz w:val="24"/>
          <w:szCs w:val="24"/>
        </w:rPr>
        <w:t>и атмосфера</w:t>
      </w:r>
    </w:p>
    <w:p w:rsidR="008F3AE1" w:rsidRPr="00F878F7" w:rsidRDefault="008F3AE1" w:rsidP="008F3AE1">
      <w:pPr>
        <w:pStyle w:val="12"/>
        <w:shd w:val="clear" w:color="auto" w:fill="auto"/>
        <w:tabs>
          <w:tab w:val="left" w:pos="1072"/>
        </w:tabs>
        <w:spacing w:before="0" w:after="120" w:line="240" w:lineRule="auto"/>
        <w:ind w:left="567" w:firstLine="0"/>
        <w:rPr>
          <w:rFonts w:asciiTheme="minorHAnsi" w:hAnsiTheme="minorHAnsi" w:cs="Times New Roman"/>
          <w:b/>
          <w:sz w:val="24"/>
          <w:szCs w:val="24"/>
        </w:rPr>
      </w:pPr>
    </w:p>
    <w:p w:rsidR="00F327B5" w:rsidRDefault="00F327B5" w:rsidP="00485FAD">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По време на строителните дейности в атмосферния въздух ще се отделят емисии на замърсителите от отработените горивни газове на строителната техника и МПС. Най-често употребяваната в сторителството техника работи на дизелово гориво, поради което ще оценим нейното въздействие като преобладаващо.</w:t>
      </w:r>
    </w:p>
    <w:p w:rsidR="00F327B5" w:rsidRDefault="00F327B5" w:rsidP="00485FAD">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Съгласно методиката на МОСВ за определяне на емисии на вредни вещества във въздуха в състава на отделяните от МПС емисии влизат замърсители, включени във всички определящи групи. Най-съществените от тях са: серен диоксид, азотни окиси, двуазотнен оксид, въглероден оксид, въглероден диоксид, ЛОС, метан, сажди. По експертно мнение през строителния период на площадката всеки ден по 4 часа за период от 1 месец ще бъдат заети следните видове промишлена техника с дизолови двигатели: </w:t>
      </w:r>
      <w:r w:rsidRPr="00F327B5">
        <w:rPr>
          <w:rFonts w:asciiTheme="minorHAnsi" w:eastAsia="Times New Roman" w:hAnsiTheme="minorHAnsi" w:cs="Times New Roman"/>
          <w:i/>
          <w:noProof/>
          <w:color w:val="auto"/>
          <w:lang w:bidi="ar-SA"/>
        </w:rPr>
        <w:t>код на процеса 080800</w:t>
      </w:r>
    </w:p>
    <w:p w:rsidR="00F327B5" w:rsidRPr="00F327B5" w:rsidRDefault="00F327B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Багер – колесен 40 </w:t>
      </w:r>
      <w:r>
        <w:rPr>
          <w:rFonts w:asciiTheme="minorHAnsi" w:eastAsia="Times New Roman" w:hAnsiTheme="minorHAnsi" w:cs="Times New Roman"/>
          <w:noProof/>
          <w:color w:val="auto"/>
          <w:lang w:val="en-US" w:bidi="ar-SA"/>
        </w:rPr>
        <w:t>kW</w:t>
      </w:r>
      <w:r>
        <w:rPr>
          <w:rFonts w:asciiTheme="minorHAnsi" w:eastAsia="Times New Roman" w:hAnsiTheme="minorHAnsi" w:cs="Times New Roman"/>
          <w:noProof/>
          <w:color w:val="auto"/>
          <w:lang w:bidi="ar-SA"/>
        </w:rPr>
        <w:t xml:space="preserve"> и верижен  -200 </w:t>
      </w:r>
      <w:r>
        <w:rPr>
          <w:rFonts w:asciiTheme="minorHAnsi" w:eastAsia="Times New Roman" w:hAnsiTheme="minorHAnsi" w:cs="Times New Roman"/>
          <w:noProof/>
          <w:color w:val="auto"/>
          <w:lang w:val="en-US" w:bidi="ar-SA"/>
        </w:rPr>
        <w:t>kW</w:t>
      </w:r>
    </w:p>
    <w:p w:rsidR="00F327B5" w:rsidRDefault="00F327B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Бетонобъркачка – 1 бр. - 150 </w:t>
      </w:r>
      <w:r>
        <w:rPr>
          <w:rFonts w:asciiTheme="minorHAnsi" w:eastAsia="Times New Roman" w:hAnsiTheme="minorHAnsi" w:cs="Times New Roman"/>
          <w:noProof/>
          <w:color w:val="auto"/>
          <w:lang w:val="en-US" w:bidi="ar-SA"/>
        </w:rPr>
        <w:t>kW</w:t>
      </w:r>
    </w:p>
    <w:p w:rsidR="00F327B5" w:rsidRDefault="001D002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Автокран – 1 бр. - 250 </w:t>
      </w:r>
      <w:r>
        <w:rPr>
          <w:rFonts w:asciiTheme="minorHAnsi" w:eastAsia="Times New Roman" w:hAnsiTheme="minorHAnsi" w:cs="Times New Roman"/>
          <w:noProof/>
          <w:color w:val="auto"/>
          <w:lang w:val="en-US" w:bidi="ar-SA"/>
        </w:rPr>
        <w:t>kW</w:t>
      </w:r>
    </w:p>
    <w:p w:rsidR="001D0025" w:rsidRDefault="001D002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Булдозер  - 1 бр. - 250 </w:t>
      </w:r>
      <w:r>
        <w:rPr>
          <w:rFonts w:asciiTheme="minorHAnsi" w:eastAsia="Times New Roman" w:hAnsiTheme="minorHAnsi" w:cs="Times New Roman"/>
          <w:noProof/>
          <w:color w:val="auto"/>
          <w:lang w:val="en-US" w:bidi="ar-SA"/>
        </w:rPr>
        <w:t>kW</w:t>
      </w:r>
    </w:p>
    <w:p w:rsidR="001D0025" w:rsidRDefault="001D002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Специализирани машини за строителни цели 2 бр.  - 150 </w:t>
      </w:r>
      <w:r>
        <w:rPr>
          <w:rFonts w:asciiTheme="minorHAnsi" w:eastAsia="Times New Roman" w:hAnsiTheme="minorHAnsi" w:cs="Times New Roman"/>
          <w:noProof/>
          <w:color w:val="auto"/>
          <w:lang w:val="en-US" w:bidi="ar-SA"/>
        </w:rPr>
        <w:t>kW</w:t>
      </w:r>
    </w:p>
    <w:p w:rsidR="001D0025" w:rsidRDefault="001D0025" w:rsidP="00C11345">
      <w:pPr>
        <w:pStyle w:val="ac"/>
        <w:widowControl/>
        <w:numPr>
          <w:ilvl w:val="0"/>
          <w:numId w:val="22"/>
        </w:numPr>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Тежкотоварни дизелови автомобила -5 бр., с разход на гориво 256,7 </w:t>
      </w:r>
      <w:r>
        <w:rPr>
          <w:rFonts w:asciiTheme="minorHAnsi" w:eastAsia="Times New Roman" w:hAnsiTheme="minorHAnsi" w:cs="Times New Roman"/>
          <w:noProof/>
          <w:color w:val="auto"/>
          <w:lang w:val="en-US" w:bidi="ar-SA"/>
        </w:rPr>
        <w:t>g</w:t>
      </w:r>
      <w:r>
        <w:rPr>
          <w:rFonts w:asciiTheme="minorHAnsi" w:eastAsia="Times New Roman" w:hAnsiTheme="minorHAnsi" w:cs="Times New Roman"/>
          <w:noProof/>
          <w:color w:val="auto"/>
          <w:lang w:bidi="ar-SA"/>
        </w:rPr>
        <w:t>/</w:t>
      </w:r>
      <w:r>
        <w:rPr>
          <w:rFonts w:asciiTheme="minorHAnsi" w:eastAsia="Times New Roman" w:hAnsiTheme="minorHAnsi" w:cs="Times New Roman"/>
          <w:noProof/>
          <w:color w:val="auto"/>
          <w:lang w:val="en-US" w:bidi="ar-SA"/>
        </w:rPr>
        <w:t>km</w:t>
      </w:r>
      <w:r>
        <w:rPr>
          <w:rFonts w:asciiTheme="minorHAnsi" w:eastAsia="Times New Roman" w:hAnsiTheme="minorHAnsi" w:cs="Times New Roman"/>
          <w:noProof/>
          <w:color w:val="auto"/>
          <w:lang w:bidi="ar-SA"/>
        </w:rPr>
        <w:t>, преминаващи всеки ден по 5 км на ден в района на площадката, или общо 9 км. на ден с консумация обща 6,41</w:t>
      </w:r>
      <w:r>
        <w:rPr>
          <w:rFonts w:asciiTheme="minorHAnsi" w:eastAsia="Times New Roman" w:hAnsiTheme="minorHAnsi" w:cs="Times New Roman"/>
          <w:noProof/>
          <w:color w:val="auto"/>
          <w:lang w:val="en-US" w:bidi="ar-SA"/>
        </w:rPr>
        <w:t xml:space="preserve"> kg</w:t>
      </w:r>
      <w:r>
        <w:rPr>
          <w:rFonts w:asciiTheme="minorHAnsi" w:eastAsia="Times New Roman" w:hAnsiTheme="minorHAnsi" w:cs="Times New Roman"/>
          <w:noProof/>
          <w:color w:val="auto"/>
          <w:lang w:bidi="ar-SA"/>
        </w:rPr>
        <w:t xml:space="preserve"> дизелово гориво.</w:t>
      </w:r>
    </w:p>
    <w:p w:rsidR="001D0025" w:rsidRDefault="001D0025" w:rsidP="008A5594">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 xml:space="preserve">Съгласно Методиката цялата тази техника при посочените допускания за ралотно време и движение ще отдели за 1 месец във въздуха количество замърсители в </w:t>
      </w:r>
      <w:r w:rsidRPr="001D0025">
        <w:rPr>
          <w:rFonts w:asciiTheme="minorHAnsi" w:eastAsia="Times New Roman" w:hAnsiTheme="minorHAnsi" w:cs="Times New Roman"/>
          <w:i/>
          <w:noProof/>
          <w:color w:val="auto"/>
          <w:lang w:bidi="ar-SA"/>
        </w:rPr>
        <w:t>килограм</w:t>
      </w:r>
      <w:r>
        <w:rPr>
          <w:rFonts w:asciiTheme="minorHAnsi" w:eastAsia="Times New Roman" w:hAnsiTheme="minorHAnsi" w:cs="Times New Roman"/>
          <w:noProof/>
          <w:color w:val="auto"/>
          <w:lang w:bidi="ar-SA"/>
        </w:rPr>
        <w:t xml:space="preserve"> в съответствие с емисионните фактори както следва: </w:t>
      </w:r>
    </w:p>
    <w:p w:rsidR="001D0025" w:rsidRPr="001D0025" w:rsidRDefault="001D0025" w:rsidP="008A5594">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Таблица</w:t>
      </w:r>
    </w:p>
    <w:tbl>
      <w:tblPr>
        <w:tblStyle w:val="afe"/>
        <w:tblW w:w="0" w:type="auto"/>
        <w:tblInd w:w="108" w:type="dxa"/>
        <w:tblLook w:val="04A0" w:firstRow="1" w:lastRow="0" w:firstColumn="1" w:lastColumn="0" w:noHBand="0" w:noVBand="1"/>
      </w:tblPr>
      <w:tblGrid>
        <w:gridCol w:w="1437"/>
        <w:gridCol w:w="1195"/>
        <w:gridCol w:w="1206"/>
        <w:gridCol w:w="1184"/>
        <w:gridCol w:w="1184"/>
        <w:gridCol w:w="1170"/>
        <w:gridCol w:w="1185"/>
        <w:gridCol w:w="1185"/>
      </w:tblGrid>
      <w:tr w:rsidR="001D0025" w:rsidTr="008A5594">
        <w:tc>
          <w:tcPr>
            <w:tcW w:w="1437"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lang w:val="en-US" w:bidi="ar-SA"/>
              </w:rPr>
            </w:pPr>
            <w:r w:rsidRPr="001D0025">
              <w:rPr>
                <w:rFonts w:asciiTheme="minorHAnsi" w:eastAsia="Times New Roman" w:hAnsiTheme="minorHAnsi" w:cs="Times New Roman"/>
                <w:b/>
                <w:noProof/>
                <w:color w:val="auto"/>
                <w:lang w:val="en-US" w:bidi="ar-SA"/>
              </w:rPr>
              <w:t>CO</w:t>
            </w:r>
          </w:p>
        </w:tc>
        <w:tc>
          <w:tcPr>
            <w:tcW w:w="1195"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lang w:val="en-US" w:bidi="ar-SA"/>
              </w:rPr>
            </w:pPr>
            <w:r w:rsidRPr="001D0025">
              <w:rPr>
                <w:rFonts w:asciiTheme="minorHAnsi" w:eastAsia="Times New Roman" w:hAnsiTheme="minorHAnsi" w:cs="Times New Roman"/>
                <w:b/>
                <w:noProof/>
                <w:color w:val="auto"/>
                <w:lang w:val="en-US" w:bidi="ar-SA"/>
              </w:rPr>
              <w:t>NOx</w:t>
            </w:r>
          </w:p>
        </w:tc>
        <w:tc>
          <w:tcPr>
            <w:tcW w:w="1206"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lang w:val="en-US" w:bidi="ar-SA"/>
              </w:rPr>
            </w:pPr>
            <w:r w:rsidRPr="001D0025">
              <w:rPr>
                <w:rFonts w:asciiTheme="minorHAnsi" w:eastAsia="Times New Roman" w:hAnsiTheme="minorHAnsi" w:cs="Times New Roman"/>
                <w:b/>
                <w:noProof/>
                <w:color w:val="auto"/>
                <w:lang w:val="en-US" w:bidi="ar-SA"/>
              </w:rPr>
              <w:t>NMVOC</w:t>
            </w:r>
          </w:p>
        </w:tc>
        <w:tc>
          <w:tcPr>
            <w:tcW w:w="1184"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vertAlign w:val="subscript"/>
                <w:lang w:val="en-US" w:bidi="ar-SA"/>
              </w:rPr>
            </w:pPr>
            <w:r w:rsidRPr="001D0025">
              <w:rPr>
                <w:rFonts w:asciiTheme="minorHAnsi" w:eastAsia="Times New Roman" w:hAnsiTheme="minorHAnsi" w:cs="Times New Roman"/>
                <w:b/>
                <w:noProof/>
                <w:color w:val="auto"/>
                <w:lang w:val="en-US" w:bidi="ar-SA"/>
              </w:rPr>
              <w:t>CH</w:t>
            </w:r>
            <w:r w:rsidRPr="001D0025">
              <w:rPr>
                <w:rFonts w:asciiTheme="minorHAnsi" w:eastAsia="Times New Roman" w:hAnsiTheme="minorHAnsi" w:cs="Times New Roman"/>
                <w:b/>
                <w:noProof/>
                <w:color w:val="auto"/>
                <w:vertAlign w:val="subscript"/>
                <w:lang w:val="en-US" w:bidi="ar-SA"/>
              </w:rPr>
              <w:t>4</w:t>
            </w:r>
          </w:p>
        </w:tc>
        <w:tc>
          <w:tcPr>
            <w:tcW w:w="1184"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lang w:val="en-US" w:bidi="ar-SA"/>
              </w:rPr>
            </w:pPr>
            <w:r w:rsidRPr="001D0025">
              <w:rPr>
                <w:rFonts w:asciiTheme="minorHAnsi" w:eastAsia="Times New Roman" w:hAnsiTheme="minorHAnsi" w:cs="Times New Roman"/>
                <w:b/>
                <w:noProof/>
                <w:color w:val="auto"/>
                <w:lang w:val="en-US" w:bidi="ar-SA"/>
              </w:rPr>
              <w:t>PM</w:t>
            </w:r>
          </w:p>
        </w:tc>
        <w:tc>
          <w:tcPr>
            <w:tcW w:w="1170"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vertAlign w:val="subscript"/>
                <w:lang w:val="en-US" w:bidi="ar-SA"/>
              </w:rPr>
            </w:pPr>
            <w:r w:rsidRPr="001D0025">
              <w:rPr>
                <w:rFonts w:asciiTheme="minorHAnsi" w:eastAsia="Times New Roman" w:hAnsiTheme="minorHAnsi" w:cs="Times New Roman"/>
                <w:b/>
                <w:noProof/>
                <w:color w:val="auto"/>
                <w:lang w:val="en-US" w:bidi="ar-SA"/>
              </w:rPr>
              <w:t>CO</w:t>
            </w:r>
            <w:r w:rsidRPr="001D0025">
              <w:rPr>
                <w:rFonts w:asciiTheme="minorHAnsi" w:eastAsia="Times New Roman" w:hAnsiTheme="minorHAnsi" w:cs="Times New Roman"/>
                <w:b/>
                <w:noProof/>
                <w:color w:val="auto"/>
                <w:vertAlign w:val="subscript"/>
                <w:lang w:val="en-US" w:bidi="ar-SA"/>
              </w:rPr>
              <w:t>2</w:t>
            </w:r>
          </w:p>
        </w:tc>
        <w:tc>
          <w:tcPr>
            <w:tcW w:w="1185"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lang w:val="en-US" w:bidi="ar-SA"/>
              </w:rPr>
            </w:pPr>
            <w:r w:rsidRPr="001D0025">
              <w:rPr>
                <w:rFonts w:asciiTheme="minorHAnsi" w:eastAsia="Times New Roman" w:hAnsiTheme="minorHAnsi" w:cs="Times New Roman"/>
                <w:b/>
                <w:noProof/>
                <w:color w:val="auto"/>
                <w:lang w:val="en-US" w:bidi="ar-SA"/>
              </w:rPr>
              <w:t>H</w:t>
            </w:r>
            <w:r w:rsidRPr="001D0025">
              <w:rPr>
                <w:rFonts w:asciiTheme="minorHAnsi" w:eastAsia="Times New Roman" w:hAnsiTheme="minorHAnsi" w:cs="Times New Roman"/>
                <w:b/>
                <w:noProof/>
                <w:color w:val="auto"/>
                <w:vertAlign w:val="subscript"/>
                <w:lang w:val="en-US" w:bidi="ar-SA"/>
              </w:rPr>
              <w:t>2</w:t>
            </w:r>
            <w:r w:rsidRPr="001D0025">
              <w:rPr>
                <w:rFonts w:asciiTheme="minorHAnsi" w:eastAsia="Times New Roman" w:hAnsiTheme="minorHAnsi" w:cs="Times New Roman"/>
                <w:b/>
                <w:noProof/>
                <w:color w:val="auto"/>
                <w:lang w:val="en-US" w:bidi="ar-SA"/>
              </w:rPr>
              <w:t>O</w:t>
            </w:r>
          </w:p>
        </w:tc>
        <w:tc>
          <w:tcPr>
            <w:tcW w:w="1185" w:type="dxa"/>
            <w:shd w:val="clear" w:color="auto" w:fill="D6E3BC" w:themeFill="accent3" w:themeFillTint="66"/>
          </w:tcPr>
          <w:p w:rsidR="001D0025" w:rsidRPr="001D0025" w:rsidRDefault="001D0025" w:rsidP="001D0025">
            <w:pPr>
              <w:widowControl/>
              <w:spacing w:after="120"/>
              <w:jc w:val="center"/>
              <w:rPr>
                <w:rFonts w:asciiTheme="minorHAnsi" w:eastAsia="Times New Roman" w:hAnsiTheme="minorHAnsi" w:cs="Times New Roman"/>
                <w:b/>
                <w:noProof/>
                <w:color w:val="auto"/>
                <w:vertAlign w:val="subscript"/>
                <w:lang w:val="en-US" w:bidi="ar-SA"/>
              </w:rPr>
            </w:pPr>
            <w:r w:rsidRPr="001D0025">
              <w:rPr>
                <w:rFonts w:asciiTheme="minorHAnsi" w:eastAsia="Times New Roman" w:hAnsiTheme="minorHAnsi" w:cs="Times New Roman"/>
                <w:b/>
                <w:noProof/>
                <w:color w:val="auto"/>
                <w:lang w:val="en-US" w:bidi="ar-SA"/>
              </w:rPr>
              <w:t>NH</w:t>
            </w:r>
            <w:r w:rsidRPr="001D0025">
              <w:rPr>
                <w:rFonts w:asciiTheme="minorHAnsi" w:eastAsia="Times New Roman" w:hAnsiTheme="minorHAnsi" w:cs="Times New Roman"/>
                <w:b/>
                <w:noProof/>
                <w:color w:val="auto"/>
                <w:vertAlign w:val="subscript"/>
                <w:lang w:val="en-US" w:bidi="ar-SA"/>
              </w:rPr>
              <w:t>3</w:t>
            </w:r>
          </w:p>
        </w:tc>
      </w:tr>
      <w:tr w:rsidR="001D0025" w:rsidTr="008A5594">
        <w:tc>
          <w:tcPr>
            <w:tcW w:w="1437" w:type="dxa"/>
          </w:tcPr>
          <w:p w:rsidR="001D0025" w:rsidRPr="001D0025" w:rsidRDefault="001D0025" w:rsidP="001D0025">
            <w:pPr>
              <w:widowControl/>
              <w:spacing w:after="120"/>
              <w:rPr>
                <w:rFonts w:asciiTheme="minorHAnsi" w:eastAsia="Times New Roman" w:hAnsiTheme="minorHAnsi" w:cs="Times New Roman"/>
                <w:noProof/>
                <w:color w:val="auto"/>
                <w:lang w:val="en-US" w:bidi="ar-SA"/>
              </w:rPr>
            </w:pPr>
            <w:r>
              <w:rPr>
                <w:rFonts w:asciiTheme="minorHAnsi" w:eastAsia="Times New Roman" w:hAnsiTheme="minorHAnsi" w:cs="Times New Roman"/>
                <w:noProof/>
                <w:color w:val="auto"/>
                <w:lang w:val="en-US" w:bidi="ar-SA"/>
              </w:rPr>
              <w:t>2</w:t>
            </w:r>
            <w:r>
              <w:rPr>
                <w:rFonts w:asciiTheme="minorHAnsi" w:eastAsia="Times New Roman" w:hAnsiTheme="minorHAnsi" w:cs="Times New Roman"/>
                <w:noProof/>
                <w:color w:val="auto"/>
                <w:lang w:bidi="ar-SA"/>
              </w:rPr>
              <w:t>,</w:t>
            </w:r>
            <w:r>
              <w:rPr>
                <w:rFonts w:asciiTheme="minorHAnsi" w:eastAsia="Times New Roman" w:hAnsiTheme="minorHAnsi" w:cs="Times New Roman"/>
                <w:noProof/>
                <w:color w:val="auto"/>
                <w:lang w:val="en-US" w:bidi="ar-SA"/>
              </w:rPr>
              <w:t>421</w:t>
            </w:r>
          </w:p>
        </w:tc>
        <w:tc>
          <w:tcPr>
            <w:tcW w:w="1195" w:type="dxa"/>
          </w:tcPr>
          <w:p w:rsidR="001D0025" w:rsidRDefault="001D0025"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5,805</w:t>
            </w:r>
          </w:p>
        </w:tc>
        <w:tc>
          <w:tcPr>
            <w:tcW w:w="1206" w:type="dxa"/>
          </w:tcPr>
          <w:p w:rsidR="001D0025" w:rsidRDefault="001D0025"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1,404</w:t>
            </w:r>
          </w:p>
        </w:tc>
        <w:tc>
          <w:tcPr>
            <w:tcW w:w="1184" w:type="dxa"/>
          </w:tcPr>
          <w:p w:rsidR="001D0025" w:rsidRDefault="001D0025"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0,057</w:t>
            </w:r>
          </w:p>
        </w:tc>
        <w:tc>
          <w:tcPr>
            <w:tcW w:w="1184"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0,462</w:t>
            </w:r>
          </w:p>
        </w:tc>
        <w:tc>
          <w:tcPr>
            <w:tcW w:w="1170"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711</w:t>
            </w:r>
          </w:p>
        </w:tc>
        <w:tc>
          <w:tcPr>
            <w:tcW w:w="1185" w:type="dxa"/>
          </w:tcPr>
          <w:p w:rsidR="001D0025" w:rsidRDefault="001D0025" w:rsidP="001D0025">
            <w:pPr>
              <w:widowControl/>
              <w:spacing w:after="120"/>
              <w:rPr>
                <w:rFonts w:asciiTheme="minorHAnsi" w:eastAsia="Times New Roman" w:hAnsiTheme="minorHAnsi" w:cs="Times New Roman"/>
                <w:noProof/>
                <w:color w:val="auto"/>
                <w:lang w:bidi="ar-SA"/>
              </w:rPr>
            </w:pPr>
          </w:p>
        </w:tc>
        <w:tc>
          <w:tcPr>
            <w:tcW w:w="1185" w:type="dxa"/>
          </w:tcPr>
          <w:p w:rsidR="001D0025" w:rsidRDefault="001D0025" w:rsidP="001D0025">
            <w:pPr>
              <w:widowControl/>
              <w:spacing w:after="120"/>
              <w:rPr>
                <w:rFonts w:asciiTheme="minorHAnsi" w:eastAsia="Times New Roman" w:hAnsiTheme="minorHAnsi" w:cs="Times New Roman"/>
                <w:noProof/>
                <w:color w:val="auto"/>
                <w:lang w:bidi="ar-SA"/>
              </w:rPr>
            </w:pPr>
          </w:p>
        </w:tc>
      </w:tr>
      <w:tr w:rsidR="001D0025" w:rsidTr="008A5594">
        <w:tc>
          <w:tcPr>
            <w:tcW w:w="1437"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2,767</w:t>
            </w:r>
          </w:p>
        </w:tc>
        <w:tc>
          <w:tcPr>
            <w:tcW w:w="1195"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36,288</w:t>
            </w:r>
          </w:p>
        </w:tc>
        <w:tc>
          <w:tcPr>
            <w:tcW w:w="1206"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1,209</w:t>
            </w:r>
          </w:p>
        </w:tc>
        <w:tc>
          <w:tcPr>
            <w:tcW w:w="1184"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0,042</w:t>
            </w:r>
          </w:p>
        </w:tc>
        <w:tc>
          <w:tcPr>
            <w:tcW w:w="1184"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0,973</w:t>
            </w:r>
          </w:p>
        </w:tc>
        <w:tc>
          <w:tcPr>
            <w:tcW w:w="1170" w:type="dxa"/>
          </w:tcPr>
          <w:p w:rsidR="001D0025" w:rsidRDefault="001D0025" w:rsidP="001D0025">
            <w:pPr>
              <w:widowControl/>
              <w:spacing w:after="120"/>
              <w:rPr>
                <w:rFonts w:asciiTheme="minorHAnsi" w:eastAsia="Times New Roman" w:hAnsiTheme="minorHAnsi" w:cs="Times New Roman"/>
                <w:noProof/>
                <w:color w:val="auto"/>
                <w:lang w:bidi="ar-SA"/>
              </w:rPr>
            </w:pPr>
          </w:p>
        </w:tc>
        <w:tc>
          <w:tcPr>
            <w:tcW w:w="1185"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0,294</w:t>
            </w:r>
          </w:p>
        </w:tc>
        <w:tc>
          <w:tcPr>
            <w:tcW w:w="1185" w:type="dxa"/>
          </w:tcPr>
          <w:p w:rsidR="001D0025" w:rsidRDefault="00DD5D72"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0,001</w:t>
            </w:r>
          </w:p>
        </w:tc>
      </w:tr>
      <w:tr w:rsidR="001D0025" w:rsidTr="008A5594">
        <w:tc>
          <w:tcPr>
            <w:tcW w:w="1437"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5,188</w:t>
            </w:r>
          </w:p>
        </w:tc>
        <w:tc>
          <w:tcPr>
            <w:tcW w:w="1195"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42,093</w:t>
            </w:r>
          </w:p>
        </w:tc>
        <w:tc>
          <w:tcPr>
            <w:tcW w:w="1206"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2,613</w:t>
            </w:r>
          </w:p>
        </w:tc>
        <w:tc>
          <w:tcPr>
            <w:tcW w:w="1184"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0,099</w:t>
            </w:r>
          </w:p>
        </w:tc>
        <w:tc>
          <w:tcPr>
            <w:tcW w:w="1184"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1,435</w:t>
            </w:r>
          </w:p>
        </w:tc>
        <w:tc>
          <w:tcPr>
            <w:tcW w:w="1170"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711</w:t>
            </w:r>
          </w:p>
        </w:tc>
        <w:tc>
          <w:tcPr>
            <w:tcW w:w="1185"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0,294</w:t>
            </w:r>
          </w:p>
        </w:tc>
        <w:tc>
          <w:tcPr>
            <w:tcW w:w="1185" w:type="dxa"/>
            <w:shd w:val="clear" w:color="auto" w:fill="D6E3BC" w:themeFill="accent3" w:themeFillTint="66"/>
          </w:tcPr>
          <w:p w:rsidR="001D0025" w:rsidRDefault="00D711B6" w:rsidP="001D0025">
            <w:pPr>
              <w:widowControl/>
              <w:spacing w:after="120"/>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0,001</w:t>
            </w:r>
          </w:p>
        </w:tc>
      </w:tr>
    </w:tbl>
    <w:p w:rsidR="001D0025" w:rsidRPr="001D0025" w:rsidRDefault="001D0025" w:rsidP="001D0025">
      <w:pPr>
        <w:widowControl/>
        <w:spacing w:after="120"/>
        <w:ind w:left="360"/>
        <w:jc w:val="both"/>
        <w:rPr>
          <w:rFonts w:asciiTheme="minorHAnsi" w:eastAsia="Times New Roman" w:hAnsiTheme="minorHAnsi" w:cs="Times New Roman"/>
          <w:noProof/>
          <w:color w:val="auto"/>
          <w:lang w:bidi="ar-SA"/>
        </w:rPr>
      </w:pPr>
    </w:p>
    <w:p w:rsidR="00F327B5" w:rsidRDefault="00B9533E" w:rsidP="00485FAD">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Имайки предвид, че работата на строителната техника ще бъде периодична в рамките на работния ден с прекъсване в нощните часове и краткотрайна в годишен аспект, считаме, че отделяните при нейната работа замърсители няма да окажат измеримо и наднормено въздействие върху качеството на приземния слой на въздуха в района.</w:t>
      </w:r>
    </w:p>
    <w:p w:rsidR="00B9533E" w:rsidRDefault="00B9533E" w:rsidP="00485FAD">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Наличните атмосферни предпоставки ще способстват разсейването на замърсителите.</w:t>
      </w:r>
    </w:p>
    <w:p w:rsidR="00BA4053" w:rsidRDefault="001475BC" w:rsidP="00485FAD">
      <w:pPr>
        <w:widowControl/>
        <w:spacing w:after="120"/>
        <w:jc w:val="both"/>
        <w:rPr>
          <w:rFonts w:asciiTheme="minorHAnsi" w:eastAsia="Times New Roman" w:hAnsiTheme="minorHAnsi" w:cs="Times New Roman"/>
          <w:noProof/>
          <w:color w:val="auto"/>
          <w:lang w:bidi="ar-SA"/>
        </w:rPr>
      </w:pPr>
      <w:r>
        <w:rPr>
          <w:rFonts w:asciiTheme="minorHAnsi" w:eastAsia="Times New Roman" w:hAnsiTheme="minorHAnsi" w:cs="Times New Roman"/>
          <w:noProof/>
          <w:color w:val="auto"/>
          <w:lang w:bidi="ar-SA"/>
        </w:rPr>
        <w:t>Малко вероятно</w:t>
      </w:r>
      <w:r w:rsidR="00BA4053">
        <w:rPr>
          <w:rFonts w:asciiTheme="minorHAnsi" w:eastAsia="Times New Roman" w:hAnsiTheme="minorHAnsi" w:cs="Times New Roman"/>
          <w:noProof/>
          <w:color w:val="auto"/>
          <w:lang w:bidi="ar-SA"/>
        </w:rPr>
        <w:t xml:space="preserve"> строителни работи да предизвикат значително неорганизирано прахоотделяне от открити повърхности на праообразуващи строителни материал</w:t>
      </w:r>
      <w:r>
        <w:rPr>
          <w:rFonts w:asciiTheme="minorHAnsi" w:eastAsia="Times New Roman" w:hAnsiTheme="minorHAnsi" w:cs="Times New Roman"/>
          <w:noProof/>
          <w:color w:val="auto"/>
          <w:lang w:bidi="ar-SA"/>
        </w:rPr>
        <w:t>и</w:t>
      </w:r>
      <w:r w:rsidR="00BA4053">
        <w:rPr>
          <w:rFonts w:asciiTheme="minorHAnsi" w:eastAsia="Times New Roman" w:hAnsiTheme="minorHAnsi" w:cs="Times New Roman"/>
          <w:noProof/>
          <w:color w:val="auto"/>
          <w:lang w:bidi="ar-SA"/>
        </w:rPr>
        <w:t xml:space="preserve">. Но </w:t>
      </w:r>
      <w:r w:rsidR="00BA4053">
        <w:rPr>
          <w:rFonts w:asciiTheme="minorHAnsi" w:eastAsia="Times New Roman" w:hAnsiTheme="minorHAnsi" w:cs="Times New Roman"/>
          <w:noProof/>
          <w:color w:val="auto"/>
          <w:lang w:bidi="ar-SA"/>
        </w:rPr>
        <w:lastRenderedPageBreak/>
        <w:t xml:space="preserve">считаме, че независимо от това в проекта за организация и изпълнение </w:t>
      </w:r>
      <w:r w:rsidR="004A6E1D">
        <w:rPr>
          <w:rFonts w:asciiTheme="minorHAnsi" w:eastAsia="Times New Roman" w:hAnsiTheme="minorHAnsi" w:cs="Times New Roman"/>
          <w:noProof/>
          <w:color w:val="auto"/>
          <w:lang w:bidi="ar-SA"/>
        </w:rPr>
        <w:t>на строителните работи ще</w:t>
      </w:r>
      <w:r w:rsidR="00BA4053">
        <w:rPr>
          <w:rFonts w:asciiTheme="minorHAnsi" w:eastAsia="Times New Roman" w:hAnsiTheme="minorHAnsi" w:cs="Times New Roman"/>
          <w:noProof/>
          <w:color w:val="auto"/>
          <w:lang w:bidi="ar-SA"/>
        </w:rPr>
        <w:t xml:space="preserve"> бъдат предвидени мерки съгласно изискванията на чл.70 </w:t>
      </w:r>
      <w:r w:rsidR="00BA4053" w:rsidRPr="00BA4053">
        <w:rPr>
          <w:rFonts w:asciiTheme="minorHAnsi" w:eastAsia="Times New Roman" w:hAnsiTheme="minorHAnsi" w:cs="Times New Roman"/>
          <w:i/>
          <w:noProof/>
          <w:color w:val="auto"/>
          <w:lang w:bidi="ar-SA"/>
        </w:rPr>
        <w:t>от НАРЕДБА № 1/2005 г. за норми на допустими емисии на вредни вещества, изпускани в атмосферата от обекти и дейности с неподвижни източници на емисии</w:t>
      </w:r>
      <w:r w:rsidR="00BA4053">
        <w:rPr>
          <w:rFonts w:asciiTheme="minorHAnsi" w:eastAsia="Times New Roman" w:hAnsiTheme="minorHAnsi" w:cs="Times New Roman"/>
          <w:noProof/>
          <w:color w:val="auto"/>
          <w:lang w:bidi="ar-SA"/>
        </w:rPr>
        <w:t xml:space="preserve"> / ДВ бр.64/</w:t>
      </w:r>
    </w:p>
    <w:p w:rsidR="0096063B" w:rsidRPr="0096063B" w:rsidRDefault="0096063B" w:rsidP="00E615AB">
      <w:pPr>
        <w:jc w:val="both"/>
        <w:rPr>
          <w:rFonts w:asciiTheme="minorHAnsi" w:hAnsiTheme="minorHAnsi"/>
          <w:color w:val="auto"/>
        </w:rPr>
      </w:pPr>
      <w:r w:rsidRPr="0096063B">
        <w:rPr>
          <w:rFonts w:asciiTheme="minorHAnsi" w:hAnsiTheme="minorHAnsi" w:cs="Times New Roman"/>
          <w:color w:val="auto"/>
        </w:rPr>
        <w:t xml:space="preserve">На площадката ще има монтиран котел за твърдо гориво  с </w:t>
      </w:r>
      <w:r w:rsidRPr="00E615AB">
        <w:rPr>
          <w:rFonts w:asciiTheme="minorHAnsi" w:hAnsiTheme="minorHAnsi" w:cs="Times New Roman"/>
          <w:b/>
          <w:color w:val="auto"/>
        </w:rPr>
        <w:t>едно изпускащо устройство</w:t>
      </w:r>
      <w:r w:rsidRPr="0096063B">
        <w:rPr>
          <w:rFonts w:asciiTheme="minorHAnsi" w:hAnsiTheme="minorHAnsi" w:cs="Times New Roman"/>
          <w:color w:val="auto"/>
        </w:rPr>
        <w:t xml:space="preserve"> - дебит на димните газове 144 Nm3/h. Котела е с топлинна мощност 300 </w:t>
      </w:r>
      <w:r w:rsidRPr="0096063B">
        <w:rPr>
          <w:rFonts w:asciiTheme="minorHAnsi" w:hAnsiTheme="minorHAnsi" w:cs="Times New Roman"/>
          <w:color w:val="auto"/>
          <w:lang w:val="en-US"/>
        </w:rPr>
        <w:t>k</w:t>
      </w:r>
      <w:r w:rsidRPr="0096063B">
        <w:rPr>
          <w:rFonts w:asciiTheme="minorHAnsi" w:hAnsiTheme="minorHAnsi" w:cs="Times New Roman"/>
          <w:color w:val="auto"/>
        </w:rPr>
        <w:t xml:space="preserve">W. </w:t>
      </w:r>
      <w:r w:rsidRPr="0096063B">
        <w:rPr>
          <w:rFonts w:asciiTheme="minorHAnsi" w:hAnsiTheme="minorHAnsi"/>
          <w:color w:val="auto"/>
        </w:rPr>
        <w:t>Той ще бъде с капацитет 300 / 500/ кг/ч пара ниско налягане 0.5 бара, 258 000 Кса</w:t>
      </w:r>
      <w:r w:rsidRPr="0096063B">
        <w:rPr>
          <w:rFonts w:asciiTheme="minorHAnsi" w:hAnsiTheme="minorHAnsi"/>
          <w:color w:val="auto"/>
          <w:lang w:val="en-US"/>
        </w:rPr>
        <w:t>l</w:t>
      </w:r>
      <w:r w:rsidRPr="0096063B">
        <w:rPr>
          <w:rFonts w:asciiTheme="minorHAnsi" w:hAnsiTheme="minorHAnsi"/>
          <w:color w:val="auto"/>
        </w:rPr>
        <w:t>/ч или 300 к</w:t>
      </w:r>
      <w:r w:rsidRPr="0096063B">
        <w:rPr>
          <w:rFonts w:asciiTheme="minorHAnsi" w:hAnsiTheme="minorHAnsi"/>
          <w:color w:val="auto"/>
          <w:lang w:val="en-US"/>
        </w:rPr>
        <w:t>W.</w:t>
      </w:r>
    </w:p>
    <w:p w:rsidR="0096063B" w:rsidRPr="0096063B" w:rsidRDefault="0096063B" w:rsidP="0096063B">
      <w:pPr>
        <w:jc w:val="both"/>
        <w:rPr>
          <w:rFonts w:asciiTheme="minorHAnsi" w:eastAsia="Times New Roman" w:hAnsiTheme="minorHAnsi"/>
          <w:color w:val="auto"/>
        </w:rPr>
      </w:pPr>
      <w:r>
        <w:rPr>
          <w:rFonts w:ascii="Calibri" w:eastAsia="Times New Roman" w:hAnsi="Calibri"/>
        </w:rPr>
        <w:t>Млекопреработването</w:t>
      </w:r>
      <w:r w:rsidRPr="0035771A">
        <w:rPr>
          <w:rFonts w:ascii="Calibri" w:eastAsia="Times New Roman" w:hAnsi="Calibri"/>
        </w:rPr>
        <w:t xml:space="preserve"> ще работи целогодишно и поради тази причина и котела ще р</w:t>
      </w:r>
      <w:r>
        <w:rPr>
          <w:rFonts w:ascii="Calibri" w:eastAsia="Times New Roman" w:hAnsi="Calibri"/>
        </w:rPr>
        <w:t>аботи целогодишно.</w:t>
      </w:r>
      <w:r w:rsidRPr="0096063B">
        <w:rPr>
          <w:color w:val="FF0000"/>
        </w:rPr>
        <w:t xml:space="preserve"> </w:t>
      </w:r>
      <w:r w:rsidRPr="0096063B">
        <w:rPr>
          <w:rFonts w:asciiTheme="minorHAnsi" w:hAnsiTheme="minorHAnsi"/>
          <w:color w:val="auto"/>
        </w:rPr>
        <w:t>Предвиденият котел ще се използва за технологични нужди / за пастьоризаци, за сиреноизготвителя, агрегата за производсктво на кашкавал и централната инсталация за измиване и дезинфеция.</w:t>
      </w:r>
      <w:r w:rsidRPr="0096063B">
        <w:rPr>
          <w:rFonts w:asciiTheme="minorHAnsi" w:hAnsiTheme="minorHAnsi" w:cs="Times New Roman"/>
          <w:color w:val="auto"/>
        </w:rPr>
        <w:t xml:space="preserve"> </w:t>
      </w:r>
    </w:p>
    <w:p w:rsidR="0096063B" w:rsidRPr="0096063B" w:rsidRDefault="0096063B" w:rsidP="0096063B">
      <w:pPr>
        <w:widowControl/>
        <w:spacing w:after="120"/>
        <w:jc w:val="both"/>
        <w:rPr>
          <w:rFonts w:ascii="Calibri" w:eastAsia="Times New Roman" w:hAnsi="Calibri" w:cs="Times New Roman"/>
          <w:color w:val="auto"/>
          <w:lang w:bidi="ar-SA"/>
        </w:rPr>
      </w:pPr>
      <w:r w:rsidRPr="00A46CF2">
        <w:rPr>
          <w:rFonts w:ascii="Calibri" w:eastAsia="Times New Roman" w:hAnsi="Calibri" w:cs="Times New Roman"/>
          <w:color w:val="auto"/>
          <w:lang w:bidi="ar-SA"/>
        </w:rPr>
        <w:t xml:space="preserve">Като  </w:t>
      </w:r>
      <w:r>
        <w:rPr>
          <w:rFonts w:ascii="Calibri" w:eastAsia="Times New Roman" w:hAnsi="Calibri" w:cs="Times New Roman"/>
          <w:color w:val="auto"/>
          <w:lang w:bidi="ar-SA"/>
        </w:rPr>
        <w:t>гориво  ще  се  използват  пелети</w:t>
      </w:r>
      <w:r w:rsidRPr="00A46CF2">
        <w:rPr>
          <w:rFonts w:ascii="Calibri" w:eastAsia="Times New Roman" w:hAnsi="Calibri" w:cs="Times New Roman"/>
          <w:color w:val="auto"/>
          <w:lang w:bidi="ar-SA"/>
        </w:rPr>
        <w:t>, които  се  характеризират  с  относително  ниски  емисионни  фактори  в  сравнение  с  другите  използвани  горива  за  отопление. На долната  таблица  се  показват  диапазони  на  емисионни  фактори  за  няколко  типични  го</w:t>
      </w:r>
      <w:r>
        <w:rPr>
          <w:rFonts w:ascii="Calibri" w:eastAsia="Times New Roman" w:hAnsi="Calibri" w:cs="Times New Roman"/>
          <w:color w:val="auto"/>
          <w:lang w:bidi="ar-SA"/>
        </w:rPr>
        <w:t>рива, използвани  в  отопление.</w:t>
      </w:r>
    </w:p>
    <w:p w:rsidR="0096063B" w:rsidRDefault="00135296" w:rsidP="00135296">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Основен източник на неорганизирани емисии в обекта</w:t>
      </w:r>
      <w:r>
        <w:rPr>
          <w:rFonts w:ascii="Calibri" w:hAnsi="Calibri" w:cs="Times New Roman"/>
          <w:sz w:val="24"/>
          <w:szCs w:val="24"/>
        </w:rPr>
        <w:t xml:space="preserve"> при експлоатация </w:t>
      </w:r>
      <w:r w:rsidRPr="00B142A6">
        <w:rPr>
          <w:rFonts w:ascii="Calibri" w:hAnsi="Calibri" w:cs="Times New Roman"/>
          <w:sz w:val="24"/>
          <w:szCs w:val="24"/>
        </w:rPr>
        <w:t xml:space="preserve"> са транспортните средства на негова територия, които могат да бъдат класифицирани като линейни подвижни организирани източници. Транспортните средства са периодично</w:t>
      </w:r>
      <w:r>
        <w:rPr>
          <w:rFonts w:ascii="Calibri" w:hAnsi="Calibri" w:cs="Times New Roman"/>
          <w:sz w:val="24"/>
          <w:szCs w:val="24"/>
        </w:rPr>
        <w:t xml:space="preserve"> действуващи. Това са камиони доставящи стока и консумативи за производствата</w:t>
      </w:r>
      <w:r w:rsidRPr="00B142A6">
        <w:rPr>
          <w:rFonts w:ascii="Calibri" w:hAnsi="Calibri" w:cs="Times New Roman"/>
          <w:sz w:val="24"/>
          <w:szCs w:val="24"/>
        </w:rPr>
        <w:t xml:space="preserve"> </w:t>
      </w:r>
      <w:r>
        <w:rPr>
          <w:rFonts w:ascii="Calibri" w:hAnsi="Calibri" w:cs="Times New Roman"/>
          <w:sz w:val="24"/>
          <w:szCs w:val="24"/>
        </w:rPr>
        <w:t>всекидневно и тези които изнасят готовата продукция</w:t>
      </w:r>
      <w:r w:rsidRPr="00B142A6">
        <w:rPr>
          <w:rFonts w:ascii="Calibri" w:hAnsi="Calibri" w:cs="Times New Roman"/>
          <w:sz w:val="24"/>
          <w:szCs w:val="24"/>
        </w:rPr>
        <w:t xml:space="preserve"> Тези транспортни средства изпускат и в работната, и в околната среда незначителен обем на емисии от газообразни и аерозолни органични замърсители.</w:t>
      </w:r>
    </w:p>
    <w:p w:rsidR="00C01636" w:rsidRDefault="00C01636" w:rsidP="00135296">
      <w:pPr>
        <w:pStyle w:val="12"/>
        <w:shd w:val="clear" w:color="auto" w:fill="auto"/>
        <w:spacing w:before="0" w:after="120" w:line="240" w:lineRule="auto"/>
        <w:ind w:firstLine="0"/>
        <w:rPr>
          <w:rFonts w:ascii="Calibri" w:hAnsi="Calibri" w:cs="Times New Roman"/>
          <w:sz w:val="24"/>
          <w:szCs w:val="24"/>
        </w:rPr>
      </w:pPr>
    </w:p>
    <w:p w:rsidR="009A0DCD" w:rsidRPr="009A0DCD" w:rsidRDefault="009A0DCD" w:rsidP="009A0DCD">
      <w:pPr>
        <w:widowControl/>
        <w:spacing w:after="120"/>
        <w:jc w:val="both"/>
        <w:rPr>
          <w:rFonts w:asciiTheme="minorHAnsi" w:eastAsia="Times New Roman" w:hAnsiTheme="minorHAnsi" w:cs="Times New Roman"/>
          <w:b/>
          <w:color w:val="auto"/>
          <w:lang w:bidi="ar-SA"/>
        </w:rPr>
      </w:pPr>
      <w:r w:rsidRPr="009A0DCD">
        <w:rPr>
          <w:rFonts w:asciiTheme="minorHAnsi" w:eastAsia="Times New Roman" w:hAnsiTheme="minorHAnsi" w:cs="Times New Roman"/>
          <w:b/>
          <w:color w:val="auto"/>
          <w:lang w:bidi="ar-SA"/>
        </w:rPr>
        <w:t>Таблица Емисионни  фактори  за  типични  горива</w:t>
      </w:r>
    </w:p>
    <w:p w:rsidR="009A0DCD" w:rsidRPr="009A0DCD" w:rsidRDefault="009A0DCD" w:rsidP="009A0DCD">
      <w:pPr>
        <w:widowControl/>
        <w:spacing w:line="360" w:lineRule="auto"/>
        <w:ind w:firstLine="539"/>
        <w:jc w:val="both"/>
        <w:rPr>
          <w:rFonts w:asciiTheme="minorHAnsi" w:eastAsia="Times New Roman" w:hAnsiTheme="minorHAnsi" w:cs="Times New Roman"/>
          <w:b/>
          <w:color w:val="auto"/>
          <w:lang w:bidi="ar-SA"/>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65"/>
        <w:gridCol w:w="1612"/>
        <w:gridCol w:w="1418"/>
        <w:gridCol w:w="1433"/>
        <w:gridCol w:w="35"/>
        <w:gridCol w:w="1367"/>
        <w:gridCol w:w="7"/>
        <w:gridCol w:w="1552"/>
      </w:tblGrid>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bidi="ar-SA"/>
              </w:rPr>
              <w:t>Гориво</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bidi="ar-SA"/>
              </w:rPr>
              <w:t>Долна топлина на изгаряне</w:t>
            </w:r>
          </w:p>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val="en-US" w:bidi="ar-SA"/>
              </w:rPr>
              <w:t xml:space="preserve">Mj/kg </w:t>
            </w:r>
            <w:r w:rsidRPr="009A0DCD">
              <w:rPr>
                <w:rFonts w:asciiTheme="minorHAnsi" w:eastAsia="Times New Roman" w:hAnsiTheme="minorHAnsi" w:cs="Times New Roman"/>
                <w:b/>
                <w:color w:val="auto"/>
                <w:sz w:val="22"/>
                <w:szCs w:val="22"/>
                <w:lang w:bidi="ar-SA"/>
              </w:rPr>
              <w:t>съотв.</w:t>
            </w:r>
          </w:p>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val="en-US" w:bidi="ar-SA"/>
              </w:rPr>
              <w:t>Mj/Nm</w:t>
            </w:r>
            <w:r w:rsidRPr="009A0DCD">
              <w:rPr>
                <w:rFonts w:asciiTheme="minorHAnsi" w:eastAsia="Times New Roman" w:hAnsiTheme="minorHAnsi" w:cs="Times New Roman"/>
                <w:b/>
                <w:color w:val="auto"/>
                <w:sz w:val="22"/>
                <w:szCs w:val="22"/>
                <w:vertAlign w:val="superscript"/>
                <w:lang w:val="en-US" w:bidi="ar-SA"/>
              </w:rPr>
              <w:t>3</w:t>
            </w:r>
            <w:r w:rsidRPr="009A0DCD">
              <w:rPr>
                <w:rFonts w:asciiTheme="minorHAnsi" w:eastAsia="Times New Roman" w:hAnsiTheme="minorHAnsi" w:cs="Times New Roman"/>
                <w:b/>
                <w:color w:val="auto"/>
                <w:sz w:val="22"/>
                <w:szCs w:val="22"/>
                <w:lang w:bidi="ar-SA"/>
              </w:rPr>
              <w:t>(газ)</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lang w:val="en-US" w:bidi="ar-SA"/>
              </w:rPr>
            </w:pPr>
            <w:r w:rsidRPr="009A0DCD">
              <w:rPr>
                <w:rFonts w:asciiTheme="minorHAnsi" w:eastAsia="Times New Roman" w:hAnsiTheme="minorHAnsi" w:cs="Times New Roman"/>
                <w:b/>
                <w:color w:val="auto"/>
                <w:sz w:val="22"/>
                <w:szCs w:val="22"/>
                <w:lang w:val="en-US" w:bidi="ar-SA"/>
              </w:rPr>
              <w:t>NO</w:t>
            </w:r>
            <w:r w:rsidRPr="009A0DCD">
              <w:rPr>
                <w:rFonts w:asciiTheme="minorHAnsi" w:eastAsia="Times New Roman" w:hAnsiTheme="minorHAnsi" w:cs="Times New Roman"/>
                <w:b/>
                <w:color w:val="auto"/>
                <w:sz w:val="22"/>
                <w:szCs w:val="22"/>
                <w:vertAlign w:val="subscript"/>
                <w:lang w:val="en-US" w:bidi="ar-SA"/>
              </w:rPr>
              <w:t>x</w:t>
            </w:r>
            <w:r w:rsidRPr="009A0DCD">
              <w:rPr>
                <w:rFonts w:asciiTheme="minorHAnsi" w:eastAsia="Times New Roman" w:hAnsiTheme="minorHAnsi" w:cs="Times New Roman"/>
                <w:b/>
                <w:color w:val="auto"/>
                <w:sz w:val="22"/>
                <w:szCs w:val="22"/>
                <w:lang w:val="en-US" w:bidi="ar-SA"/>
              </w:rPr>
              <w:t xml:space="preserve"> като</w:t>
            </w:r>
          </w:p>
          <w:p w:rsidR="009A0DCD" w:rsidRPr="009A0DCD" w:rsidRDefault="009A0DCD" w:rsidP="00702412">
            <w:pPr>
              <w:widowControl/>
              <w:jc w:val="center"/>
              <w:rPr>
                <w:rFonts w:asciiTheme="minorHAnsi" w:eastAsia="Times New Roman" w:hAnsiTheme="minorHAnsi" w:cs="Times New Roman"/>
                <w:b/>
                <w:color w:val="auto"/>
                <w:sz w:val="22"/>
                <w:szCs w:val="22"/>
                <w:lang w:val="en-US" w:bidi="ar-SA"/>
              </w:rPr>
            </w:pPr>
            <w:r w:rsidRPr="009A0DCD">
              <w:rPr>
                <w:rFonts w:asciiTheme="minorHAnsi" w:eastAsia="Times New Roman" w:hAnsiTheme="minorHAnsi" w:cs="Times New Roman"/>
                <w:b/>
                <w:color w:val="auto"/>
                <w:sz w:val="22"/>
                <w:szCs w:val="22"/>
                <w:lang w:val="en-US" w:bidi="ar-SA"/>
              </w:rPr>
              <w:t>NO</w:t>
            </w:r>
            <w:r w:rsidRPr="009A0DCD">
              <w:rPr>
                <w:rFonts w:asciiTheme="minorHAnsi" w:eastAsia="Times New Roman" w:hAnsiTheme="minorHAnsi" w:cs="Times New Roman"/>
                <w:b/>
                <w:color w:val="auto"/>
                <w:sz w:val="22"/>
                <w:szCs w:val="22"/>
                <w:vertAlign w:val="subscript"/>
                <w:lang w:val="en-US" w:bidi="ar-SA"/>
              </w:rPr>
              <w:t>2</w:t>
            </w:r>
          </w:p>
          <w:p w:rsidR="009A0DCD" w:rsidRPr="009A0DCD" w:rsidRDefault="009A0DCD" w:rsidP="00702412">
            <w:pPr>
              <w:widowControl/>
              <w:jc w:val="center"/>
              <w:rPr>
                <w:rFonts w:asciiTheme="minorHAnsi" w:eastAsia="Times New Roman" w:hAnsiTheme="minorHAnsi" w:cs="Times New Roman"/>
                <w:b/>
                <w:color w:val="auto"/>
                <w:sz w:val="22"/>
                <w:szCs w:val="22"/>
                <w:lang w:val="en-US" w:bidi="ar-SA"/>
              </w:rPr>
            </w:pPr>
            <w:r w:rsidRPr="009A0DCD">
              <w:rPr>
                <w:rFonts w:asciiTheme="minorHAnsi" w:eastAsia="Times New Roman" w:hAnsiTheme="minorHAnsi" w:cs="Times New Roman"/>
                <w:b/>
                <w:color w:val="auto"/>
                <w:sz w:val="22"/>
                <w:szCs w:val="22"/>
                <w:lang w:val="en-US" w:bidi="ar-SA"/>
              </w:rPr>
              <w:t>{kg/TJ}</w:t>
            </w:r>
          </w:p>
        </w:tc>
        <w:tc>
          <w:tcPr>
            <w:tcW w:w="1433" w:type="dxa"/>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vertAlign w:val="subscript"/>
                <w:lang w:val="en-US" w:bidi="ar-SA"/>
              </w:rPr>
            </w:pPr>
            <w:r w:rsidRPr="009A0DCD">
              <w:rPr>
                <w:rFonts w:asciiTheme="minorHAnsi" w:eastAsia="Times New Roman" w:hAnsiTheme="minorHAnsi" w:cs="Times New Roman"/>
                <w:b/>
                <w:color w:val="auto"/>
                <w:sz w:val="22"/>
                <w:szCs w:val="22"/>
                <w:lang w:val="en-US" w:bidi="ar-SA"/>
              </w:rPr>
              <w:t>SO</w:t>
            </w:r>
            <w:r w:rsidRPr="009A0DCD">
              <w:rPr>
                <w:rFonts w:asciiTheme="minorHAnsi" w:eastAsia="Times New Roman" w:hAnsiTheme="minorHAnsi" w:cs="Times New Roman"/>
                <w:b/>
                <w:color w:val="auto"/>
                <w:sz w:val="22"/>
                <w:szCs w:val="22"/>
                <w:vertAlign w:val="subscript"/>
                <w:lang w:val="en-US" w:bidi="ar-SA"/>
              </w:rPr>
              <w:t>2</w:t>
            </w:r>
          </w:p>
          <w:p w:rsidR="009A0DCD" w:rsidRPr="009A0DCD" w:rsidRDefault="009A0DCD" w:rsidP="00702412">
            <w:pPr>
              <w:widowControl/>
              <w:jc w:val="center"/>
              <w:rPr>
                <w:rFonts w:asciiTheme="minorHAnsi" w:eastAsia="Times New Roman" w:hAnsiTheme="minorHAnsi" w:cs="Times New Roman"/>
                <w:b/>
                <w:color w:val="auto"/>
                <w:sz w:val="22"/>
                <w:szCs w:val="22"/>
                <w:lang w:val="en-US" w:bidi="ar-SA"/>
              </w:rPr>
            </w:pPr>
            <w:r w:rsidRPr="009A0DCD">
              <w:rPr>
                <w:rFonts w:asciiTheme="minorHAnsi" w:eastAsia="Times New Roman" w:hAnsiTheme="minorHAnsi" w:cs="Times New Roman"/>
                <w:b/>
                <w:color w:val="auto"/>
                <w:sz w:val="22"/>
                <w:szCs w:val="22"/>
                <w:lang w:val="en-US" w:bidi="ar-SA"/>
              </w:rPr>
              <w:t>{kg/TJ}</w:t>
            </w:r>
          </w:p>
        </w:tc>
        <w:tc>
          <w:tcPr>
            <w:tcW w:w="1402" w:type="dxa"/>
            <w:gridSpan w:val="2"/>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bidi="ar-SA"/>
              </w:rPr>
              <w:t>Олово</w:t>
            </w:r>
          </w:p>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val="en-US" w:bidi="ar-SA"/>
              </w:rPr>
              <w:t>{kg/TJ}</w:t>
            </w:r>
          </w:p>
        </w:tc>
        <w:tc>
          <w:tcPr>
            <w:tcW w:w="1559" w:type="dxa"/>
            <w:gridSpan w:val="2"/>
            <w:shd w:val="clear" w:color="auto" w:fill="auto"/>
          </w:tcPr>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bidi="ar-SA"/>
              </w:rPr>
              <w:t>Общ прах</w:t>
            </w:r>
          </w:p>
          <w:p w:rsidR="009A0DCD" w:rsidRPr="009A0DCD" w:rsidRDefault="009A0DCD" w:rsidP="00702412">
            <w:pPr>
              <w:widowControl/>
              <w:jc w:val="center"/>
              <w:rPr>
                <w:rFonts w:asciiTheme="minorHAnsi" w:eastAsia="Times New Roman" w:hAnsiTheme="minorHAnsi" w:cs="Times New Roman"/>
                <w:b/>
                <w:color w:val="auto"/>
                <w:sz w:val="22"/>
                <w:szCs w:val="22"/>
                <w:lang w:bidi="ar-SA"/>
              </w:rPr>
            </w:pPr>
            <w:r w:rsidRPr="009A0DCD">
              <w:rPr>
                <w:rFonts w:asciiTheme="minorHAnsi" w:eastAsia="Times New Roman" w:hAnsiTheme="minorHAnsi" w:cs="Times New Roman"/>
                <w:b/>
                <w:color w:val="auto"/>
                <w:sz w:val="22"/>
                <w:szCs w:val="22"/>
                <w:lang w:val="en-US" w:bidi="ar-SA"/>
              </w:rPr>
              <w:t>{kg/TJ}</w:t>
            </w:r>
          </w:p>
        </w:tc>
      </w:tr>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Дърва,естеств.</w:t>
            </w:r>
          </w:p>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изсушени на</w:t>
            </w:r>
          </w:p>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въздух</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15</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70</w:t>
            </w:r>
          </w:p>
        </w:tc>
        <w:tc>
          <w:tcPr>
            <w:tcW w:w="1433"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6</w:t>
            </w:r>
          </w:p>
        </w:tc>
        <w:tc>
          <w:tcPr>
            <w:tcW w:w="1402"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0,095</w:t>
            </w:r>
          </w:p>
        </w:tc>
        <w:tc>
          <w:tcPr>
            <w:tcW w:w="1559"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200</w:t>
            </w:r>
          </w:p>
        </w:tc>
      </w:tr>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 xml:space="preserve">Нафта, </w:t>
            </w:r>
            <w:r w:rsidRPr="009A0DCD">
              <w:rPr>
                <w:rFonts w:asciiTheme="minorHAnsi" w:eastAsia="Times New Roman" w:hAnsiTheme="minorHAnsi" w:cs="Times New Roman"/>
                <w:color w:val="auto"/>
                <w:sz w:val="22"/>
                <w:szCs w:val="22"/>
                <w:lang w:val="en-US" w:bidi="ar-SA"/>
              </w:rPr>
              <w:t>S</w:t>
            </w:r>
          </w:p>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0,38-0,2 %</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42,7</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50</w:t>
            </w:r>
          </w:p>
        </w:tc>
        <w:tc>
          <w:tcPr>
            <w:tcW w:w="1433"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160-85</w:t>
            </w:r>
          </w:p>
        </w:tc>
        <w:tc>
          <w:tcPr>
            <w:tcW w:w="1402"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0,005</w:t>
            </w:r>
          </w:p>
        </w:tc>
        <w:tc>
          <w:tcPr>
            <w:tcW w:w="1559"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1,5</w:t>
            </w:r>
          </w:p>
        </w:tc>
      </w:tr>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Природен газ</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val="en-US" w:bidi="ar-SA"/>
              </w:rPr>
            </w:pPr>
            <w:r w:rsidRPr="009A0DCD">
              <w:rPr>
                <w:rFonts w:asciiTheme="minorHAnsi" w:eastAsia="Times New Roman" w:hAnsiTheme="minorHAnsi" w:cs="Times New Roman"/>
                <w:color w:val="auto"/>
                <w:sz w:val="22"/>
                <w:szCs w:val="22"/>
                <w:lang w:bidi="ar-SA"/>
              </w:rPr>
              <w:t xml:space="preserve">46 </w:t>
            </w:r>
            <w:r w:rsidRPr="009A0DCD">
              <w:rPr>
                <w:rFonts w:asciiTheme="minorHAnsi" w:eastAsia="Times New Roman" w:hAnsiTheme="minorHAnsi" w:cs="Times New Roman"/>
                <w:color w:val="auto"/>
                <w:sz w:val="22"/>
                <w:szCs w:val="22"/>
                <w:lang w:val="en-US" w:bidi="ar-SA"/>
              </w:rPr>
              <w:t>MJ/Nm</w:t>
            </w:r>
            <w:r w:rsidRPr="009A0DCD">
              <w:rPr>
                <w:rFonts w:asciiTheme="minorHAnsi" w:eastAsia="Times New Roman" w:hAnsiTheme="minorHAnsi" w:cs="Times New Roman"/>
                <w:color w:val="auto"/>
                <w:sz w:val="22"/>
                <w:szCs w:val="22"/>
                <w:vertAlign w:val="superscript"/>
                <w:lang w:val="en-US" w:bidi="ar-SA"/>
              </w:rPr>
              <w:t>3</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42</w:t>
            </w:r>
          </w:p>
        </w:tc>
        <w:tc>
          <w:tcPr>
            <w:tcW w:w="1433"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0,5</w:t>
            </w:r>
          </w:p>
        </w:tc>
        <w:tc>
          <w:tcPr>
            <w:tcW w:w="1402"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w:t>
            </w:r>
          </w:p>
        </w:tc>
        <w:tc>
          <w:tcPr>
            <w:tcW w:w="1559"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0,03</w:t>
            </w:r>
          </w:p>
        </w:tc>
      </w:tr>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 xml:space="preserve">Кафяви въглища, брикети, променл.съдържание на </w:t>
            </w:r>
            <w:r w:rsidRPr="009A0DCD">
              <w:rPr>
                <w:rFonts w:asciiTheme="minorHAnsi" w:eastAsia="Times New Roman" w:hAnsiTheme="minorHAnsi" w:cs="Times New Roman"/>
                <w:color w:val="auto"/>
                <w:sz w:val="22"/>
                <w:szCs w:val="22"/>
                <w:lang w:val="en-US" w:bidi="ar-SA"/>
              </w:rPr>
              <w:t>S</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18-20</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80-100</w:t>
            </w:r>
          </w:p>
        </w:tc>
        <w:tc>
          <w:tcPr>
            <w:tcW w:w="1433"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100-900</w:t>
            </w:r>
          </w:p>
        </w:tc>
        <w:tc>
          <w:tcPr>
            <w:tcW w:w="1402"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0,0015-0,020</w:t>
            </w:r>
          </w:p>
        </w:tc>
        <w:tc>
          <w:tcPr>
            <w:tcW w:w="1559"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70-370</w:t>
            </w:r>
          </w:p>
        </w:tc>
      </w:tr>
      <w:tr w:rsidR="009A0DCD" w:rsidRPr="009A0DCD" w:rsidTr="00702412">
        <w:tc>
          <w:tcPr>
            <w:tcW w:w="2465"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 xml:space="preserve">Твърди въглища,променливо съдържание на </w:t>
            </w:r>
            <w:r w:rsidRPr="009A0DCD">
              <w:rPr>
                <w:rFonts w:asciiTheme="minorHAnsi" w:eastAsia="Times New Roman" w:hAnsiTheme="minorHAnsi" w:cs="Times New Roman"/>
                <w:color w:val="auto"/>
                <w:sz w:val="22"/>
                <w:szCs w:val="22"/>
                <w:lang w:val="en-US" w:bidi="ar-SA"/>
              </w:rPr>
              <w:t>S</w:t>
            </w:r>
          </w:p>
        </w:tc>
        <w:tc>
          <w:tcPr>
            <w:tcW w:w="161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28-32</w:t>
            </w:r>
          </w:p>
        </w:tc>
        <w:tc>
          <w:tcPr>
            <w:tcW w:w="1418"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35-65</w:t>
            </w:r>
          </w:p>
        </w:tc>
        <w:tc>
          <w:tcPr>
            <w:tcW w:w="1468"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350-600</w:t>
            </w:r>
          </w:p>
        </w:tc>
        <w:tc>
          <w:tcPr>
            <w:tcW w:w="1374" w:type="dxa"/>
            <w:gridSpan w:val="2"/>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0,1-0,84</w:t>
            </w:r>
          </w:p>
        </w:tc>
        <w:tc>
          <w:tcPr>
            <w:tcW w:w="1552" w:type="dxa"/>
            <w:shd w:val="clear" w:color="auto" w:fill="auto"/>
          </w:tcPr>
          <w:p w:rsidR="009A0DCD" w:rsidRPr="009A0DCD" w:rsidRDefault="009A0DCD" w:rsidP="00702412">
            <w:pPr>
              <w:widowControl/>
              <w:jc w:val="center"/>
              <w:rPr>
                <w:rFonts w:asciiTheme="minorHAnsi" w:eastAsia="Times New Roman" w:hAnsiTheme="minorHAnsi" w:cs="Times New Roman"/>
                <w:color w:val="auto"/>
                <w:sz w:val="22"/>
                <w:szCs w:val="22"/>
                <w:lang w:bidi="ar-SA"/>
              </w:rPr>
            </w:pPr>
            <w:r w:rsidRPr="009A0DCD">
              <w:rPr>
                <w:rFonts w:asciiTheme="minorHAnsi" w:eastAsia="Times New Roman" w:hAnsiTheme="minorHAnsi" w:cs="Times New Roman"/>
                <w:color w:val="auto"/>
                <w:sz w:val="22"/>
                <w:szCs w:val="22"/>
                <w:lang w:bidi="ar-SA"/>
              </w:rPr>
              <w:t>6-630</w:t>
            </w:r>
          </w:p>
        </w:tc>
      </w:tr>
    </w:tbl>
    <w:p w:rsidR="009A0DCD" w:rsidRPr="009A0DCD" w:rsidRDefault="009A0DCD" w:rsidP="009A0DCD">
      <w:pPr>
        <w:pStyle w:val="12"/>
        <w:shd w:val="clear" w:color="auto" w:fill="auto"/>
        <w:spacing w:before="0" w:after="0" w:line="240" w:lineRule="auto"/>
        <w:ind w:firstLine="0"/>
        <w:rPr>
          <w:rFonts w:ascii="Cambria" w:hAnsi="Cambria" w:cs="Times New Roman"/>
          <w:sz w:val="22"/>
          <w:szCs w:val="22"/>
        </w:rPr>
      </w:pPr>
    </w:p>
    <w:p w:rsidR="009A0DCD" w:rsidRPr="009A0DCD" w:rsidRDefault="009A0DCD" w:rsidP="009A0DCD">
      <w:pPr>
        <w:widowControl/>
        <w:spacing w:after="120"/>
        <w:ind w:left="-142"/>
        <w:jc w:val="both"/>
        <w:rPr>
          <w:rFonts w:ascii="Calibri" w:eastAsia="Times New Roman" w:hAnsi="Calibri" w:cs="Times New Roman"/>
          <w:b/>
          <w:color w:val="auto"/>
          <w:lang w:bidi="ar-SA"/>
        </w:rPr>
      </w:pPr>
      <w:r w:rsidRPr="00A46CF2">
        <w:rPr>
          <w:rFonts w:ascii="Calibri" w:hAnsi="Calibri" w:cs="Times New Roman"/>
        </w:rPr>
        <w:t>Емисиите на серни оксиди, азотни оксиди и прах от комина на котела не подлежи на постоянен собствен мониторинг съгласно Приложение № 3 към Чл. 43, ал. 1 на Наредба № 6 от 26.03.1999 г. за реда и начина за измерване на емисиите на вредни вещества, изпускани в атмосферния въздух от обекти с неподвижни източници (ДВ. бр.31 от 06.04.1999г., изм. ДВ. бр.52 от 27.06.2000г.), тъй като тя се отнася за горивни инсталации с топлинна мощност по-голяма или равна на 50 MW. Емисиите на серни оксиди и азотни оксиди от комина на котела няма да замърсява съществено атмосферния въздух в региона и ще бъдат част от емисиите на отоплението на твърдо гориво от ж</w:t>
      </w:r>
      <w:r>
        <w:rPr>
          <w:rFonts w:ascii="Calibri" w:hAnsi="Calibri" w:cs="Times New Roman"/>
        </w:rPr>
        <w:t>илищната зона на с.Трем</w:t>
      </w:r>
      <w:r w:rsidRPr="00A46CF2">
        <w:rPr>
          <w:rFonts w:ascii="Calibri" w:hAnsi="Calibri" w:cs="Times New Roman"/>
        </w:rPr>
        <w:t>.</w:t>
      </w:r>
    </w:p>
    <w:p w:rsidR="00897669" w:rsidRPr="00897669" w:rsidRDefault="00897669" w:rsidP="00897669">
      <w:pPr>
        <w:pStyle w:val="ac"/>
        <w:autoSpaceDE w:val="0"/>
        <w:autoSpaceDN w:val="0"/>
        <w:adjustRightInd w:val="0"/>
        <w:ind w:left="-142"/>
        <w:jc w:val="both"/>
        <w:rPr>
          <w:rFonts w:asciiTheme="minorHAnsi" w:hAnsiTheme="minorHAnsi" w:cs="Times New Roman"/>
        </w:rPr>
      </w:pPr>
      <w:r w:rsidRPr="00897669">
        <w:rPr>
          <w:rFonts w:asciiTheme="minorHAnsi" w:hAnsiTheme="minorHAnsi" w:cs="Times New Roman"/>
        </w:rPr>
        <w:t>Голяма част от процесите се извършват в хладилни камери. Хладилният агент, който се използва за охлаждане на въздуха в камерите е фреон, разрешен за ползване в ЕС.</w:t>
      </w:r>
    </w:p>
    <w:p w:rsidR="00135296" w:rsidRPr="00B142A6" w:rsidRDefault="00135296" w:rsidP="00897669">
      <w:pPr>
        <w:widowControl/>
        <w:spacing w:after="120"/>
        <w:ind w:left="-142"/>
        <w:jc w:val="both"/>
        <w:rPr>
          <w:rFonts w:ascii="Calibri" w:eastAsia="Times New Roman" w:hAnsi="Calibri" w:cs="Times New Roman"/>
          <w:noProof/>
          <w:color w:val="auto"/>
          <w:lang w:bidi="ar-SA"/>
        </w:rPr>
      </w:pPr>
      <w:r w:rsidRPr="00B142A6">
        <w:rPr>
          <w:rFonts w:ascii="Calibri" w:eastAsia="Times New Roman" w:hAnsi="Calibri" w:cs="Times New Roman"/>
          <w:noProof/>
          <w:color w:val="auto"/>
          <w:lang w:bidi="ar-SA"/>
        </w:rPr>
        <w:t>Един от климатичните елементи с най-силно влияние върху разпределението на вредните вещества от обекта в атмосферата е вятърът. Представени са многогодишни, сезонни и моментни стойности за параметрите на ветровите процеси в зоната, от които се вижда, че преобладават ветровете от запад - около 32%. Като ветрове с най-висока средна скорост се оформят северните и северозападни ветрове. От значение в конкретния случай са ветровете със скорост до 10 m/s. Разпределението на тези ветрове е представено в следващата таблица и розата на вятъра за района.</w:t>
      </w:r>
    </w:p>
    <w:p w:rsidR="00135296" w:rsidRPr="00B142A6" w:rsidRDefault="00135296" w:rsidP="00897669">
      <w:pPr>
        <w:widowControl/>
        <w:spacing w:after="120"/>
        <w:ind w:left="-142"/>
        <w:jc w:val="both"/>
        <w:rPr>
          <w:rFonts w:ascii="Calibri" w:eastAsia="Times New Roman" w:hAnsi="Calibri" w:cs="Times New Roman"/>
          <w:noProof/>
          <w:color w:val="auto"/>
          <w:lang w:bidi="ar-SA"/>
        </w:rPr>
      </w:pPr>
      <w:r w:rsidRPr="00B142A6">
        <w:rPr>
          <w:rFonts w:ascii="Calibri" w:eastAsia="Times New Roman" w:hAnsi="Calibri" w:cs="Times New Roman"/>
          <w:noProof/>
          <w:color w:val="auto"/>
          <w:lang w:bidi="ar-SA"/>
        </w:rPr>
        <w:t>От гледна точка на възможностите за задържане и натрупване на замърсители във въздуха имат значение случаите на тихо време. Разглежданата територия е сред областите със висок процент на тихо време – ~ 47,4 % от наблюдаваните дни. За разглеждания район случайте с тихо време (скорост на вятъра под 1 m/s) са средно около 45-50%, т.е. потенциалът на замърсяване е сравнително голям.</w:t>
      </w:r>
    </w:p>
    <w:p w:rsidR="00135296" w:rsidRPr="00B142A6" w:rsidRDefault="00135296" w:rsidP="00897669">
      <w:pPr>
        <w:widowControl/>
        <w:spacing w:after="120"/>
        <w:ind w:left="-142"/>
        <w:jc w:val="both"/>
        <w:rPr>
          <w:rFonts w:ascii="Calibri" w:eastAsia="Times New Roman" w:hAnsi="Calibri" w:cs="Times New Roman"/>
          <w:noProof/>
          <w:color w:val="auto"/>
          <w:lang w:bidi="ar-SA"/>
        </w:rPr>
      </w:pPr>
      <w:r w:rsidRPr="00B142A6">
        <w:rPr>
          <w:rFonts w:ascii="Calibri" w:eastAsia="Times New Roman" w:hAnsi="Calibri" w:cs="Times New Roman"/>
          <w:noProof/>
          <w:color w:val="auto"/>
          <w:lang w:bidi="ar-SA"/>
        </w:rPr>
        <w:t>В Таблица по долу са представени обобщени данни за честотата и скоростта на вятъра по посоки.</w:t>
      </w:r>
    </w:p>
    <w:p w:rsidR="00135296" w:rsidRDefault="00135296" w:rsidP="00135296">
      <w:pPr>
        <w:widowControl/>
        <w:spacing w:after="120"/>
        <w:jc w:val="both"/>
        <w:rPr>
          <w:rFonts w:ascii="Calibri" w:eastAsia="Times New Roman" w:hAnsi="Calibri" w:cs="Times New Roman"/>
          <w:i/>
          <w:noProof/>
          <w:color w:val="auto"/>
          <w:u w:val="single"/>
          <w:lang w:bidi="ar-SA"/>
        </w:rPr>
      </w:pPr>
      <w:r w:rsidRPr="00B142A6">
        <w:rPr>
          <w:rFonts w:ascii="Calibri" w:eastAsia="Times New Roman" w:hAnsi="Calibri" w:cs="Times New Roman"/>
          <w:i/>
          <w:noProof/>
          <w:color w:val="auto"/>
          <w:u w:val="single"/>
          <w:lang w:bidi="ar-SA"/>
        </w:rPr>
        <w:t>Обобщени данни за честотата и скоростта на вятъра по посоки</w:t>
      </w:r>
    </w:p>
    <w:p w:rsidR="008F3AE1" w:rsidRPr="00B142A6" w:rsidRDefault="008F3AE1" w:rsidP="00135296">
      <w:pPr>
        <w:widowControl/>
        <w:spacing w:after="120"/>
        <w:jc w:val="both"/>
        <w:rPr>
          <w:rFonts w:ascii="Calibri" w:eastAsia="Times New Roman" w:hAnsi="Calibri" w:cs="Times New Roman"/>
          <w:noProof/>
          <w:color w:val="auto"/>
          <w:lang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58"/>
        <w:gridCol w:w="1063"/>
        <w:gridCol w:w="1063"/>
        <w:gridCol w:w="1061"/>
        <w:gridCol w:w="1061"/>
        <w:gridCol w:w="1061"/>
        <w:gridCol w:w="1062"/>
        <w:gridCol w:w="1062"/>
        <w:gridCol w:w="1062"/>
      </w:tblGrid>
      <w:tr w:rsidR="00135296" w:rsidRPr="00470277" w:rsidTr="00135296">
        <w:tc>
          <w:tcPr>
            <w:tcW w:w="1358" w:type="dxa"/>
            <w:vMerge w:val="restart"/>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bidi="ar-SA"/>
              </w:rPr>
            </w:pPr>
            <w:r w:rsidRPr="008F3AE1">
              <w:rPr>
                <w:rFonts w:ascii="Calibri" w:eastAsia="Times New Roman" w:hAnsi="Calibri" w:cs="Times New Roman"/>
                <w:b/>
                <w:noProof/>
                <w:color w:val="auto"/>
                <w:sz w:val="22"/>
                <w:szCs w:val="22"/>
                <w:lang w:bidi="ar-SA"/>
              </w:rPr>
              <w:t>Показател</w:t>
            </w:r>
          </w:p>
        </w:tc>
        <w:tc>
          <w:tcPr>
            <w:tcW w:w="8495" w:type="dxa"/>
            <w:gridSpan w:val="8"/>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bidi="ar-SA"/>
              </w:rPr>
            </w:pPr>
            <w:r w:rsidRPr="008F3AE1">
              <w:rPr>
                <w:rFonts w:ascii="Calibri" w:eastAsia="Times New Roman" w:hAnsi="Calibri" w:cs="Times New Roman"/>
                <w:b/>
                <w:noProof/>
                <w:color w:val="auto"/>
                <w:sz w:val="22"/>
                <w:szCs w:val="22"/>
                <w:lang w:bidi="ar-SA"/>
              </w:rPr>
              <w:t>Посока</w:t>
            </w:r>
          </w:p>
        </w:tc>
      </w:tr>
      <w:tr w:rsidR="00135296" w:rsidRPr="00470277" w:rsidTr="00135296">
        <w:tc>
          <w:tcPr>
            <w:tcW w:w="1358" w:type="dxa"/>
            <w:vMerge/>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bidi="ar-SA"/>
              </w:rPr>
            </w:pPr>
          </w:p>
        </w:tc>
        <w:tc>
          <w:tcPr>
            <w:tcW w:w="1063"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N</w:t>
            </w:r>
          </w:p>
        </w:tc>
        <w:tc>
          <w:tcPr>
            <w:tcW w:w="1063"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NE</w:t>
            </w:r>
          </w:p>
        </w:tc>
        <w:tc>
          <w:tcPr>
            <w:tcW w:w="1061"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E</w:t>
            </w:r>
          </w:p>
        </w:tc>
        <w:tc>
          <w:tcPr>
            <w:tcW w:w="1061"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SE</w:t>
            </w:r>
          </w:p>
        </w:tc>
        <w:tc>
          <w:tcPr>
            <w:tcW w:w="1061"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S</w:t>
            </w:r>
          </w:p>
        </w:tc>
        <w:tc>
          <w:tcPr>
            <w:tcW w:w="1062"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SW</w:t>
            </w:r>
          </w:p>
        </w:tc>
        <w:tc>
          <w:tcPr>
            <w:tcW w:w="1062"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val="en-US" w:bidi="ar-SA"/>
              </w:rPr>
            </w:pPr>
            <w:r w:rsidRPr="008F3AE1">
              <w:rPr>
                <w:rFonts w:ascii="Calibri" w:eastAsia="Times New Roman" w:hAnsi="Calibri" w:cs="Times New Roman"/>
                <w:b/>
                <w:noProof/>
                <w:color w:val="auto"/>
                <w:sz w:val="22"/>
                <w:szCs w:val="22"/>
                <w:lang w:val="en-US" w:bidi="ar-SA"/>
              </w:rPr>
              <w:t>W</w:t>
            </w:r>
          </w:p>
        </w:tc>
        <w:tc>
          <w:tcPr>
            <w:tcW w:w="1062" w:type="dxa"/>
            <w:tcBorders>
              <w:top w:val="single" w:sz="4" w:space="0" w:color="auto"/>
              <w:left w:val="single" w:sz="4" w:space="0" w:color="auto"/>
              <w:bottom w:val="single" w:sz="4" w:space="0" w:color="auto"/>
              <w:right w:val="single" w:sz="4" w:space="0" w:color="auto"/>
            </w:tcBorders>
            <w:shd w:val="clear" w:color="auto" w:fill="D6E3BC"/>
          </w:tcPr>
          <w:p w:rsidR="00135296" w:rsidRPr="008F3AE1" w:rsidRDefault="00135296" w:rsidP="00135296">
            <w:pPr>
              <w:widowControl/>
              <w:spacing w:before="100" w:beforeAutospacing="1" w:after="100" w:afterAutospacing="1"/>
              <w:jc w:val="center"/>
              <w:rPr>
                <w:rFonts w:ascii="Calibri" w:eastAsia="Times New Roman" w:hAnsi="Calibri" w:cs="Times New Roman"/>
                <w:b/>
                <w:noProof/>
                <w:color w:val="auto"/>
                <w:sz w:val="22"/>
                <w:szCs w:val="22"/>
                <w:lang w:bidi="ar-SA"/>
              </w:rPr>
            </w:pPr>
            <w:r w:rsidRPr="008F3AE1">
              <w:rPr>
                <w:rFonts w:ascii="Calibri" w:eastAsia="Times New Roman" w:hAnsi="Calibri" w:cs="Times New Roman"/>
                <w:b/>
                <w:noProof/>
                <w:color w:val="auto"/>
                <w:sz w:val="22"/>
                <w:szCs w:val="22"/>
                <w:lang w:val="en-US" w:bidi="ar-SA"/>
              </w:rPr>
              <w:t>NW</w:t>
            </w:r>
          </w:p>
        </w:tc>
      </w:tr>
      <w:tr w:rsidR="00135296" w:rsidRPr="00470277" w:rsidTr="00135296">
        <w:tc>
          <w:tcPr>
            <w:tcW w:w="1358" w:type="dxa"/>
            <w:tcBorders>
              <w:top w:val="single" w:sz="4" w:space="0" w:color="auto"/>
              <w:left w:val="single" w:sz="4" w:space="0" w:color="auto"/>
              <w:bottom w:val="single" w:sz="4" w:space="0" w:color="auto"/>
              <w:right w:val="single" w:sz="4" w:space="0" w:color="auto"/>
            </w:tcBorders>
          </w:tcPr>
          <w:p w:rsidR="00135296" w:rsidRPr="008F3AE1" w:rsidRDefault="00135296" w:rsidP="00135296">
            <w:pPr>
              <w:widowControl/>
              <w:spacing w:before="100" w:beforeAutospacing="1" w:after="100" w:afterAutospacing="1"/>
              <w:jc w:val="center"/>
              <w:rPr>
                <w:rFonts w:ascii="Calibri" w:eastAsia="Times New Roman" w:hAnsi="Calibri" w:cs="Times New Roman"/>
                <w:noProof/>
                <w:color w:val="auto"/>
                <w:sz w:val="22"/>
                <w:szCs w:val="22"/>
                <w:lang w:val="en-US" w:bidi="ar-SA"/>
              </w:rPr>
            </w:pPr>
            <w:r w:rsidRPr="008F3AE1">
              <w:rPr>
                <w:rFonts w:ascii="Calibri" w:eastAsia="Times New Roman" w:hAnsi="Calibri" w:cs="Times New Roman"/>
                <w:noProof/>
                <w:color w:val="auto"/>
                <w:sz w:val="22"/>
                <w:szCs w:val="22"/>
                <w:lang w:bidi="ar-SA"/>
              </w:rPr>
              <w:t xml:space="preserve">Скорост </w:t>
            </w:r>
            <w:r w:rsidRPr="008F3AE1">
              <w:rPr>
                <w:rFonts w:ascii="Calibri" w:eastAsia="Times New Roman" w:hAnsi="Calibri" w:cs="Times New Roman"/>
                <w:noProof/>
                <w:color w:val="auto"/>
                <w:sz w:val="22"/>
                <w:szCs w:val="22"/>
                <w:lang w:val="en-US" w:bidi="ar-SA"/>
              </w:rPr>
              <w:t>(m/s)</w:t>
            </w:r>
          </w:p>
        </w:tc>
        <w:tc>
          <w:tcPr>
            <w:tcW w:w="1063"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4.1</w:t>
            </w:r>
          </w:p>
        </w:tc>
        <w:tc>
          <w:tcPr>
            <w:tcW w:w="1063"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3.5</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2.9</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3,0</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3.2</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4.1</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5.9</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4.7</w:t>
            </w:r>
          </w:p>
        </w:tc>
      </w:tr>
      <w:tr w:rsidR="00135296" w:rsidRPr="00470277" w:rsidTr="00135296">
        <w:tc>
          <w:tcPr>
            <w:tcW w:w="1358" w:type="dxa"/>
            <w:tcBorders>
              <w:top w:val="single" w:sz="4" w:space="0" w:color="auto"/>
              <w:left w:val="single" w:sz="4" w:space="0" w:color="auto"/>
              <w:bottom w:val="single" w:sz="4" w:space="0" w:color="auto"/>
              <w:right w:val="single" w:sz="4" w:space="0" w:color="auto"/>
            </w:tcBorders>
          </w:tcPr>
          <w:p w:rsidR="00135296" w:rsidRPr="008F3AE1" w:rsidRDefault="00135296" w:rsidP="00135296">
            <w:pPr>
              <w:widowControl/>
              <w:spacing w:before="100" w:beforeAutospacing="1" w:after="100" w:afterAutospacing="1"/>
              <w:jc w:val="center"/>
              <w:rPr>
                <w:rFonts w:ascii="Calibri" w:eastAsia="Times New Roman" w:hAnsi="Calibri" w:cs="Times New Roman"/>
                <w:noProof/>
                <w:color w:val="auto"/>
                <w:sz w:val="22"/>
                <w:szCs w:val="22"/>
                <w:lang w:bidi="ar-SA"/>
              </w:rPr>
            </w:pPr>
            <w:r w:rsidRPr="008F3AE1">
              <w:rPr>
                <w:rFonts w:ascii="Calibri" w:eastAsia="Times New Roman" w:hAnsi="Calibri" w:cs="Times New Roman"/>
                <w:noProof/>
                <w:color w:val="auto"/>
                <w:sz w:val="22"/>
                <w:szCs w:val="22"/>
                <w:lang w:bidi="ar-SA"/>
              </w:rPr>
              <w:t>Честота (%)</w:t>
            </w:r>
          </w:p>
        </w:tc>
        <w:tc>
          <w:tcPr>
            <w:tcW w:w="1063"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15.7</w:t>
            </w:r>
          </w:p>
        </w:tc>
        <w:tc>
          <w:tcPr>
            <w:tcW w:w="1063"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11.8</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8.1</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12.5</w:t>
            </w:r>
          </w:p>
        </w:tc>
        <w:tc>
          <w:tcPr>
            <w:tcW w:w="1061"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10.8</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8.3</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18.6</w:t>
            </w:r>
          </w:p>
        </w:tc>
        <w:tc>
          <w:tcPr>
            <w:tcW w:w="1062" w:type="dxa"/>
            <w:tcBorders>
              <w:top w:val="single" w:sz="4" w:space="0" w:color="auto"/>
              <w:left w:val="single" w:sz="4" w:space="0" w:color="auto"/>
              <w:bottom w:val="single" w:sz="4" w:space="0" w:color="auto"/>
              <w:right w:val="single" w:sz="4" w:space="0" w:color="auto"/>
            </w:tcBorders>
            <w:vAlign w:val="center"/>
          </w:tcPr>
          <w:p w:rsidR="00135296" w:rsidRPr="008F3AE1" w:rsidRDefault="00135296" w:rsidP="00135296">
            <w:pPr>
              <w:widowControl/>
              <w:autoSpaceDE w:val="0"/>
              <w:autoSpaceDN w:val="0"/>
              <w:adjustRightInd w:val="0"/>
              <w:spacing w:after="120"/>
              <w:jc w:val="center"/>
              <w:rPr>
                <w:rFonts w:ascii="Calibri" w:eastAsia="Times New Roman" w:hAnsi="Calibri" w:cs="Times New Roman"/>
                <w:sz w:val="22"/>
                <w:szCs w:val="22"/>
                <w:lang w:bidi="ar-SA"/>
              </w:rPr>
            </w:pPr>
            <w:r w:rsidRPr="008F3AE1">
              <w:rPr>
                <w:rFonts w:ascii="Calibri" w:eastAsia="Times New Roman" w:hAnsi="Calibri" w:cs="Times New Roman"/>
                <w:sz w:val="22"/>
                <w:szCs w:val="22"/>
                <w:lang w:bidi="ar-SA"/>
              </w:rPr>
              <w:t>13.8</w:t>
            </w:r>
          </w:p>
        </w:tc>
      </w:tr>
    </w:tbl>
    <w:p w:rsidR="008F3AE1" w:rsidRDefault="00135296" w:rsidP="00135296">
      <w:pPr>
        <w:widowControl/>
        <w:spacing w:before="100" w:beforeAutospacing="1" w:after="100" w:afterAutospacing="1"/>
        <w:jc w:val="both"/>
        <w:rPr>
          <w:rFonts w:ascii="Calibri" w:eastAsia="Times New Roman" w:hAnsi="Calibri" w:cs="Times New Roman"/>
          <w:noProof/>
          <w:color w:val="auto"/>
          <w:lang w:bidi="ar-SA"/>
        </w:rPr>
      </w:pPr>
      <w:r w:rsidRPr="00B142A6">
        <w:rPr>
          <w:rFonts w:ascii="Calibri" w:eastAsia="Times New Roman" w:hAnsi="Calibri" w:cs="Times New Roman"/>
          <w:noProof/>
          <w:color w:val="auto"/>
          <w:lang w:bidi="ar-SA"/>
        </w:rPr>
        <w:t>Съгласно представените в табицата данни е изготвена и характерната за района роза на ветровете.</w:t>
      </w:r>
    </w:p>
    <w:p w:rsidR="008F3AE1" w:rsidRDefault="008F3AE1" w:rsidP="00135296">
      <w:pPr>
        <w:widowControl/>
        <w:spacing w:before="100" w:beforeAutospacing="1" w:after="100" w:afterAutospacing="1"/>
        <w:jc w:val="both"/>
        <w:rPr>
          <w:rFonts w:ascii="Calibri" w:eastAsia="Times New Roman" w:hAnsi="Calibri" w:cs="Times New Roman"/>
          <w:i/>
          <w:noProof/>
          <w:color w:val="auto"/>
          <w:u w:val="single"/>
          <w:lang w:bidi="ar-SA"/>
        </w:rPr>
      </w:pPr>
    </w:p>
    <w:p w:rsidR="008F3AE1" w:rsidRDefault="008F3AE1" w:rsidP="00135296">
      <w:pPr>
        <w:widowControl/>
        <w:spacing w:before="100" w:beforeAutospacing="1" w:after="100" w:afterAutospacing="1"/>
        <w:jc w:val="both"/>
        <w:rPr>
          <w:rFonts w:ascii="Calibri" w:eastAsia="Times New Roman" w:hAnsi="Calibri" w:cs="Times New Roman"/>
          <w:i/>
          <w:noProof/>
          <w:color w:val="auto"/>
          <w:u w:val="single"/>
          <w:lang w:bidi="ar-SA"/>
        </w:rPr>
      </w:pPr>
    </w:p>
    <w:p w:rsidR="008F3AE1" w:rsidRDefault="008F3AE1" w:rsidP="00135296">
      <w:pPr>
        <w:widowControl/>
        <w:spacing w:before="100" w:beforeAutospacing="1" w:after="100" w:afterAutospacing="1"/>
        <w:jc w:val="both"/>
        <w:rPr>
          <w:rFonts w:ascii="Calibri" w:eastAsia="Times New Roman" w:hAnsi="Calibri" w:cs="Times New Roman"/>
          <w:i/>
          <w:noProof/>
          <w:color w:val="auto"/>
          <w:u w:val="single"/>
          <w:lang w:bidi="ar-SA"/>
        </w:rPr>
      </w:pPr>
    </w:p>
    <w:p w:rsidR="008F3AE1" w:rsidRDefault="008F3AE1" w:rsidP="00135296">
      <w:pPr>
        <w:widowControl/>
        <w:spacing w:before="100" w:beforeAutospacing="1" w:after="100" w:afterAutospacing="1"/>
        <w:jc w:val="both"/>
        <w:rPr>
          <w:rFonts w:ascii="Calibri" w:eastAsia="Times New Roman" w:hAnsi="Calibri" w:cs="Times New Roman"/>
          <w:i/>
          <w:noProof/>
          <w:color w:val="auto"/>
          <w:u w:val="single"/>
          <w:lang w:bidi="ar-SA"/>
        </w:rPr>
      </w:pPr>
    </w:p>
    <w:p w:rsidR="00135296" w:rsidRPr="008F3AE1" w:rsidRDefault="00135296" w:rsidP="00135296">
      <w:pPr>
        <w:widowControl/>
        <w:spacing w:before="100" w:beforeAutospacing="1" w:after="100" w:afterAutospacing="1"/>
        <w:jc w:val="both"/>
        <w:rPr>
          <w:rFonts w:ascii="Calibri" w:eastAsia="Times New Roman" w:hAnsi="Calibri" w:cs="Times New Roman"/>
          <w:noProof/>
          <w:color w:val="auto"/>
          <w:lang w:val="en-US" w:bidi="ar-SA"/>
        </w:rPr>
      </w:pPr>
      <w:r w:rsidRPr="00B142A6">
        <w:rPr>
          <w:rFonts w:ascii="Calibri" w:eastAsia="Times New Roman" w:hAnsi="Calibri" w:cs="Times New Roman"/>
          <w:i/>
          <w:noProof/>
          <w:color w:val="auto"/>
          <w:u w:val="single"/>
          <w:lang w:bidi="ar-SA"/>
        </w:rPr>
        <w:t>Роза на ветровете</w:t>
      </w:r>
      <w:r>
        <w:rPr>
          <w:rFonts w:ascii="Calibri" w:eastAsia="Times New Roman" w:hAnsi="Calibri" w:cs="Times New Roman"/>
          <w:i/>
          <w:noProof/>
          <w:color w:val="auto"/>
          <w:u w:val="single"/>
          <w:lang w:bidi="ar-SA"/>
        </w:rPr>
        <w:t xml:space="preserve"> за района на с.Трем</w:t>
      </w:r>
    </w:p>
    <w:p w:rsidR="00135296" w:rsidRDefault="00135296" w:rsidP="00135296">
      <w:pPr>
        <w:widowControl/>
        <w:spacing w:after="120"/>
        <w:jc w:val="both"/>
        <w:rPr>
          <w:rFonts w:asciiTheme="minorHAnsi" w:eastAsia="Times New Roman" w:hAnsiTheme="minorHAnsi" w:cs="Times New Roman"/>
          <w:b/>
          <w:noProof/>
          <w:color w:val="auto"/>
          <w:lang w:bidi="ar-SA"/>
        </w:rPr>
      </w:pPr>
      <w:r>
        <w:rPr>
          <w:rFonts w:ascii="Times New Roman" w:eastAsia="Times New Roman" w:hAnsi="Times New Roman" w:cs="Times New Roman"/>
          <w:noProof/>
          <w:color w:val="auto"/>
          <w:lang w:bidi="ar-SA"/>
        </w:rPr>
        <w:drawing>
          <wp:inline distT="0" distB="0" distL="0" distR="0">
            <wp:extent cx="6086246" cy="3364992"/>
            <wp:effectExtent l="0" t="0" r="10160" b="26035"/>
            <wp:docPr id="7" name="Диагра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F3AE1" w:rsidRPr="00B142A6" w:rsidRDefault="008F3AE1" w:rsidP="008F3AE1">
      <w:pPr>
        <w:widowControl/>
        <w:spacing w:after="120"/>
        <w:jc w:val="both"/>
        <w:rPr>
          <w:rFonts w:ascii="Calibri" w:eastAsia="Times New Roman" w:hAnsi="Calibri" w:cs="Times New Roman"/>
          <w:noProof/>
          <w:color w:val="auto"/>
          <w:lang w:bidi="ar-SA"/>
        </w:rPr>
      </w:pPr>
      <w:r w:rsidRPr="00B142A6">
        <w:rPr>
          <w:rFonts w:ascii="Calibri" w:eastAsia="Times New Roman" w:hAnsi="Calibri" w:cs="Times New Roman"/>
          <w:noProof/>
          <w:color w:val="auto"/>
          <w:lang w:bidi="ar-SA"/>
        </w:rPr>
        <w:t>Преобладаващите ветрове в този район са от запад и северозапад. Тази информация ще позволи да бъде извършена адекватна оценката за въздействието на емисиите от птицефермата върху подветрено разположените населени територии.</w:t>
      </w:r>
    </w:p>
    <w:p w:rsidR="008F3AE1" w:rsidRPr="00B142A6" w:rsidRDefault="008F3AE1" w:rsidP="008F3AE1">
      <w:pPr>
        <w:widowControl/>
        <w:numPr>
          <w:ilvl w:val="0"/>
          <w:numId w:val="15"/>
        </w:numPr>
        <w:tabs>
          <w:tab w:val="left" w:pos="851"/>
        </w:tabs>
        <w:spacing w:after="120"/>
        <w:ind w:left="0" w:firstLine="567"/>
        <w:jc w:val="both"/>
        <w:rPr>
          <w:rFonts w:ascii="Calibri" w:eastAsia="Times New Roman" w:hAnsi="Calibri" w:cs="Times New Roman"/>
          <w:b/>
          <w:color w:val="auto"/>
          <w:lang w:bidi="ar-SA"/>
        </w:rPr>
      </w:pPr>
      <w:r w:rsidRPr="00B142A6">
        <w:rPr>
          <w:rFonts w:ascii="Calibri" w:eastAsia="Times New Roman" w:hAnsi="Calibri" w:cs="Times New Roman"/>
          <w:b/>
          <w:color w:val="auto"/>
          <w:lang w:bidi="ar-SA"/>
        </w:rPr>
        <w:t>Емисионни параметри.</w:t>
      </w:r>
    </w:p>
    <w:p w:rsidR="008F3AE1" w:rsidRPr="00B142A6" w:rsidRDefault="00543209" w:rsidP="008F3AE1">
      <w:pPr>
        <w:widowControl/>
        <w:spacing w:after="120"/>
        <w:jc w:val="both"/>
        <w:rPr>
          <w:rFonts w:ascii="Calibri" w:eastAsia="Times New Roman" w:hAnsi="Calibri" w:cs="Times New Roman"/>
          <w:color w:val="auto"/>
          <w:lang w:bidi="ar-SA"/>
        </w:rPr>
      </w:pPr>
      <w:r>
        <w:rPr>
          <w:rFonts w:ascii="Calibri" w:eastAsia="Times New Roman" w:hAnsi="Calibri" w:cs="Times New Roman"/>
          <w:color w:val="auto"/>
          <w:lang w:bidi="ar-SA"/>
        </w:rPr>
        <w:t>Основните емисии от процеса на производство</w:t>
      </w:r>
      <w:r w:rsidR="008F3AE1" w:rsidRPr="00B142A6">
        <w:rPr>
          <w:rFonts w:ascii="Calibri" w:eastAsia="Times New Roman" w:hAnsi="Calibri" w:cs="Times New Roman"/>
          <w:color w:val="auto"/>
          <w:lang w:bidi="ar-SA"/>
        </w:rPr>
        <w:t xml:space="preserve"> се разделят в две групи:</w:t>
      </w:r>
    </w:p>
    <w:p w:rsidR="008F3AE1" w:rsidRPr="00B142A6" w:rsidRDefault="00543209" w:rsidP="008F3AE1">
      <w:pPr>
        <w:widowControl/>
        <w:numPr>
          <w:ilvl w:val="0"/>
          <w:numId w:val="16"/>
        </w:numPr>
        <w:spacing w:after="120"/>
        <w:ind w:left="0" w:firstLine="567"/>
        <w:jc w:val="both"/>
        <w:rPr>
          <w:rFonts w:ascii="Calibri" w:eastAsia="Times New Roman" w:hAnsi="Calibri" w:cs="Times New Roman"/>
          <w:color w:val="auto"/>
          <w:lang w:bidi="ar-SA"/>
        </w:rPr>
      </w:pPr>
      <w:r>
        <w:rPr>
          <w:rFonts w:ascii="Calibri" w:eastAsia="Times New Roman" w:hAnsi="Calibri" w:cs="Times New Roman"/>
          <w:color w:val="auto"/>
          <w:lang w:bidi="ar-SA"/>
        </w:rPr>
        <w:t>емисии от производствените</w:t>
      </w:r>
      <w:r w:rsidR="008F3AE1" w:rsidRPr="00B142A6">
        <w:rPr>
          <w:rFonts w:ascii="Calibri" w:eastAsia="Times New Roman" w:hAnsi="Calibri" w:cs="Times New Roman"/>
          <w:color w:val="auto"/>
          <w:lang w:bidi="ar-SA"/>
        </w:rPr>
        <w:t xml:space="preserve"> сгради - за основн</w:t>
      </w:r>
      <w:r>
        <w:rPr>
          <w:rFonts w:ascii="Calibri" w:eastAsia="Times New Roman" w:hAnsi="Calibri" w:cs="Times New Roman"/>
          <w:color w:val="auto"/>
          <w:lang w:bidi="ar-SA"/>
        </w:rPr>
        <w:t>и замърсители се считат леките изпарения от натриева основа</w:t>
      </w:r>
      <w:r w:rsidR="008F3AE1" w:rsidRPr="00B142A6">
        <w:rPr>
          <w:rFonts w:ascii="Calibri" w:eastAsia="Times New Roman" w:hAnsi="Calibri" w:cs="Times New Roman"/>
          <w:color w:val="auto"/>
          <w:lang w:bidi="ar-SA"/>
        </w:rPr>
        <w:t xml:space="preserve"> и прах. Като незначителни се считат емисиите на азотен оксид (N</w:t>
      </w:r>
      <w:r w:rsidR="008F3AE1" w:rsidRPr="00B142A6">
        <w:rPr>
          <w:rFonts w:ascii="Calibri" w:eastAsia="Times New Roman" w:hAnsi="Calibri" w:cs="Times New Roman"/>
          <w:color w:val="auto"/>
          <w:vertAlign w:val="subscript"/>
          <w:lang w:bidi="ar-SA"/>
        </w:rPr>
        <w:t>2</w:t>
      </w:r>
      <w:r w:rsidR="008F3AE1" w:rsidRPr="00B142A6">
        <w:rPr>
          <w:rFonts w:ascii="Calibri" w:eastAsia="Times New Roman" w:hAnsi="Calibri" w:cs="Times New Roman"/>
          <w:color w:val="auto"/>
          <w:lang w:bidi="ar-SA"/>
        </w:rPr>
        <w:t>O), метан (CH</w:t>
      </w:r>
      <w:r w:rsidR="008F3AE1" w:rsidRPr="00B142A6">
        <w:rPr>
          <w:rFonts w:ascii="Calibri" w:eastAsia="Times New Roman" w:hAnsi="Calibri" w:cs="Times New Roman"/>
          <w:color w:val="auto"/>
          <w:vertAlign w:val="subscript"/>
          <w:lang w:bidi="ar-SA"/>
        </w:rPr>
        <w:t>4</w:t>
      </w:r>
      <w:r w:rsidR="008F3AE1" w:rsidRPr="00B142A6">
        <w:rPr>
          <w:rFonts w:ascii="Calibri" w:eastAsia="Times New Roman" w:hAnsi="Calibri" w:cs="Times New Roman"/>
          <w:color w:val="auto"/>
          <w:lang w:bidi="ar-SA"/>
        </w:rPr>
        <w:t>) и неметанови летливи органични съединения (НМЛОС);</w:t>
      </w:r>
    </w:p>
    <w:p w:rsidR="008F3AE1" w:rsidRPr="00B142A6" w:rsidRDefault="008F3AE1" w:rsidP="008F3AE1">
      <w:pPr>
        <w:widowControl/>
        <w:numPr>
          <w:ilvl w:val="0"/>
          <w:numId w:val="16"/>
        </w:numPr>
        <w:spacing w:after="120"/>
        <w:ind w:left="0" w:firstLine="567"/>
        <w:jc w:val="both"/>
        <w:rPr>
          <w:rFonts w:ascii="Calibri" w:eastAsia="Times New Roman" w:hAnsi="Calibri" w:cs="Times New Roman"/>
          <w:color w:val="auto"/>
          <w:lang w:bidi="ar-SA"/>
        </w:rPr>
      </w:pPr>
      <w:r>
        <w:rPr>
          <w:rFonts w:ascii="Calibri" w:eastAsia="Times New Roman" w:hAnsi="Calibri" w:cs="Times New Roman"/>
          <w:color w:val="auto"/>
          <w:lang w:bidi="ar-SA"/>
        </w:rPr>
        <w:t>емисии от превозните средства</w:t>
      </w:r>
      <w:r w:rsidRPr="00B142A6">
        <w:rPr>
          <w:rFonts w:ascii="Calibri" w:eastAsia="Times New Roman" w:hAnsi="Calibri" w:cs="Times New Roman"/>
          <w:color w:val="auto"/>
          <w:lang w:bidi="ar-SA"/>
        </w:rPr>
        <w:t xml:space="preserve"> - емитират се </w:t>
      </w:r>
      <w:r w:rsidRPr="00B142A6">
        <w:rPr>
          <w:rFonts w:ascii="Calibri" w:eastAsia="Times New Roman" w:hAnsi="Calibri" w:cs="Times New Roman"/>
          <w:color w:val="auto"/>
          <w:lang w:val="en-US" w:bidi="ar-SA"/>
        </w:rPr>
        <w:t>NO</w:t>
      </w:r>
      <w:r w:rsidRPr="00B142A6">
        <w:rPr>
          <w:rFonts w:ascii="Calibri" w:eastAsia="Times New Roman" w:hAnsi="Calibri" w:cs="Times New Roman"/>
          <w:color w:val="auto"/>
          <w:vertAlign w:val="subscript"/>
          <w:lang w:val="en-US" w:bidi="ar-SA"/>
        </w:rPr>
        <w:t>2</w:t>
      </w:r>
      <w:r w:rsidRPr="00B142A6">
        <w:rPr>
          <w:rFonts w:ascii="Calibri" w:eastAsia="Times New Roman" w:hAnsi="Calibri" w:cs="Times New Roman"/>
          <w:color w:val="auto"/>
          <w:lang w:val="en-US" w:bidi="ar-SA"/>
        </w:rPr>
        <w:t>, SO</w:t>
      </w:r>
      <w:r w:rsidRPr="00B142A6">
        <w:rPr>
          <w:rFonts w:ascii="Calibri" w:eastAsia="Times New Roman" w:hAnsi="Calibri" w:cs="Times New Roman"/>
          <w:color w:val="auto"/>
          <w:vertAlign w:val="subscript"/>
          <w:lang w:val="en-US" w:bidi="ar-SA"/>
        </w:rPr>
        <w:t>2</w:t>
      </w:r>
      <w:r w:rsidRPr="00B142A6">
        <w:rPr>
          <w:rFonts w:ascii="Calibri" w:eastAsia="Times New Roman" w:hAnsi="Calibri" w:cs="Times New Roman"/>
          <w:color w:val="auto"/>
          <w:lang w:val="en-US" w:bidi="ar-SA"/>
        </w:rPr>
        <w:t xml:space="preserve">, CO </w:t>
      </w:r>
      <w:r w:rsidRPr="00B142A6">
        <w:rPr>
          <w:rFonts w:ascii="Calibri" w:eastAsia="Times New Roman" w:hAnsi="Calibri" w:cs="Times New Roman"/>
          <w:color w:val="auto"/>
          <w:lang w:bidi="ar-SA"/>
        </w:rPr>
        <w:t>и прах.</w:t>
      </w:r>
    </w:p>
    <w:p w:rsidR="008F3AE1" w:rsidRPr="00B142A6" w:rsidRDefault="008F3AE1" w:rsidP="008F3AE1">
      <w:pPr>
        <w:widowControl/>
        <w:spacing w:after="120"/>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За определянето на емисиите са взети в предвид нормите на допустими емисии на тези замърсители съгласно Наредба № 1 от 27.06.2005 г. за норми за допустими емисии на вредни вещества (замърсители), изпускани в атмосферата от обекти и дейности с неподвижни източници на емисии. Съгласно Наредбата НДЕ за цитираните по-горе замърсители са съответно:</w:t>
      </w:r>
    </w:p>
    <w:p w:rsidR="008F3AE1" w:rsidRPr="00B142A6" w:rsidRDefault="008F3AE1" w:rsidP="008F3AE1">
      <w:pPr>
        <w:widowControl/>
        <w:numPr>
          <w:ilvl w:val="0"/>
          <w:numId w:val="17"/>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 xml:space="preserve">НДЕ за </w:t>
      </w:r>
      <w:r w:rsidRPr="00B142A6">
        <w:rPr>
          <w:rFonts w:ascii="Calibri" w:eastAsia="Times New Roman" w:hAnsi="Calibri" w:cs="Times New Roman"/>
          <w:color w:val="auto"/>
          <w:lang w:val="en-US" w:bidi="ar-SA"/>
        </w:rPr>
        <w:t>NH</w:t>
      </w:r>
      <w:r w:rsidRPr="00B142A6">
        <w:rPr>
          <w:rFonts w:ascii="Calibri" w:eastAsia="Times New Roman" w:hAnsi="Calibri" w:cs="Times New Roman"/>
          <w:color w:val="auto"/>
          <w:vertAlign w:val="subscript"/>
          <w:lang w:val="en-US" w:bidi="ar-SA"/>
        </w:rPr>
        <w:t>3</w:t>
      </w:r>
      <w:r w:rsidRPr="00B142A6">
        <w:rPr>
          <w:rFonts w:ascii="Calibri" w:eastAsia="Times New Roman" w:hAnsi="Calibri" w:cs="Times New Roman"/>
          <w:color w:val="auto"/>
          <w:lang w:bidi="ar-SA"/>
        </w:rPr>
        <w:t xml:space="preserve"> - 30 </w:t>
      </w:r>
      <w:r w:rsidRPr="00B142A6">
        <w:rPr>
          <w:rFonts w:ascii="Calibri" w:eastAsia="Times New Roman" w:hAnsi="Calibri" w:cs="Times New Roman"/>
          <w:color w:val="auto"/>
          <w:lang w:val="en-US" w:bidi="ar-SA"/>
        </w:rPr>
        <w:t>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val="en-US" w:bidi="ar-SA"/>
        </w:rPr>
        <w:t>;</w:t>
      </w:r>
    </w:p>
    <w:p w:rsidR="008F3AE1" w:rsidRPr="00B142A6" w:rsidRDefault="008F3AE1" w:rsidP="008F3AE1">
      <w:pPr>
        <w:widowControl/>
        <w:numPr>
          <w:ilvl w:val="0"/>
          <w:numId w:val="17"/>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 xml:space="preserve">НДЕ за общ прах - 20 </w:t>
      </w:r>
      <w:r w:rsidRPr="00B142A6">
        <w:rPr>
          <w:rFonts w:ascii="Calibri" w:eastAsia="Times New Roman" w:hAnsi="Calibri" w:cs="Times New Roman"/>
          <w:color w:val="auto"/>
          <w:lang w:val="en-US" w:bidi="ar-SA"/>
        </w:rPr>
        <w:t>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bidi="ar-SA"/>
        </w:rPr>
        <w:t xml:space="preserve"> за емисиите от тунелната вентилация на сградите и 150 </w:t>
      </w:r>
      <w:r w:rsidRPr="00B142A6">
        <w:rPr>
          <w:rFonts w:ascii="Calibri" w:eastAsia="Times New Roman" w:hAnsi="Calibri" w:cs="Times New Roman"/>
          <w:color w:val="auto"/>
          <w:lang w:val="en-US" w:bidi="ar-SA"/>
        </w:rPr>
        <w:t>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bidi="ar-SA"/>
        </w:rPr>
        <w:t xml:space="preserve"> за емисиите от изпускащите устройства на отоплителните печки;</w:t>
      </w:r>
    </w:p>
    <w:p w:rsidR="008F3AE1" w:rsidRPr="00B142A6" w:rsidRDefault="008F3AE1" w:rsidP="008F3AE1">
      <w:pPr>
        <w:widowControl/>
        <w:numPr>
          <w:ilvl w:val="0"/>
          <w:numId w:val="17"/>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 xml:space="preserve">НДЕ за </w:t>
      </w:r>
      <w:r w:rsidRPr="00B142A6">
        <w:rPr>
          <w:rFonts w:ascii="Calibri" w:eastAsia="Times New Roman" w:hAnsi="Calibri" w:cs="Times New Roman"/>
          <w:color w:val="auto"/>
          <w:lang w:val="en-US" w:bidi="ar-SA"/>
        </w:rPr>
        <w:t>N</w:t>
      </w:r>
      <w:r w:rsidRPr="00B142A6">
        <w:rPr>
          <w:rFonts w:ascii="Calibri" w:eastAsia="Times New Roman" w:hAnsi="Calibri" w:cs="Times New Roman"/>
          <w:color w:val="auto"/>
          <w:lang w:bidi="ar-SA"/>
        </w:rPr>
        <w:t>О</w:t>
      </w:r>
      <w:r w:rsidRPr="00B142A6">
        <w:rPr>
          <w:rFonts w:ascii="Calibri" w:eastAsia="Times New Roman" w:hAnsi="Calibri" w:cs="Times New Roman"/>
          <w:color w:val="auto"/>
          <w:vertAlign w:val="subscript"/>
          <w:lang w:bidi="ar-SA"/>
        </w:rPr>
        <w:t>2</w:t>
      </w:r>
      <w:r w:rsidRPr="00B142A6">
        <w:rPr>
          <w:rFonts w:ascii="Calibri" w:eastAsia="Times New Roman" w:hAnsi="Calibri" w:cs="Times New Roman"/>
          <w:color w:val="auto"/>
          <w:lang w:bidi="ar-SA"/>
        </w:rPr>
        <w:t xml:space="preserve"> - 650 </w:t>
      </w:r>
      <w:r w:rsidRPr="00B142A6">
        <w:rPr>
          <w:rFonts w:ascii="Calibri" w:eastAsia="Times New Roman" w:hAnsi="Calibri" w:cs="Times New Roman"/>
          <w:color w:val="auto"/>
          <w:lang w:val="en-US" w:bidi="ar-SA"/>
        </w:rPr>
        <w:t>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val="en-US" w:bidi="ar-SA"/>
        </w:rPr>
        <w:t>;</w:t>
      </w:r>
    </w:p>
    <w:p w:rsidR="008F3AE1" w:rsidRPr="00B142A6" w:rsidRDefault="008F3AE1" w:rsidP="008F3AE1">
      <w:pPr>
        <w:widowControl/>
        <w:numPr>
          <w:ilvl w:val="0"/>
          <w:numId w:val="17"/>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lastRenderedPageBreak/>
        <w:t xml:space="preserve">НДЕ за </w:t>
      </w:r>
      <w:r w:rsidRPr="00B142A6">
        <w:rPr>
          <w:rFonts w:ascii="Calibri" w:eastAsia="Times New Roman" w:hAnsi="Calibri" w:cs="Times New Roman"/>
          <w:color w:val="auto"/>
          <w:lang w:val="en-US" w:bidi="ar-SA"/>
        </w:rPr>
        <w:t>SO</w:t>
      </w:r>
      <w:r w:rsidRPr="00B142A6">
        <w:rPr>
          <w:rFonts w:ascii="Calibri" w:eastAsia="Times New Roman" w:hAnsi="Calibri" w:cs="Times New Roman"/>
          <w:color w:val="auto"/>
          <w:vertAlign w:val="subscript"/>
          <w:lang w:val="en-US" w:bidi="ar-SA"/>
        </w:rPr>
        <w:t>x</w:t>
      </w:r>
      <w:r w:rsidRPr="00B142A6">
        <w:rPr>
          <w:rFonts w:ascii="Calibri" w:eastAsia="Times New Roman" w:hAnsi="Calibri" w:cs="Times New Roman"/>
          <w:color w:val="auto"/>
          <w:lang w:val="en-US" w:bidi="ar-SA"/>
        </w:rPr>
        <w:t xml:space="preserve"> - 2000 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val="en-US" w:bidi="ar-SA"/>
        </w:rPr>
        <w:t>;</w:t>
      </w:r>
    </w:p>
    <w:p w:rsidR="008F3AE1" w:rsidRPr="008F3AE1" w:rsidRDefault="008F3AE1" w:rsidP="008F3AE1">
      <w:pPr>
        <w:widowControl/>
        <w:numPr>
          <w:ilvl w:val="0"/>
          <w:numId w:val="17"/>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 xml:space="preserve">НДЕ за СО - 250 </w:t>
      </w:r>
      <w:r w:rsidRPr="00B142A6">
        <w:rPr>
          <w:rFonts w:ascii="Calibri" w:eastAsia="Times New Roman" w:hAnsi="Calibri" w:cs="Times New Roman"/>
          <w:color w:val="auto"/>
          <w:lang w:val="en-US" w:bidi="ar-SA"/>
        </w:rPr>
        <w:t>mg/Nm</w:t>
      </w:r>
      <w:r w:rsidRPr="00B142A6">
        <w:rPr>
          <w:rFonts w:ascii="Calibri" w:eastAsia="Times New Roman" w:hAnsi="Calibri" w:cs="Times New Roman"/>
          <w:color w:val="auto"/>
          <w:vertAlign w:val="superscript"/>
          <w:lang w:val="en-US" w:bidi="ar-SA"/>
        </w:rPr>
        <w:t>3</w:t>
      </w:r>
      <w:r w:rsidRPr="00B142A6">
        <w:rPr>
          <w:rFonts w:ascii="Calibri" w:eastAsia="Times New Roman" w:hAnsi="Calibri" w:cs="Times New Roman"/>
          <w:color w:val="auto"/>
          <w:lang w:val="en-US" w:bidi="ar-SA"/>
        </w:rPr>
        <w:t>;</w:t>
      </w:r>
    </w:p>
    <w:p w:rsidR="008F3AE1" w:rsidRDefault="008F3AE1" w:rsidP="008F3AE1">
      <w:pPr>
        <w:pStyle w:val="12"/>
        <w:shd w:val="clear" w:color="auto" w:fill="auto"/>
        <w:spacing w:before="0" w:after="120" w:line="240" w:lineRule="auto"/>
        <w:ind w:firstLine="0"/>
        <w:rPr>
          <w:rFonts w:ascii="Calibri" w:hAnsi="Calibri" w:cs="Times New Roman"/>
          <w:color w:val="000000"/>
          <w:sz w:val="24"/>
          <w:szCs w:val="24"/>
        </w:rPr>
      </w:pPr>
      <w:r w:rsidRPr="00B142A6">
        <w:rPr>
          <w:rFonts w:ascii="Calibri" w:hAnsi="Calibri" w:cs="Times New Roman"/>
          <w:sz w:val="24"/>
          <w:szCs w:val="24"/>
        </w:rPr>
        <w:t xml:space="preserve">Емисии на интензивно миришещи вещества във въздуха - характерно за дейността е, че се отделят специфични миризми. Тези интензивно миришещи вещества са присъщи за процеса на </w:t>
      </w:r>
      <w:r>
        <w:rPr>
          <w:rFonts w:ascii="Calibri" w:hAnsi="Calibri" w:cs="Times New Roman"/>
          <w:sz w:val="24"/>
          <w:szCs w:val="24"/>
        </w:rPr>
        <w:t>движението на превозните средства</w:t>
      </w:r>
      <w:r w:rsidRPr="00B142A6">
        <w:rPr>
          <w:rFonts w:ascii="Calibri" w:hAnsi="Calibri" w:cs="Times New Roman"/>
          <w:sz w:val="24"/>
          <w:szCs w:val="24"/>
        </w:rPr>
        <w:t>. Характерно за тях е, че съдържат неприятно миришещи компоненти (кетони, алдехиди, меркапт</w:t>
      </w:r>
      <w:r w:rsidR="0018651F">
        <w:rPr>
          <w:rFonts w:ascii="Calibri" w:hAnsi="Calibri" w:cs="Times New Roman"/>
          <w:sz w:val="24"/>
          <w:szCs w:val="24"/>
        </w:rPr>
        <w:t>ани, феноли, сероводород</w:t>
      </w:r>
      <w:r w:rsidRPr="00B142A6">
        <w:rPr>
          <w:rFonts w:ascii="Calibri" w:hAnsi="Calibri" w:cs="Times New Roman"/>
          <w:sz w:val="24"/>
          <w:szCs w:val="24"/>
        </w:rPr>
        <w:t xml:space="preserve">). До настоящия момент от дейността на площадки с подобна дейност, разположени в рамките на общината, няма оплаквания (сигнали или жалби) за наличие на интензивно миришещи вещества във въздуха в района и прилежащите му територии. Не са провеждани емисионни или имисионни измервания за установяване на нивата </w:t>
      </w:r>
      <w:r>
        <w:rPr>
          <w:rFonts w:ascii="Calibri" w:hAnsi="Calibri" w:cs="Times New Roman"/>
          <w:sz w:val="24"/>
          <w:szCs w:val="24"/>
        </w:rPr>
        <w:t>на интензивно миришещи вещества</w:t>
      </w:r>
      <w:r w:rsidRPr="00B142A6">
        <w:rPr>
          <w:rFonts w:ascii="Calibri" w:hAnsi="Calibri" w:cs="Times New Roman"/>
          <w:sz w:val="24"/>
          <w:szCs w:val="24"/>
        </w:rPr>
        <w:t xml:space="preserve">. Не се очакват интензивни миризми, които да достигнат до жилищната </w:t>
      </w:r>
      <w:r>
        <w:rPr>
          <w:rFonts w:ascii="Calibri" w:hAnsi="Calibri" w:cs="Times New Roman"/>
          <w:color w:val="000000"/>
          <w:sz w:val="24"/>
          <w:szCs w:val="24"/>
        </w:rPr>
        <w:t>зона на с.Трем</w:t>
      </w:r>
      <w:r w:rsidRPr="00B142A6">
        <w:rPr>
          <w:rFonts w:ascii="Calibri" w:hAnsi="Calibri" w:cs="Times New Roman"/>
          <w:color w:val="000000"/>
          <w:sz w:val="24"/>
          <w:szCs w:val="24"/>
        </w:rPr>
        <w:t>. Ветровете са северозападни, така че неприятните миризми ще са в обратна посока на жилищните сгради.</w:t>
      </w:r>
    </w:p>
    <w:p w:rsidR="00897FE3" w:rsidRDefault="00897FE3" w:rsidP="00897FE3">
      <w:pPr>
        <w:jc w:val="both"/>
        <w:rPr>
          <w:rFonts w:asciiTheme="minorHAnsi" w:hAnsiTheme="minorHAnsi"/>
          <w:color w:val="auto"/>
        </w:rPr>
      </w:pPr>
      <w:r w:rsidRPr="00897FE3">
        <w:rPr>
          <w:rFonts w:asciiTheme="minorHAnsi" w:hAnsiTheme="minorHAnsi"/>
          <w:color w:val="auto"/>
        </w:rPr>
        <w:t>Над инсталацията за измиване и дезинфекция ще има локална аспирация, която ще извежда изпаренията извън помещението, на два метра над покрива чрез ветнтилатор и въздуховод. Отработеният въздух съдържа водни пари, с пренебрежимо малки следи от изпарения на натриева основа. Не представляват опасност за атмосферния въздух. Инсталацията работи един път на ден за 30 минути.</w:t>
      </w:r>
    </w:p>
    <w:p w:rsidR="00897FE3" w:rsidRDefault="00897FE3" w:rsidP="00897FE3">
      <w:pPr>
        <w:jc w:val="both"/>
        <w:rPr>
          <w:rFonts w:asciiTheme="minorHAnsi" w:hAnsiTheme="minorHAnsi"/>
          <w:color w:val="auto"/>
        </w:rPr>
      </w:pPr>
      <w:r w:rsidRPr="00897FE3">
        <w:rPr>
          <w:rFonts w:asciiTheme="minorHAnsi" w:hAnsiTheme="minorHAnsi"/>
          <w:color w:val="auto"/>
        </w:rPr>
        <w:t xml:space="preserve">Останалата част, там където е </w:t>
      </w:r>
      <w:r w:rsidR="00C01636" w:rsidRPr="00C01636">
        <w:rPr>
          <w:rFonts w:asciiTheme="minorHAnsi" w:hAnsiTheme="minorHAnsi"/>
          <w:color w:val="auto"/>
        </w:rPr>
        <w:t>необходимо</w:t>
      </w:r>
      <w:r w:rsidRPr="00897FE3">
        <w:rPr>
          <w:rFonts w:asciiTheme="minorHAnsi" w:hAnsiTheme="minorHAnsi"/>
          <w:color w:val="auto"/>
        </w:rPr>
        <w:t>, в работните помещения ще има общообменна вентилация, която ще подава пресен въздух от фасадата и ще изхвърля отработен въздух 2 метра над покрива чрез ветнтилатор и въздуховод.</w:t>
      </w:r>
    </w:p>
    <w:p w:rsidR="00897FE3" w:rsidRPr="00897FE3" w:rsidRDefault="00897FE3" w:rsidP="00897FE3">
      <w:pPr>
        <w:jc w:val="both"/>
        <w:rPr>
          <w:rFonts w:asciiTheme="minorHAnsi" w:hAnsiTheme="minorHAnsi"/>
          <w:color w:val="auto"/>
        </w:rPr>
      </w:pPr>
      <w:r w:rsidRPr="00897FE3">
        <w:rPr>
          <w:rFonts w:asciiTheme="minorHAnsi" w:hAnsiTheme="minorHAnsi"/>
          <w:color w:val="auto"/>
        </w:rPr>
        <w:t>Общообменната вентилация на производствените помещения ще бъде обединена в общ извеждащ въздуховод, а отработеният въздух ще се изхвърля от една точка на височина два метра от билото на сградата, както е предвидено в нормите за проектиране.</w:t>
      </w:r>
    </w:p>
    <w:p w:rsidR="00897FE3" w:rsidRPr="00897FE3" w:rsidRDefault="00897FE3" w:rsidP="00897FE3">
      <w:pPr>
        <w:jc w:val="both"/>
        <w:rPr>
          <w:rFonts w:asciiTheme="minorHAnsi" w:hAnsiTheme="minorHAnsi"/>
          <w:color w:val="auto"/>
        </w:rPr>
      </w:pPr>
      <w:r w:rsidRPr="00897FE3">
        <w:rPr>
          <w:rFonts w:asciiTheme="minorHAnsi" w:hAnsiTheme="minorHAnsi"/>
          <w:color w:val="auto"/>
        </w:rPr>
        <w:t>Отведеният отработен въздух не съдържа вредности.</w:t>
      </w:r>
    </w:p>
    <w:p w:rsidR="00897FE3" w:rsidRPr="00897FE3" w:rsidRDefault="00897FE3" w:rsidP="00897FE3">
      <w:pPr>
        <w:jc w:val="both"/>
        <w:rPr>
          <w:rFonts w:asciiTheme="minorHAnsi" w:hAnsiTheme="minorHAnsi"/>
          <w:color w:val="auto"/>
        </w:rPr>
      </w:pPr>
      <w:r w:rsidRPr="00897FE3">
        <w:rPr>
          <w:rFonts w:asciiTheme="minorHAnsi" w:hAnsiTheme="minorHAnsi"/>
          <w:color w:val="auto"/>
        </w:rPr>
        <w:t>Общообменната вентилация служи за опресняване на въздуха в производствените помещения.</w:t>
      </w:r>
    </w:p>
    <w:p w:rsidR="008F3AE1" w:rsidRPr="00140501" w:rsidRDefault="008F3AE1" w:rsidP="008F3AE1">
      <w:pPr>
        <w:pStyle w:val="12"/>
        <w:shd w:val="clear" w:color="auto" w:fill="auto"/>
        <w:spacing w:before="0" w:after="120" w:line="240" w:lineRule="auto"/>
        <w:ind w:firstLine="0"/>
        <w:rPr>
          <w:rFonts w:ascii="Calibri" w:hAnsi="Calibri" w:cs="Times New Roman"/>
          <w:color w:val="000000"/>
          <w:sz w:val="24"/>
          <w:szCs w:val="24"/>
        </w:rPr>
      </w:pPr>
      <w:r w:rsidRPr="00EC67A7">
        <w:rPr>
          <w:rFonts w:ascii="Calibri" w:hAnsi="Calibri"/>
          <w:sz w:val="24"/>
          <w:szCs w:val="24"/>
        </w:rPr>
        <w:t xml:space="preserve">Анализът на замърсителите и замърсяването на атмосферния въздух в разглеждания район показва изключителна чистота на компонента и незначителни проблеми със състоянието му. Той не е повлиян от замърсявания с промишлен характер. Повечето от предприятията в общината или не работят или работят с минимален капацитет. Районът не е обременен с крупни промишлени замърсители, а високата ветровитост и благоприятният релеф спомагат за бързото и ефективно разсейване на вредните вещества. Вредните емисии са доста по-ниски от средните за страната. Ниският потенциал на замърсяване на въздуха обуславя благоприятните санитарно-хигиенни условия на средата. </w:t>
      </w:r>
    </w:p>
    <w:p w:rsidR="008F3AE1" w:rsidRDefault="008F3AE1" w:rsidP="008F3AE1">
      <w:pPr>
        <w:jc w:val="both"/>
        <w:rPr>
          <w:rFonts w:ascii="Calibri" w:hAnsi="Calibri"/>
        </w:rPr>
      </w:pPr>
      <w:r w:rsidRPr="00EC67A7">
        <w:rPr>
          <w:rFonts w:ascii="Calibri" w:hAnsi="Calibri"/>
        </w:rPr>
        <w:t xml:space="preserve">През последните години основни източници на замърсяване на атмосферния въздух са автотранспортът и битовото отопление. </w:t>
      </w:r>
    </w:p>
    <w:p w:rsidR="00653C15" w:rsidRPr="00653C15" w:rsidRDefault="00653C15" w:rsidP="00653C15">
      <w:pPr>
        <w:jc w:val="both"/>
        <w:rPr>
          <w:rFonts w:asciiTheme="minorHAnsi" w:hAnsiTheme="minorHAnsi" w:cs="Times New Roman"/>
        </w:rPr>
      </w:pPr>
      <w:r>
        <w:rPr>
          <w:rFonts w:asciiTheme="minorHAnsi" w:hAnsiTheme="minorHAnsi" w:cs="Times New Roman"/>
        </w:rPr>
        <w:t>Ще</w:t>
      </w:r>
      <w:r w:rsidRPr="00653C15">
        <w:rPr>
          <w:rFonts w:asciiTheme="minorHAnsi" w:hAnsiTheme="minorHAnsi" w:cs="Times New Roman"/>
        </w:rPr>
        <w:t xml:space="preserve"> се изготви Проект за </w:t>
      </w:r>
      <w:r w:rsidR="00C01636" w:rsidRPr="00C01636">
        <w:rPr>
          <w:rFonts w:asciiTheme="minorHAnsi" w:hAnsiTheme="minorHAnsi" w:cs="Times New Roman"/>
          <w:color w:val="auto"/>
        </w:rPr>
        <w:t>паркоустройване</w:t>
      </w:r>
      <w:r w:rsidRPr="00C01636">
        <w:rPr>
          <w:rFonts w:asciiTheme="minorHAnsi" w:hAnsiTheme="minorHAnsi" w:cs="Times New Roman"/>
          <w:color w:val="auto"/>
        </w:rPr>
        <w:t xml:space="preserve"> </w:t>
      </w:r>
      <w:r w:rsidRPr="00653C15">
        <w:rPr>
          <w:rFonts w:asciiTheme="minorHAnsi" w:hAnsiTheme="minorHAnsi" w:cs="Times New Roman"/>
        </w:rPr>
        <w:t>към обекта за осигуряване по добра чистота на атмосферния въздух за изолация на околното пространство от обекта. Това са изисквания на ЗУТ и Наредба №4 за съдържание на инвестиционните проекти.</w:t>
      </w:r>
    </w:p>
    <w:p w:rsidR="00653C15" w:rsidRPr="00653C15" w:rsidRDefault="00653C15" w:rsidP="00653C15">
      <w:pPr>
        <w:jc w:val="both"/>
        <w:rPr>
          <w:rFonts w:asciiTheme="minorHAnsi" w:hAnsiTheme="minorHAnsi" w:cs="Times New Roman"/>
        </w:rPr>
      </w:pPr>
      <w:r w:rsidRPr="00653C15">
        <w:rPr>
          <w:rFonts w:asciiTheme="minorHAnsi" w:hAnsiTheme="minorHAnsi" w:cs="Times New Roman"/>
        </w:rPr>
        <w:t xml:space="preserve">Съгласно Наредба №7 към ЗУТ за устройство на териториите се изисква определен процент за озеленяване от общата площ на Проекта. От тази площ задължително се изисква 30% с </w:t>
      </w:r>
      <w:r w:rsidRPr="00653C15">
        <w:rPr>
          <w:rFonts w:asciiTheme="minorHAnsi" w:hAnsiTheme="minorHAnsi" w:cs="Times New Roman"/>
        </w:rPr>
        <w:lastRenderedPageBreak/>
        <w:t>висока растителност. Това се урежда с проект за Паркоустройване и благоустрояване.</w:t>
      </w:r>
    </w:p>
    <w:p w:rsidR="00653C15" w:rsidRPr="00EC67A7" w:rsidRDefault="00653C15" w:rsidP="008F3AE1">
      <w:pPr>
        <w:jc w:val="both"/>
        <w:rPr>
          <w:rFonts w:ascii="Calibri" w:hAnsi="Calibri"/>
        </w:rPr>
      </w:pPr>
    </w:p>
    <w:p w:rsidR="008F3AE1" w:rsidRDefault="008F3AE1" w:rsidP="008F3AE1">
      <w:pPr>
        <w:widowControl/>
        <w:spacing w:after="120"/>
        <w:jc w:val="both"/>
        <w:rPr>
          <w:rFonts w:asciiTheme="minorHAnsi" w:eastAsia="Times New Roman" w:hAnsiTheme="minorHAnsi" w:cs="Times New Roman"/>
          <w:b/>
          <w:noProof/>
          <w:color w:val="auto"/>
          <w:lang w:bidi="ar-SA"/>
        </w:rPr>
      </w:pPr>
      <w:r w:rsidRPr="00BA4053">
        <w:rPr>
          <w:rFonts w:asciiTheme="minorHAnsi" w:eastAsia="Times New Roman" w:hAnsiTheme="minorHAnsi" w:cs="Times New Roman"/>
          <w:b/>
          <w:noProof/>
          <w:color w:val="auto"/>
          <w:lang w:bidi="ar-SA"/>
        </w:rPr>
        <w:t xml:space="preserve">Като цяло въздействието от изгорелите газове и неорганизираните източници на праха по време на строителството може да се красифицира като отрицателно, пряко, без вторично въздействие, временно, краткосрочно и </w:t>
      </w:r>
      <w:r>
        <w:rPr>
          <w:rFonts w:asciiTheme="minorHAnsi" w:eastAsia="Times New Roman" w:hAnsiTheme="minorHAnsi" w:cs="Times New Roman"/>
          <w:b/>
          <w:noProof/>
          <w:color w:val="auto"/>
          <w:lang w:bidi="ar-SA"/>
        </w:rPr>
        <w:t>обратимо.</w:t>
      </w:r>
    </w:p>
    <w:p w:rsidR="00135296" w:rsidRDefault="008F3AE1" w:rsidP="00D76635">
      <w:pPr>
        <w:widowControl/>
        <w:spacing w:after="120"/>
        <w:jc w:val="both"/>
        <w:rPr>
          <w:rFonts w:asciiTheme="minorHAnsi" w:eastAsia="Times New Roman" w:hAnsiTheme="minorHAnsi" w:cs="Times New Roman"/>
          <w:b/>
          <w:noProof/>
          <w:color w:val="auto"/>
          <w:lang w:bidi="ar-SA"/>
        </w:rPr>
      </w:pPr>
      <w:r w:rsidRPr="004A6E1D">
        <w:rPr>
          <w:rFonts w:asciiTheme="minorHAnsi" w:eastAsia="Times New Roman" w:hAnsiTheme="minorHAnsi" w:cs="Times New Roman"/>
          <w:b/>
          <w:noProof/>
          <w:color w:val="auto"/>
          <w:lang w:bidi="ar-SA"/>
        </w:rPr>
        <w:t xml:space="preserve">Емисии, отделяни по време на експлоатация на </w:t>
      </w:r>
      <w:r w:rsidR="00543209">
        <w:rPr>
          <w:rFonts w:asciiTheme="minorHAnsi" w:hAnsiTheme="minorHAnsi" w:cs="Times New Roman"/>
          <w:b/>
        </w:rPr>
        <w:t>Предприятие</w:t>
      </w:r>
      <w:r w:rsidRPr="00135296">
        <w:rPr>
          <w:rFonts w:asciiTheme="minorHAnsi" w:hAnsiTheme="minorHAnsi" w:cs="Times New Roman"/>
          <w:b/>
        </w:rPr>
        <w:t xml:space="preserve"> за преработк</w:t>
      </w:r>
      <w:r w:rsidR="00543209">
        <w:rPr>
          <w:rFonts w:asciiTheme="minorHAnsi" w:hAnsiTheme="minorHAnsi" w:cs="Times New Roman"/>
          <w:b/>
        </w:rPr>
        <w:t>а на мляко, Кланица, Предприятие</w:t>
      </w:r>
      <w:r w:rsidRPr="00135296">
        <w:rPr>
          <w:rFonts w:asciiTheme="minorHAnsi" w:hAnsiTheme="minorHAnsi" w:cs="Times New Roman"/>
          <w:b/>
        </w:rPr>
        <w:t xml:space="preserve"> за преработка на месо</w:t>
      </w:r>
      <w:r w:rsidR="00543209">
        <w:rPr>
          <w:rFonts w:asciiTheme="minorHAnsi" w:hAnsiTheme="minorHAnsi" w:cs="Times New Roman"/>
          <w:b/>
        </w:rPr>
        <w:t>, Хладилен склад</w:t>
      </w:r>
      <w:r w:rsidRPr="00135296">
        <w:rPr>
          <w:rFonts w:asciiTheme="minorHAnsi" w:hAnsiTheme="minorHAnsi" w:cs="Times New Roman"/>
          <w:b/>
        </w:rPr>
        <w:t xml:space="preserve"> с локално пречиствателно съоръжение за производствени и битови отпадъчни води</w:t>
      </w:r>
      <w:r w:rsidRPr="00135296">
        <w:rPr>
          <w:rFonts w:asciiTheme="minorHAnsi" w:hAnsiTheme="minorHAnsi" w:cs="Tahoma"/>
          <w:b/>
        </w:rPr>
        <w:t xml:space="preserve"> </w:t>
      </w:r>
      <w:r>
        <w:rPr>
          <w:rFonts w:asciiTheme="minorHAnsi" w:hAnsiTheme="minorHAnsi" w:cs="Tahoma"/>
          <w:b/>
        </w:rPr>
        <w:t>са почти нулеви.</w:t>
      </w:r>
    </w:p>
    <w:p w:rsidR="00253565" w:rsidRDefault="00135296" w:rsidP="00D76635">
      <w:pPr>
        <w:widowControl/>
        <w:spacing w:after="120"/>
        <w:jc w:val="both"/>
        <w:rPr>
          <w:rFonts w:ascii="Calibri" w:hAnsi="Calibri"/>
          <w:b/>
          <w:color w:val="auto"/>
        </w:rPr>
      </w:pPr>
      <w:r>
        <w:rPr>
          <w:rFonts w:asciiTheme="minorHAnsi" w:eastAsia="Times New Roman" w:hAnsiTheme="minorHAnsi" w:cs="Times New Roman"/>
          <w:b/>
          <w:noProof/>
          <w:color w:val="auto"/>
          <w:lang w:bidi="ar-SA"/>
        </w:rPr>
        <w:t>Климатично-вентилационата система които ще се ползва в цеховете ще бъд</w:t>
      </w:r>
      <w:r w:rsidR="005752FD" w:rsidRPr="005752FD">
        <w:rPr>
          <w:rFonts w:asciiTheme="minorHAnsi" w:eastAsia="Times New Roman" w:hAnsiTheme="minorHAnsi" w:cs="Times New Roman"/>
          <w:b/>
          <w:noProof/>
          <w:color w:val="auto"/>
          <w:lang w:bidi="ar-SA"/>
        </w:rPr>
        <w:t xml:space="preserve"> заредена с </w:t>
      </w:r>
      <w:r w:rsidR="005752FD" w:rsidRPr="005752FD">
        <w:rPr>
          <w:rFonts w:ascii="Calibri" w:hAnsi="Calibri"/>
          <w:b/>
          <w:color w:val="auto"/>
        </w:rPr>
        <w:t xml:space="preserve">хладилен агент  - фреон </w:t>
      </w:r>
      <w:r w:rsidRPr="00135296">
        <w:rPr>
          <w:rFonts w:asciiTheme="minorHAnsi" w:hAnsiTheme="minorHAnsi" w:cs="Times New Roman"/>
          <w:b/>
        </w:rPr>
        <w:t>R404 А</w:t>
      </w:r>
      <w:r w:rsidR="005752FD">
        <w:rPr>
          <w:rFonts w:ascii="Calibri" w:hAnsi="Calibri"/>
          <w:b/>
          <w:color w:val="auto"/>
        </w:rPr>
        <w:t xml:space="preserve"> които е безвреден като за хората така и за природата.</w:t>
      </w:r>
    </w:p>
    <w:p w:rsidR="008F3AE1" w:rsidRPr="008F3AE1" w:rsidRDefault="008F3AE1" w:rsidP="008F3AE1">
      <w:pPr>
        <w:pStyle w:val="12"/>
        <w:shd w:val="clear" w:color="auto" w:fill="auto"/>
        <w:spacing w:before="0" w:after="120" w:line="240" w:lineRule="auto"/>
        <w:ind w:firstLine="0"/>
        <w:rPr>
          <w:rFonts w:ascii="Calibri" w:hAnsi="Calibri" w:cs="Times New Roman"/>
          <w:b/>
          <w:sz w:val="24"/>
          <w:szCs w:val="24"/>
        </w:rPr>
      </w:pPr>
      <w:r w:rsidRPr="008F3AE1">
        <w:rPr>
          <w:rFonts w:ascii="Calibri" w:hAnsi="Calibri" w:cs="Times New Roman"/>
          <w:b/>
          <w:sz w:val="24"/>
          <w:szCs w:val="24"/>
        </w:rPr>
        <w:t>Като заключение след обстойно извършения анализ може да се потвърди, че реализирането на инвестиционното предложение няма да окаже негативно въздей</w:t>
      </w:r>
      <w:r>
        <w:rPr>
          <w:rFonts w:ascii="Calibri" w:hAnsi="Calibri" w:cs="Times New Roman"/>
          <w:b/>
          <w:sz w:val="24"/>
          <w:szCs w:val="24"/>
        </w:rPr>
        <w:t>ствие върху здравето на хората.</w:t>
      </w:r>
    </w:p>
    <w:p w:rsidR="00B55809" w:rsidRPr="006F1A2F" w:rsidRDefault="00253565" w:rsidP="00B55809">
      <w:pPr>
        <w:widowControl/>
        <w:spacing w:after="120"/>
        <w:jc w:val="both"/>
        <w:rPr>
          <w:rFonts w:asciiTheme="minorHAnsi" w:eastAsia="Times New Roman" w:hAnsiTheme="minorHAnsi" w:cs="Times New Roman"/>
          <w:b/>
          <w:noProof/>
          <w:color w:val="auto"/>
          <w:lang w:bidi="ar-SA"/>
        </w:rPr>
      </w:pPr>
      <w:r w:rsidRPr="008F3AE1">
        <w:rPr>
          <w:rFonts w:asciiTheme="minorHAnsi" w:eastAsia="Times New Roman" w:hAnsiTheme="minorHAnsi" w:cs="Times New Roman"/>
          <w:b/>
          <w:noProof/>
          <w:color w:val="auto"/>
          <w:u w:val="single"/>
          <w:lang w:bidi="ar-SA"/>
        </w:rPr>
        <w:t>ИЗВОД:</w:t>
      </w:r>
      <w:r w:rsidRPr="006F1A2F">
        <w:rPr>
          <w:rFonts w:asciiTheme="minorHAnsi" w:eastAsia="Times New Roman" w:hAnsiTheme="minorHAnsi" w:cs="Times New Roman"/>
          <w:b/>
          <w:noProof/>
          <w:color w:val="auto"/>
          <w:lang w:bidi="ar-SA"/>
        </w:rPr>
        <w:t xml:space="preserve"> Направените разчети дават основание да се твърди, че заложените при проектирането параметри на изпускащи</w:t>
      </w:r>
      <w:r w:rsidR="00AA60B5">
        <w:rPr>
          <w:rFonts w:asciiTheme="minorHAnsi" w:eastAsia="Times New Roman" w:hAnsiTheme="minorHAnsi" w:cs="Times New Roman"/>
          <w:b/>
          <w:noProof/>
          <w:color w:val="auto"/>
          <w:lang w:bidi="ar-SA"/>
        </w:rPr>
        <w:t>те емисии във въздуха от строителните машини</w:t>
      </w:r>
      <w:r w:rsidRPr="006F1A2F">
        <w:rPr>
          <w:rFonts w:asciiTheme="minorHAnsi" w:eastAsia="Times New Roman" w:hAnsiTheme="minorHAnsi" w:cs="Times New Roman"/>
          <w:b/>
          <w:noProof/>
          <w:color w:val="auto"/>
          <w:lang w:bidi="ar-SA"/>
        </w:rPr>
        <w:t xml:space="preserve"> осигуряват спазването на приземните концетрации на прах.</w:t>
      </w:r>
    </w:p>
    <w:p w:rsidR="006F1A2F" w:rsidRPr="006F1A2F" w:rsidRDefault="006F1A2F" w:rsidP="006F1A2F">
      <w:pPr>
        <w:widowControl/>
        <w:spacing w:after="120"/>
        <w:jc w:val="both"/>
        <w:rPr>
          <w:rFonts w:asciiTheme="minorHAnsi" w:eastAsia="Times New Roman" w:hAnsiTheme="minorHAnsi" w:cs="Times New Roman"/>
          <w:b/>
          <w:noProof/>
          <w:color w:val="auto"/>
          <w:lang w:bidi="ar-SA"/>
        </w:rPr>
      </w:pPr>
      <w:r w:rsidRPr="006F1A2F">
        <w:rPr>
          <w:rFonts w:asciiTheme="minorHAnsi" w:eastAsia="Times New Roman" w:hAnsiTheme="minorHAnsi" w:cs="Times New Roman"/>
          <w:b/>
          <w:noProof/>
          <w:color w:val="auto"/>
          <w:lang w:bidi="ar-SA"/>
        </w:rPr>
        <w:t>Емисиите, отделяни при строителството и нормалната екслоат</w:t>
      </w:r>
      <w:r w:rsidR="00135296">
        <w:rPr>
          <w:rFonts w:asciiTheme="minorHAnsi" w:eastAsia="Times New Roman" w:hAnsiTheme="minorHAnsi" w:cs="Times New Roman"/>
          <w:b/>
          <w:noProof/>
          <w:color w:val="auto"/>
          <w:lang w:bidi="ar-SA"/>
        </w:rPr>
        <w:t>ация на трите цеха</w:t>
      </w:r>
      <w:r w:rsidRPr="006F1A2F">
        <w:rPr>
          <w:rFonts w:asciiTheme="minorHAnsi" w:eastAsia="Times New Roman" w:hAnsiTheme="minorHAnsi" w:cs="Times New Roman"/>
          <w:b/>
          <w:noProof/>
          <w:color w:val="auto"/>
          <w:lang w:bidi="ar-SA"/>
        </w:rPr>
        <w:t xml:space="preserve"> при спазването на нормативните изисквания за ограничаването им, няма да окажат съществено въздействие върху качеството на атмосферния въздух в района.</w:t>
      </w:r>
    </w:p>
    <w:p w:rsidR="00422397" w:rsidRPr="006F1A2F" w:rsidRDefault="00422397" w:rsidP="00485FAD">
      <w:pPr>
        <w:pStyle w:val="12"/>
        <w:shd w:val="clear" w:color="auto" w:fill="auto"/>
        <w:spacing w:before="0" w:after="120" w:line="240" w:lineRule="auto"/>
        <w:ind w:firstLine="0"/>
        <w:rPr>
          <w:rFonts w:asciiTheme="minorHAnsi" w:hAnsiTheme="minorHAnsi" w:cs="Times New Roman"/>
          <w:b/>
          <w:sz w:val="24"/>
          <w:szCs w:val="24"/>
        </w:rPr>
      </w:pPr>
      <w:r w:rsidRPr="006F1A2F">
        <w:rPr>
          <w:rFonts w:asciiTheme="minorHAnsi" w:hAnsiTheme="minorHAnsi" w:cs="Times New Roman"/>
          <w:b/>
          <w:sz w:val="24"/>
          <w:szCs w:val="24"/>
        </w:rPr>
        <w:t>Като заключение след обстойно извършения анализ може да се потвърди, че реализирането на инвестиционното предложение няма да окаже негативно въздействие върху здравето на хората.</w:t>
      </w:r>
    </w:p>
    <w:p w:rsidR="0002404B"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Води</w:t>
      </w:r>
    </w:p>
    <w:p w:rsidR="008F3AE1" w:rsidRDefault="004E51CA" w:rsidP="00485FAD">
      <w:pPr>
        <w:spacing w:after="120"/>
        <w:jc w:val="both"/>
        <w:rPr>
          <w:rFonts w:asciiTheme="minorHAnsi" w:hAnsiTheme="minorHAnsi" w:cs="Times New Roman"/>
        </w:rPr>
      </w:pPr>
      <w:r w:rsidRPr="00F878F7">
        <w:rPr>
          <w:rFonts w:asciiTheme="minorHAnsi" w:hAnsiTheme="minorHAnsi" w:cs="Times New Roman"/>
        </w:rPr>
        <w:t>Към настоящия момен</w:t>
      </w:r>
      <w:r w:rsidR="008F719D" w:rsidRPr="00F878F7">
        <w:rPr>
          <w:rFonts w:asciiTheme="minorHAnsi" w:hAnsiTheme="minorHAnsi" w:cs="Times New Roman"/>
        </w:rPr>
        <w:t xml:space="preserve">т </w:t>
      </w:r>
      <w:r w:rsidR="00135296">
        <w:rPr>
          <w:rFonts w:asciiTheme="minorHAnsi" w:hAnsiTheme="minorHAnsi" w:cs="Times New Roman"/>
        </w:rPr>
        <w:t>в разглеждания имот има една постройка - работилница</w:t>
      </w:r>
      <w:r w:rsidR="003C7E14">
        <w:rPr>
          <w:rFonts w:asciiTheme="minorHAnsi" w:hAnsiTheme="minorHAnsi" w:cs="Times New Roman"/>
        </w:rPr>
        <w:t>.  На о</w:t>
      </w:r>
      <w:r w:rsidR="00AA60B5">
        <w:rPr>
          <w:rFonts w:asciiTheme="minorHAnsi" w:hAnsiTheme="minorHAnsi" w:cs="Times New Roman"/>
        </w:rPr>
        <w:t>бекта се формират</w:t>
      </w:r>
      <w:r w:rsidR="003C7E14">
        <w:rPr>
          <w:rFonts w:asciiTheme="minorHAnsi" w:hAnsiTheme="minorHAnsi" w:cs="Times New Roman"/>
        </w:rPr>
        <w:t>, битово-фекални</w:t>
      </w:r>
      <w:r w:rsidR="00AF7E75">
        <w:rPr>
          <w:rFonts w:asciiTheme="minorHAnsi" w:hAnsiTheme="minorHAnsi" w:cs="Times New Roman"/>
        </w:rPr>
        <w:t>, производствени</w:t>
      </w:r>
      <w:r w:rsidR="003C7E14">
        <w:rPr>
          <w:rFonts w:asciiTheme="minorHAnsi" w:hAnsiTheme="minorHAnsi" w:cs="Times New Roman"/>
        </w:rPr>
        <w:t xml:space="preserve"> и дъждовни води при нормална експлоатация. През строителния период се формират битово-фекални води от строителните работници. Възможно е формирането на отпадъчни води и при аварийни ситуации. </w:t>
      </w:r>
    </w:p>
    <w:p w:rsidR="00090CFA" w:rsidRDefault="00090CFA" w:rsidP="00485FAD">
      <w:pPr>
        <w:spacing w:after="120"/>
        <w:jc w:val="both"/>
        <w:rPr>
          <w:rFonts w:asciiTheme="minorHAnsi" w:hAnsiTheme="minorHAnsi" w:cs="Times New Roman"/>
          <w:b/>
        </w:rPr>
      </w:pPr>
      <w:r w:rsidRPr="00090CFA">
        <w:rPr>
          <w:rFonts w:asciiTheme="minorHAnsi" w:hAnsiTheme="minorHAnsi" w:cs="Times New Roman"/>
          <w:b/>
        </w:rPr>
        <w:t>Производствени отпадни води</w:t>
      </w:r>
    </w:p>
    <w:p w:rsidR="008F3AE1" w:rsidRDefault="008F3AE1" w:rsidP="008F3AE1">
      <w:pPr>
        <w:tabs>
          <w:tab w:val="left" w:pos="540"/>
        </w:tabs>
        <w:autoSpaceDE w:val="0"/>
        <w:autoSpaceDN w:val="0"/>
        <w:adjustRightInd w:val="0"/>
        <w:jc w:val="both"/>
        <w:rPr>
          <w:rFonts w:ascii="Calibri" w:hAnsi="Calibri"/>
          <w:color w:val="auto"/>
          <w:lang w:val="ru-RU"/>
        </w:rPr>
      </w:pPr>
      <w:r>
        <w:rPr>
          <w:rFonts w:ascii="Calibri" w:hAnsi="Calibri"/>
          <w:lang w:val="ru-RU"/>
        </w:rPr>
        <w:t>П</w:t>
      </w:r>
      <w:r w:rsidRPr="00F05054">
        <w:rPr>
          <w:rFonts w:ascii="Calibri" w:hAnsi="Calibri"/>
          <w:lang w:val="ru-RU"/>
        </w:rPr>
        <w:t xml:space="preserve">роизводствените отпадъчни води </w:t>
      </w:r>
      <w:r>
        <w:rPr>
          <w:rFonts w:ascii="Calibri" w:hAnsi="Calibri"/>
          <w:lang w:val="ru-RU"/>
        </w:rPr>
        <w:t xml:space="preserve">ще </w:t>
      </w:r>
      <w:r w:rsidRPr="00F05054">
        <w:rPr>
          <w:rFonts w:ascii="Calibri" w:hAnsi="Calibri"/>
          <w:lang w:val="ru-RU"/>
        </w:rPr>
        <w:t>се формират от измиване на помещения, амбалаж и последната п</w:t>
      </w:r>
      <w:r>
        <w:rPr>
          <w:rFonts w:ascii="Calibri" w:hAnsi="Calibri"/>
          <w:lang w:val="ru-RU"/>
        </w:rPr>
        <w:t>ромивка на съоръженията. Те ще</w:t>
      </w:r>
      <w:r w:rsidRPr="00F05054">
        <w:rPr>
          <w:rFonts w:ascii="Calibri" w:hAnsi="Calibri"/>
          <w:lang w:val="ru-RU"/>
        </w:rPr>
        <w:t xml:space="preserve"> преминаване през маслоуловителна шахта ще се заустват в </w:t>
      </w:r>
      <w:r w:rsidR="00AF7E75">
        <w:rPr>
          <w:rFonts w:ascii="Calibri" w:hAnsi="Calibri"/>
          <w:color w:val="auto"/>
          <w:lang w:val="ru-RU"/>
        </w:rPr>
        <w:t>пречиствателното съоръжение</w:t>
      </w:r>
      <w:r w:rsidRPr="00627D7D">
        <w:rPr>
          <w:rFonts w:ascii="Calibri" w:hAnsi="Calibri"/>
          <w:color w:val="auto"/>
          <w:lang w:val="ru-RU"/>
        </w:rPr>
        <w:t>.</w:t>
      </w:r>
      <w:r w:rsidR="00AF7E75">
        <w:rPr>
          <w:rFonts w:ascii="Calibri" w:hAnsi="Calibri"/>
          <w:color w:val="auto"/>
          <w:lang w:val="ru-RU"/>
        </w:rPr>
        <w:t xml:space="preserve"> Капацитета на пречиствателното съоръжение</w:t>
      </w:r>
      <w:r>
        <w:rPr>
          <w:rFonts w:ascii="Calibri" w:hAnsi="Calibri"/>
          <w:color w:val="auto"/>
          <w:lang w:val="ru-RU"/>
        </w:rPr>
        <w:t xml:space="preserve"> е достатъчен</w:t>
      </w:r>
      <w:r w:rsidR="00AF7E75">
        <w:rPr>
          <w:rFonts w:ascii="Calibri" w:hAnsi="Calibri"/>
          <w:color w:val="auto"/>
          <w:lang w:val="ru-RU"/>
        </w:rPr>
        <w:t>о</w:t>
      </w:r>
      <w:r>
        <w:rPr>
          <w:rFonts w:ascii="Calibri" w:hAnsi="Calibri"/>
          <w:color w:val="auto"/>
          <w:lang w:val="ru-RU"/>
        </w:rPr>
        <w:t xml:space="preserve"> за поемането на всички отпадни води. </w:t>
      </w:r>
    </w:p>
    <w:p w:rsidR="008F3AE1" w:rsidRDefault="008F3AE1" w:rsidP="00485FAD">
      <w:pPr>
        <w:spacing w:after="120"/>
        <w:jc w:val="both"/>
        <w:rPr>
          <w:rFonts w:asciiTheme="minorHAnsi" w:hAnsiTheme="minorHAnsi" w:cs="Times New Roman"/>
          <w:b/>
        </w:rPr>
      </w:pPr>
    </w:p>
    <w:p w:rsidR="003C7E14" w:rsidRPr="00090CFA" w:rsidRDefault="00090CFA" w:rsidP="00485FAD">
      <w:pPr>
        <w:spacing w:after="120"/>
        <w:jc w:val="both"/>
        <w:rPr>
          <w:rFonts w:asciiTheme="minorHAnsi" w:eastAsia="Times New Roman" w:hAnsiTheme="minorHAnsi" w:cs="Times New Roman"/>
          <w:b/>
          <w:color w:val="auto"/>
          <w:lang w:bidi="ar-SA"/>
        </w:rPr>
      </w:pPr>
      <w:r w:rsidRPr="00090CFA">
        <w:rPr>
          <w:rFonts w:asciiTheme="minorHAnsi" w:eastAsia="Times New Roman" w:hAnsiTheme="minorHAnsi" w:cs="Times New Roman"/>
          <w:b/>
          <w:color w:val="auto"/>
          <w:lang w:bidi="ar-SA"/>
        </w:rPr>
        <w:t>Битово-фекални води</w:t>
      </w:r>
    </w:p>
    <w:p w:rsidR="00AF7E75" w:rsidRDefault="00AF7E75" w:rsidP="00485FAD">
      <w:pPr>
        <w:spacing w:after="120"/>
        <w:jc w:val="both"/>
        <w:rPr>
          <w:rFonts w:asciiTheme="minorHAnsi" w:eastAsia="Times New Roman" w:hAnsiTheme="minorHAnsi" w:cs="Times New Roman"/>
          <w:b/>
          <w:color w:val="auto"/>
          <w:lang w:bidi="ar-SA"/>
        </w:rPr>
      </w:pPr>
      <w:r>
        <w:rPr>
          <w:rFonts w:ascii="Calibri" w:eastAsia="Times New Roman" w:hAnsi="Calibri" w:cs="Times New Roman"/>
          <w:color w:val="auto"/>
          <w:lang w:eastAsia="en-US" w:bidi="ar-SA"/>
        </w:rPr>
        <w:t>Б</w:t>
      </w:r>
      <w:r w:rsidRPr="00B142A6">
        <w:rPr>
          <w:rFonts w:ascii="Calibri" w:eastAsia="Times New Roman" w:hAnsi="Calibri" w:cs="Times New Roman"/>
          <w:color w:val="auto"/>
          <w:lang w:eastAsia="en-US" w:bidi="ar-SA"/>
        </w:rPr>
        <w:t>итово-фекални</w:t>
      </w:r>
      <w:r w:rsidRPr="00F05054">
        <w:rPr>
          <w:rFonts w:ascii="Calibri" w:hAnsi="Calibri"/>
          <w:lang w:val="ru-RU"/>
        </w:rPr>
        <w:t xml:space="preserve"> вод</w:t>
      </w:r>
      <w:r>
        <w:rPr>
          <w:rFonts w:ascii="Calibri" w:hAnsi="Calibri"/>
          <w:lang w:val="ru-RU"/>
        </w:rPr>
        <w:t xml:space="preserve">и ще се заустват в </w:t>
      </w:r>
      <w:r>
        <w:rPr>
          <w:rFonts w:ascii="Calibri" w:hAnsi="Calibri"/>
        </w:rPr>
        <w:t>новоизградено пречиствателно съоръжение което ще отговаря на изискванията на чл.127, ал.1 от Закона за водите.</w:t>
      </w:r>
      <w:r>
        <w:rPr>
          <w:rFonts w:ascii="Calibri" w:hAnsi="Calibri"/>
          <w:lang w:val="ru-RU"/>
        </w:rPr>
        <w:t xml:space="preserve"> В това пречиствателно съоръжение ще се вливат</w:t>
      </w:r>
      <w:r w:rsidR="00E62095">
        <w:rPr>
          <w:rFonts w:ascii="Calibri" w:hAnsi="Calibri"/>
          <w:lang w:val="ru-RU"/>
        </w:rPr>
        <w:t xml:space="preserve"> води от персонала на трите предприятия</w:t>
      </w:r>
      <w:r>
        <w:rPr>
          <w:rFonts w:ascii="Calibri" w:hAnsi="Calibri"/>
          <w:lang w:val="ru-RU"/>
        </w:rPr>
        <w:t>.</w:t>
      </w:r>
    </w:p>
    <w:p w:rsidR="00590C1F" w:rsidRPr="002A2412" w:rsidRDefault="00590C1F" w:rsidP="00590C1F">
      <w:pPr>
        <w:tabs>
          <w:tab w:val="left" w:pos="540"/>
        </w:tabs>
        <w:autoSpaceDE w:val="0"/>
        <w:autoSpaceDN w:val="0"/>
        <w:adjustRightInd w:val="0"/>
        <w:jc w:val="both"/>
        <w:rPr>
          <w:rFonts w:asciiTheme="minorHAnsi" w:hAnsiTheme="minorHAnsi"/>
          <w:lang w:val="ru-RU"/>
        </w:rPr>
      </w:pPr>
      <w:r w:rsidRPr="002A2412">
        <w:rPr>
          <w:rFonts w:asciiTheme="minorHAnsi" w:hAnsiTheme="minorHAnsi"/>
          <w:b/>
          <w:lang w:val="ru-RU"/>
        </w:rPr>
        <w:t>Битовите отпадъчни води</w:t>
      </w:r>
      <w:r w:rsidRPr="002A2412">
        <w:rPr>
          <w:rFonts w:asciiTheme="minorHAnsi" w:hAnsiTheme="minorHAnsi"/>
          <w:lang w:val="ru-RU"/>
        </w:rPr>
        <w:t xml:space="preserve"> ще се заустват в новоизграденото пречиствателно съоръжение. </w:t>
      </w:r>
    </w:p>
    <w:p w:rsidR="00590C1F" w:rsidRPr="002A2412" w:rsidRDefault="00590C1F" w:rsidP="00590C1F">
      <w:pPr>
        <w:pStyle w:val="ac"/>
        <w:autoSpaceDE w:val="0"/>
        <w:autoSpaceDN w:val="0"/>
        <w:adjustRightInd w:val="0"/>
        <w:ind w:left="0"/>
        <w:jc w:val="both"/>
        <w:rPr>
          <w:rFonts w:asciiTheme="minorHAnsi" w:hAnsiTheme="minorHAnsi" w:cs="Times New Roman"/>
        </w:rPr>
      </w:pPr>
      <w:r w:rsidRPr="002A2412">
        <w:rPr>
          <w:rFonts w:asciiTheme="minorHAnsi" w:hAnsiTheme="minorHAnsi" w:cs="Times New Roman"/>
        </w:rPr>
        <w:t xml:space="preserve">За пречистване на битови и производствени отпадни води се предвижда локално </w:t>
      </w:r>
      <w:r w:rsidRPr="002A2412">
        <w:rPr>
          <w:rFonts w:asciiTheme="minorHAnsi" w:hAnsiTheme="minorHAnsi" w:cs="Times New Roman"/>
        </w:rPr>
        <w:lastRenderedPageBreak/>
        <w:t xml:space="preserve">пречисвателно съоръжение, ситуирано в близост до производствената сграда. </w:t>
      </w:r>
    </w:p>
    <w:p w:rsidR="00590C1F" w:rsidRPr="002A2412" w:rsidRDefault="00590C1F" w:rsidP="00590C1F">
      <w:pPr>
        <w:pStyle w:val="ac"/>
        <w:autoSpaceDE w:val="0"/>
        <w:autoSpaceDN w:val="0"/>
        <w:adjustRightInd w:val="0"/>
        <w:ind w:left="0"/>
        <w:jc w:val="both"/>
        <w:rPr>
          <w:rFonts w:asciiTheme="minorHAnsi" w:hAnsiTheme="minorHAnsi" w:cs="Times New Roman"/>
        </w:rPr>
      </w:pPr>
      <w:r w:rsidRPr="002A2412">
        <w:rPr>
          <w:rFonts w:asciiTheme="minorHAnsi" w:hAnsiTheme="minorHAnsi" w:cs="Times New Roman"/>
        </w:rPr>
        <w:t xml:space="preserve">Пречиствателното съоръжение ще се състои от два модула за първично пречистване, един за битови и един за производствени води и общ модул за вторично пречистване на събраните след първично пречистване битови и </w:t>
      </w:r>
      <w:r w:rsidR="00885CCB" w:rsidRPr="00885CCB">
        <w:rPr>
          <w:rFonts w:asciiTheme="minorHAnsi" w:hAnsiTheme="minorHAnsi" w:cs="Times New Roman"/>
          <w:color w:val="auto"/>
        </w:rPr>
        <w:t>производствени</w:t>
      </w:r>
      <w:r w:rsidRPr="00280B8F">
        <w:rPr>
          <w:rFonts w:asciiTheme="minorHAnsi" w:hAnsiTheme="minorHAnsi" w:cs="Times New Roman"/>
          <w:color w:val="FF0000"/>
        </w:rPr>
        <w:t xml:space="preserve"> </w:t>
      </w:r>
      <w:r w:rsidRPr="002A2412">
        <w:rPr>
          <w:rFonts w:asciiTheme="minorHAnsi" w:hAnsiTheme="minorHAnsi" w:cs="Times New Roman"/>
        </w:rPr>
        <w:t>води.</w:t>
      </w:r>
    </w:p>
    <w:p w:rsidR="00590C1F" w:rsidRDefault="00590C1F" w:rsidP="00590C1F">
      <w:pPr>
        <w:pStyle w:val="ac"/>
        <w:autoSpaceDE w:val="0"/>
        <w:autoSpaceDN w:val="0"/>
        <w:adjustRightInd w:val="0"/>
        <w:ind w:left="0"/>
        <w:jc w:val="both"/>
        <w:rPr>
          <w:rFonts w:asciiTheme="minorHAnsi" w:hAnsiTheme="minorHAnsi" w:cs="Times New Roman"/>
        </w:rPr>
      </w:pPr>
      <w:r w:rsidRPr="002A2412">
        <w:rPr>
          <w:rFonts w:asciiTheme="minorHAnsi" w:hAnsiTheme="minorHAnsi" w:cs="Times New Roman"/>
        </w:rPr>
        <w:t>Първично пречистените битови и производствени води от първа фаза ще се обединят в общ модул за пречистване втора фаза.</w:t>
      </w:r>
    </w:p>
    <w:p w:rsidR="00590C1F" w:rsidRPr="002A2412" w:rsidRDefault="00590C1F" w:rsidP="00590C1F">
      <w:pPr>
        <w:pStyle w:val="ac"/>
        <w:autoSpaceDE w:val="0"/>
        <w:autoSpaceDN w:val="0"/>
        <w:adjustRightInd w:val="0"/>
        <w:ind w:left="0"/>
        <w:jc w:val="both"/>
        <w:rPr>
          <w:rFonts w:asciiTheme="minorHAnsi" w:hAnsiTheme="minorHAnsi" w:cs="Times New Roman"/>
        </w:rPr>
      </w:pPr>
      <w:r>
        <w:rPr>
          <w:rFonts w:asciiTheme="minorHAnsi" w:hAnsiTheme="minorHAnsi" w:cs="Times New Roman"/>
        </w:rPr>
        <w:t>Периодично ще се проверява качеството на производствените  отпадъчни води на входа на пречиствателното съоръжение  и след тяхното пречистване. Към този етап конкретна информация не е възможна поради факта, че към момента всичко това е на идеен проект.</w:t>
      </w:r>
    </w:p>
    <w:p w:rsidR="00590C1F" w:rsidRPr="002A2412" w:rsidRDefault="00590C1F" w:rsidP="00590C1F">
      <w:pPr>
        <w:autoSpaceDE w:val="0"/>
        <w:autoSpaceDN w:val="0"/>
        <w:adjustRightInd w:val="0"/>
        <w:jc w:val="both"/>
        <w:rPr>
          <w:rFonts w:asciiTheme="minorHAnsi" w:hAnsiTheme="minorHAnsi" w:cs="Times New Roman"/>
        </w:rPr>
      </w:pPr>
      <w:r w:rsidRPr="002A2412">
        <w:rPr>
          <w:rFonts w:asciiTheme="minorHAnsi" w:hAnsiTheme="minorHAnsi" w:cs="Times New Roman"/>
        </w:rPr>
        <w:t>Пречистените след втора фаза води ще се третират по следния начин:</w:t>
      </w:r>
    </w:p>
    <w:p w:rsidR="00590C1F" w:rsidRPr="002A2412" w:rsidRDefault="00590C1F" w:rsidP="00590C1F">
      <w:pPr>
        <w:pStyle w:val="ac"/>
        <w:numPr>
          <w:ilvl w:val="0"/>
          <w:numId w:val="32"/>
        </w:numPr>
        <w:tabs>
          <w:tab w:val="left" w:pos="851"/>
          <w:tab w:val="left" w:pos="1276"/>
        </w:tabs>
        <w:autoSpaceDE w:val="0"/>
        <w:autoSpaceDN w:val="0"/>
        <w:adjustRightInd w:val="0"/>
        <w:jc w:val="both"/>
        <w:rPr>
          <w:rFonts w:asciiTheme="minorHAnsi" w:hAnsiTheme="minorHAnsi" w:cs="Times New Roman"/>
        </w:rPr>
      </w:pPr>
      <w:r w:rsidRPr="002A2412">
        <w:rPr>
          <w:rFonts w:asciiTheme="minorHAnsi" w:hAnsiTheme="minorHAnsi" w:cs="Times New Roman"/>
        </w:rPr>
        <w:t>Подаване, след третиране за дезинфекция с натриев хипохлорид /</w:t>
      </w:r>
      <w:r w:rsidRPr="002A2412">
        <w:rPr>
          <w:rFonts w:asciiTheme="minorHAnsi" w:hAnsiTheme="minorHAnsi" w:cs="Arial"/>
          <w:color w:val="252525"/>
          <w:sz w:val="21"/>
          <w:szCs w:val="21"/>
          <w:shd w:val="clear" w:color="auto" w:fill="FFFFFF"/>
        </w:rPr>
        <w:t xml:space="preserve">NaClO/ </w:t>
      </w:r>
      <w:r w:rsidRPr="002A2412">
        <w:rPr>
          <w:rFonts w:asciiTheme="minorHAnsi" w:hAnsiTheme="minorHAnsi" w:cs="Arial"/>
          <w:color w:val="252525"/>
          <w:shd w:val="clear" w:color="auto" w:fill="FFFFFF"/>
        </w:rPr>
        <w:t>за напояване на собствени овощни насаждения, пр</w:t>
      </w:r>
      <w:r>
        <w:rPr>
          <w:rFonts w:asciiTheme="minorHAnsi" w:hAnsiTheme="minorHAnsi" w:cs="Arial"/>
          <w:color w:val="252525"/>
          <w:shd w:val="clear" w:color="auto" w:fill="FFFFFF"/>
        </w:rPr>
        <w:t>ез поливните месеци на годината;</w:t>
      </w:r>
    </w:p>
    <w:p w:rsidR="00590C1F" w:rsidRPr="00885CCB" w:rsidRDefault="00885CCB" w:rsidP="00590C1F">
      <w:pPr>
        <w:pStyle w:val="ac"/>
        <w:numPr>
          <w:ilvl w:val="0"/>
          <w:numId w:val="32"/>
        </w:numPr>
        <w:tabs>
          <w:tab w:val="left" w:pos="851"/>
          <w:tab w:val="left" w:pos="1276"/>
        </w:tabs>
        <w:autoSpaceDE w:val="0"/>
        <w:autoSpaceDN w:val="0"/>
        <w:adjustRightInd w:val="0"/>
        <w:jc w:val="both"/>
        <w:rPr>
          <w:rFonts w:asciiTheme="minorHAnsi" w:hAnsiTheme="minorHAnsi" w:cs="Times New Roman"/>
          <w:color w:val="auto"/>
        </w:rPr>
      </w:pPr>
      <w:r w:rsidRPr="00885CCB">
        <w:rPr>
          <w:rFonts w:asciiTheme="minorHAnsi" w:hAnsiTheme="minorHAnsi" w:cs="Arial"/>
          <w:color w:val="auto"/>
          <w:shd w:val="clear" w:color="auto" w:fill="FFFFFF"/>
        </w:rPr>
        <w:t>Заустяване в резервоар</w:t>
      </w:r>
      <w:r w:rsidR="00590C1F" w:rsidRPr="00885CCB">
        <w:rPr>
          <w:rFonts w:asciiTheme="minorHAnsi" w:hAnsiTheme="minorHAnsi" w:cs="Arial"/>
          <w:color w:val="auto"/>
          <w:shd w:val="clear" w:color="auto" w:fill="FFFFFF"/>
        </w:rPr>
        <w:t xml:space="preserve"> през неполивния период</w:t>
      </w:r>
      <w:r w:rsidR="00590C1F" w:rsidRPr="00885CCB">
        <w:rPr>
          <w:rFonts w:asciiTheme="minorHAnsi" w:hAnsiTheme="minorHAnsi" w:cs="Times New Roman"/>
          <w:color w:val="auto"/>
        </w:rPr>
        <w:t>. Прогнозното количество на отпадните води от трите производства ще се формира от:</w:t>
      </w:r>
    </w:p>
    <w:p w:rsidR="00590C1F" w:rsidRPr="002A2412" w:rsidRDefault="00590C1F" w:rsidP="00590C1F">
      <w:pPr>
        <w:pStyle w:val="ac"/>
        <w:numPr>
          <w:ilvl w:val="0"/>
          <w:numId w:val="33"/>
        </w:numPr>
        <w:tabs>
          <w:tab w:val="left" w:pos="851"/>
          <w:tab w:val="left" w:pos="1276"/>
        </w:tabs>
        <w:autoSpaceDE w:val="0"/>
        <w:autoSpaceDN w:val="0"/>
        <w:adjustRightInd w:val="0"/>
        <w:jc w:val="both"/>
        <w:rPr>
          <w:rFonts w:asciiTheme="minorHAnsi" w:hAnsiTheme="minorHAnsi" w:cs="Times New Roman"/>
          <w:b/>
        </w:rPr>
      </w:pPr>
      <w:r w:rsidRPr="002A2412">
        <w:rPr>
          <w:rFonts w:asciiTheme="minorHAnsi" w:hAnsiTheme="minorHAnsi" w:cs="Times New Roman"/>
        </w:rPr>
        <w:t xml:space="preserve">За кланица месопреработка и млекопроизводство - измиване на помещения и технологично оборудване с пароструйка, детергенти, </w:t>
      </w:r>
      <w:r w:rsidRPr="002A2412">
        <w:rPr>
          <w:rFonts w:asciiTheme="minorHAnsi" w:hAnsiTheme="minorHAnsi" w:cs="Arial"/>
          <w:color w:val="252525"/>
          <w:sz w:val="21"/>
          <w:szCs w:val="21"/>
          <w:shd w:val="clear" w:color="auto" w:fill="FFFFFF"/>
        </w:rPr>
        <w:t>NaClO</w:t>
      </w:r>
      <w:r w:rsidRPr="002A2412">
        <w:rPr>
          <w:rFonts w:asciiTheme="minorHAnsi" w:hAnsiTheme="minorHAnsi" w:cs="Times New Roman"/>
        </w:rPr>
        <w:t xml:space="preserve"> и</w:t>
      </w:r>
      <w:r>
        <w:rPr>
          <w:rFonts w:asciiTheme="minorHAnsi" w:hAnsiTheme="minorHAnsi" w:cs="Times New Roman"/>
        </w:rPr>
        <w:t xml:space="preserve"> питейна вода използвани в бита;</w:t>
      </w:r>
    </w:p>
    <w:p w:rsidR="00590C1F" w:rsidRPr="00341F03" w:rsidRDefault="00590C1F" w:rsidP="00590C1F">
      <w:pPr>
        <w:pStyle w:val="ac"/>
        <w:numPr>
          <w:ilvl w:val="0"/>
          <w:numId w:val="33"/>
        </w:numPr>
        <w:tabs>
          <w:tab w:val="left" w:pos="851"/>
          <w:tab w:val="left" w:pos="1276"/>
        </w:tabs>
        <w:autoSpaceDE w:val="0"/>
        <w:autoSpaceDN w:val="0"/>
        <w:adjustRightInd w:val="0"/>
        <w:jc w:val="both"/>
        <w:rPr>
          <w:rFonts w:asciiTheme="minorHAnsi" w:hAnsiTheme="minorHAnsi" w:cs="Times New Roman"/>
          <w:b/>
        </w:rPr>
      </w:pPr>
      <w:r w:rsidRPr="002A2412">
        <w:rPr>
          <w:rFonts w:asciiTheme="minorHAnsi" w:hAnsiTheme="minorHAnsi" w:cs="Times New Roman"/>
        </w:rPr>
        <w:t>Отпадните води от млекопроизводството, получени след измиване и дезинфекция в затворен контур с 2% разтвор от Na ОН</w:t>
      </w:r>
      <w:r w:rsidR="005113E3">
        <w:rPr>
          <w:rFonts w:asciiTheme="minorHAnsi" w:hAnsiTheme="minorHAnsi" w:cs="Times New Roman"/>
        </w:rPr>
        <w:t xml:space="preserve"> </w:t>
      </w:r>
      <w:r w:rsidRPr="002A2412">
        <w:rPr>
          <w:rFonts w:asciiTheme="minorHAnsi" w:hAnsiTheme="minorHAnsi" w:cs="Times New Roman"/>
        </w:rPr>
        <w:t>и 0.1% разтвор от</w:t>
      </w:r>
      <w:r w:rsidRPr="00544860">
        <w:rPr>
          <w:rFonts w:asciiTheme="minorHAnsi" w:hAnsiTheme="minorHAnsi" w:cs="Times New Roman"/>
          <w:color w:val="auto"/>
        </w:rPr>
        <w:t xml:space="preserve"> HCl </w:t>
      </w:r>
      <w:r w:rsidRPr="002A2412">
        <w:rPr>
          <w:rFonts w:asciiTheme="minorHAnsi" w:hAnsiTheme="minorHAnsi" w:cs="Times New Roman"/>
        </w:rPr>
        <w:t>ще се неутрализират на място в инсталацията и ще се изпускат дозирано в пречиствателния модул за производствени води. При измиване в затворен контур разтвора се използва многократно и отпадни води се отделят максимум 1 път седмично, в обем до 1 м.куб/ден.</w:t>
      </w:r>
    </w:p>
    <w:p w:rsidR="00885CCB" w:rsidRPr="00885CCB" w:rsidRDefault="00885CCB" w:rsidP="00885CCB">
      <w:pPr>
        <w:pStyle w:val="ac"/>
        <w:numPr>
          <w:ilvl w:val="0"/>
          <w:numId w:val="33"/>
        </w:numPr>
        <w:tabs>
          <w:tab w:val="left" w:pos="851"/>
          <w:tab w:val="left" w:pos="1276"/>
        </w:tabs>
        <w:autoSpaceDE w:val="0"/>
        <w:autoSpaceDN w:val="0"/>
        <w:adjustRightInd w:val="0"/>
        <w:jc w:val="both"/>
        <w:rPr>
          <w:rFonts w:asciiTheme="minorHAnsi" w:hAnsiTheme="minorHAnsi" w:cs="Times New Roman"/>
          <w:color w:val="auto"/>
        </w:rPr>
      </w:pPr>
      <w:r w:rsidRPr="00885CCB">
        <w:rPr>
          <w:rFonts w:asciiTheme="minorHAnsi" w:hAnsiTheme="minorHAnsi" w:cs="Times New Roman"/>
          <w:color w:val="auto"/>
        </w:rPr>
        <w:t xml:space="preserve">Пречистената водата за напояване ще отговаря на показателите на  Наредба №18  т.3 </w:t>
      </w:r>
    </w:p>
    <w:p w:rsidR="00885CCB" w:rsidRDefault="00885CCB" w:rsidP="00885CCB">
      <w:pPr>
        <w:jc w:val="both"/>
        <w:rPr>
          <w:rFonts w:asciiTheme="minorHAnsi" w:hAnsiTheme="minorHAnsi"/>
          <w:color w:val="auto"/>
        </w:rPr>
      </w:pPr>
    </w:p>
    <w:p w:rsidR="00885CCB" w:rsidRPr="00447DA9" w:rsidRDefault="00885CCB" w:rsidP="00885CCB">
      <w:pPr>
        <w:jc w:val="both"/>
        <w:rPr>
          <w:rFonts w:asciiTheme="minorHAnsi" w:hAnsiTheme="minorHAnsi"/>
          <w:color w:val="auto"/>
        </w:rPr>
      </w:pPr>
      <w:r w:rsidRPr="00447DA9">
        <w:rPr>
          <w:rFonts w:asciiTheme="minorHAnsi" w:hAnsiTheme="minorHAnsi"/>
          <w:color w:val="auto"/>
        </w:rPr>
        <w:t>Водата от пречиствателната станция ще е с качествата на вода за поливане. Качеството на пречистените отпадни води ще се контролира съгласно изискванията на закона. Крайното съоръжения на пречиствателната станция е сборен резервоар който ще събира отпадната вода в случай на авария или лоши показатели, докато работата не се нормализира. Ще се изгради водоплътен резервоар който ще се използва за задържане както на дъждовна вода, когато тя няма къде да се отведе от площадката, така и за заустване на пречистени отпадни води, отговарящи на показатели на вода за поливане но не е възможно тяхното ползване за поливане.</w:t>
      </w:r>
    </w:p>
    <w:p w:rsidR="00885CCB" w:rsidRPr="00447DA9" w:rsidRDefault="00885CCB" w:rsidP="00885CCB">
      <w:pPr>
        <w:jc w:val="both"/>
        <w:rPr>
          <w:rFonts w:asciiTheme="minorHAnsi" w:hAnsiTheme="minorHAnsi"/>
          <w:color w:val="auto"/>
        </w:rPr>
      </w:pPr>
      <w:r w:rsidRPr="00447DA9">
        <w:rPr>
          <w:rFonts w:asciiTheme="minorHAnsi" w:hAnsiTheme="minorHAnsi"/>
          <w:color w:val="auto"/>
        </w:rPr>
        <w:t xml:space="preserve">Ако има такъв случай, пречистените води ще се извозват до лагуна за течна тор която е собственост на инвеститора но се намира в друг имот и е с достатъчни размери да поеме генерираните количества отпадни води. </w:t>
      </w:r>
    </w:p>
    <w:p w:rsidR="00885CCB" w:rsidRPr="00447DA9" w:rsidRDefault="00885CCB" w:rsidP="00885CCB">
      <w:pPr>
        <w:jc w:val="both"/>
        <w:rPr>
          <w:rFonts w:asciiTheme="minorHAnsi" w:hAnsiTheme="minorHAnsi"/>
          <w:color w:val="auto"/>
        </w:rPr>
      </w:pPr>
      <w:r w:rsidRPr="00447DA9">
        <w:rPr>
          <w:rFonts w:asciiTheme="minorHAnsi" w:hAnsiTheme="minorHAnsi"/>
          <w:color w:val="auto"/>
        </w:rPr>
        <w:t xml:space="preserve"> На ден ще отпадат от 7 до 10 м</w:t>
      </w:r>
      <w:r w:rsidRPr="00447DA9">
        <w:rPr>
          <w:rFonts w:asciiTheme="minorHAnsi" w:hAnsiTheme="minorHAnsi"/>
          <w:color w:val="auto"/>
          <w:vertAlign w:val="superscript"/>
        </w:rPr>
        <w:t>3</w:t>
      </w:r>
      <w:r w:rsidRPr="00447DA9">
        <w:rPr>
          <w:rFonts w:asciiTheme="minorHAnsi" w:hAnsiTheme="minorHAnsi"/>
          <w:color w:val="auto"/>
        </w:rPr>
        <w:t xml:space="preserve"> вода, която ще се събира в резервоар с обем 50 м</w:t>
      </w:r>
      <w:r w:rsidRPr="00447DA9">
        <w:rPr>
          <w:rFonts w:asciiTheme="minorHAnsi" w:hAnsiTheme="minorHAnsi"/>
          <w:color w:val="auto"/>
          <w:vertAlign w:val="superscript"/>
        </w:rPr>
        <w:t>3</w:t>
      </w:r>
      <w:r w:rsidRPr="00447DA9">
        <w:rPr>
          <w:rFonts w:asciiTheme="minorHAnsi" w:hAnsiTheme="minorHAnsi"/>
          <w:color w:val="auto"/>
        </w:rPr>
        <w:t>, пречистената вода  ще се извозват всяка седмица до лагуната. Това ще се извършва само при положение , че тази вода не може да се използва за поливане поради лоши метереологични условия. Инвеститора разполага с две специализирани цистерни за тази цел.</w:t>
      </w:r>
    </w:p>
    <w:p w:rsidR="00885CCB" w:rsidRDefault="00885CCB" w:rsidP="00485FAD">
      <w:pPr>
        <w:spacing w:after="120"/>
        <w:jc w:val="both"/>
        <w:rPr>
          <w:rFonts w:asciiTheme="minorHAnsi" w:eastAsia="Times New Roman" w:hAnsiTheme="minorHAnsi" w:cs="Times New Roman"/>
          <w:b/>
          <w:color w:val="auto"/>
          <w:lang w:bidi="ar-SA"/>
        </w:rPr>
      </w:pPr>
    </w:p>
    <w:p w:rsidR="005274B0" w:rsidRPr="005274B0" w:rsidRDefault="005274B0" w:rsidP="00485FAD">
      <w:pPr>
        <w:spacing w:after="120"/>
        <w:jc w:val="both"/>
        <w:rPr>
          <w:rFonts w:asciiTheme="minorHAnsi" w:eastAsia="Times New Roman" w:hAnsiTheme="minorHAnsi" w:cs="Times New Roman"/>
          <w:b/>
          <w:color w:val="auto"/>
          <w:lang w:bidi="ar-SA"/>
        </w:rPr>
      </w:pPr>
      <w:r w:rsidRPr="005274B0">
        <w:rPr>
          <w:rFonts w:asciiTheme="minorHAnsi" w:eastAsia="Times New Roman" w:hAnsiTheme="minorHAnsi" w:cs="Times New Roman"/>
          <w:b/>
          <w:color w:val="auto"/>
          <w:lang w:bidi="ar-SA"/>
        </w:rPr>
        <w:t>Дъждовни води</w:t>
      </w:r>
    </w:p>
    <w:p w:rsidR="005274B0" w:rsidRDefault="005274B0" w:rsidP="00485FAD">
      <w:pPr>
        <w:spacing w:after="120"/>
        <w:jc w:val="both"/>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Тези води се разделят на два потока:</w:t>
      </w:r>
    </w:p>
    <w:p w:rsidR="005274B0" w:rsidRDefault="005274B0" w:rsidP="00C11345">
      <w:pPr>
        <w:pStyle w:val="ac"/>
        <w:numPr>
          <w:ilvl w:val="0"/>
          <w:numId w:val="21"/>
        </w:numPr>
        <w:spacing w:after="120"/>
        <w:ind w:left="0" w:firstLine="657"/>
        <w:jc w:val="both"/>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lastRenderedPageBreak/>
        <w:t>Води от покриви с вътрешно отводняване  и от площад</w:t>
      </w:r>
      <w:r w:rsidR="00AF7E75">
        <w:rPr>
          <w:rFonts w:asciiTheme="minorHAnsi" w:eastAsia="Times New Roman" w:hAnsiTheme="minorHAnsi" w:cs="Times New Roman"/>
          <w:color w:val="auto"/>
          <w:lang w:bidi="ar-SA"/>
        </w:rPr>
        <w:t>ката и следват естествения наклон на терена</w:t>
      </w:r>
      <w:r>
        <w:rPr>
          <w:rFonts w:asciiTheme="minorHAnsi" w:eastAsia="Times New Roman" w:hAnsiTheme="minorHAnsi" w:cs="Times New Roman"/>
          <w:color w:val="auto"/>
          <w:lang w:bidi="ar-SA"/>
        </w:rPr>
        <w:t>. Тези води не са замърсени с вредни вещества.</w:t>
      </w:r>
    </w:p>
    <w:p w:rsidR="00AF7E75" w:rsidRDefault="005274B0" w:rsidP="00C11345">
      <w:pPr>
        <w:pStyle w:val="ac"/>
        <w:numPr>
          <w:ilvl w:val="0"/>
          <w:numId w:val="21"/>
        </w:numPr>
        <w:spacing w:after="120"/>
        <w:ind w:left="0" w:firstLine="657"/>
        <w:jc w:val="both"/>
        <w:rPr>
          <w:rFonts w:asciiTheme="minorHAnsi" w:eastAsia="Times New Roman" w:hAnsiTheme="minorHAnsi" w:cs="Times New Roman"/>
          <w:color w:val="auto"/>
          <w:lang w:bidi="ar-SA"/>
        </w:rPr>
      </w:pPr>
      <w:r>
        <w:rPr>
          <w:rFonts w:asciiTheme="minorHAnsi" w:eastAsia="Times New Roman" w:hAnsiTheme="minorHAnsi" w:cs="Times New Roman"/>
          <w:color w:val="auto"/>
          <w:lang w:bidi="ar-SA"/>
        </w:rPr>
        <w:t>Води от</w:t>
      </w:r>
      <w:r w:rsidR="00AF7E75">
        <w:rPr>
          <w:rFonts w:asciiTheme="minorHAnsi" w:eastAsia="Times New Roman" w:hAnsiTheme="minorHAnsi" w:cs="Times New Roman"/>
          <w:color w:val="auto"/>
          <w:lang w:bidi="ar-SA"/>
        </w:rPr>
        <w:t xml:space="preserve"> покриви с външно отводняване  също следват естествения наклон на терена. Тези води не са замърсени с вредни вещества</w:t>
      </w:r>
    </w:p>
    <w:p w:rsidR="00AF7E75" w:rsidRPr="00AF7E75" w:rsidRDefault="00AF7E75" w:rsidP="00AF7E75">
      <w:pPr>
        <w:widowControl/>
        <w:autoSpaceDE w:val="0"/>
        <w:autoSpaceDN w:val="0"/>
        <w:adjustRightInd w:val="0"/>
        <w:jc w:val="both"/>
        <w:rPr>
          <w:rFonts w:ascii="Calibri" w:eastAsia="Times New Roman" w:hAnsi="Calibri" w:cs="Times New Roman"/>
          <w:color w:val="auto"/>
          <w:lang w:eastAsia="en-US" w:bidi="ar-SA"/>
        </w:rPr>
      </w:pPr>
      <w:r w:rsidRPr="00AF7E75">
        <w:rPr>
          <w:rFonts w:ascii="Calibri" w:eastAsia="Times New Roman" w:hAnsi="Calibri" w:cs="Times New Roman"/>
          <w:color w:val="auto"/>
          <w:lang w:eastAsia="en-US" w:bidi="ar-SA"/>
        </w:rPr>
        <w:t xml:space="preserve">Икономическата ефективност на така избраният метод за третиране и съхранение се основава на организационни, технологични и икономически механизми. Целта е безопасно съхранение на отпадните води, като същевременно се спазват всички изисквания на действащата в страната нормативна база по опазването на околната среда. </w:t>
      </w:r>
    </w:p>
    <w:p w:rsidR="00AF7E75" w:rsidRPr="00AF7E75" w:rsidRDefault="00AF7E75" w:rsidP="00AF7E75">
      <w:pPr>
        <w:spacing w:after="120"/>
        <w:jc w:val="both"/>
        <w:rPr>
          <w:rFonts w:ascii="Calibri" w:eastAsia="Times New Roman" w:hAnsi="Calibri" w:cs="Times New Roman"/>
          <w:color w:val="auto"/>
          <w:lang w:bidi="ar-SA"/>
        </w:rPr>
      </w:pPr>
      <w:r w:rsidRPr="00AF7E75">
        <w:rPr>
          <w:rFonts w:ascii="Calibri" w:hAnsi="Calibri" w:cs="Times New Roman"/>
        </w:rPr>
        <w:t>На площадката няма да се съхраняват свободно опасни вещества, при разливането на които могат да се получат замърсявания на подземните води. По време на експлоатацията на обекта не се очакват отклонения в качеството на водите в района. Като доказателство за това са предложени мерки за намаляване на въздействието върху околната среда</w:t>
      </w:r>
      <w:r w:rsidRPr="00AF7E75">
        <w:rPr>
          <w:rFonts w:ascii="Calibri" w:eastAsia="Times New Roman" w:hAnsi="Calibri" w:cs="Times New Roman"/>
          <w:color w:val="auto"/>
          <w:sz w:val="28"/>
          <w:szCs w:val="28"/>
          <w:lang w:bidi="ar-SA"/>
        </w:rPr>
        <w:t xml:space="preserve"> </w:t>
      </w:r>
      <w:r w:rsidRPr="00AF7E75">
        <w:rPr>
          <w:rFonts w:ascii="Calibri" w:eastAsia="Times New Roman" w:hAnsi="Calibri" w:cs="Times New Roman"/>
          <w:color w:val="auto"/>
          <w:lang w:bidi="ar-SA"/>
        </w:rPr>
        <w:t>Извършена е прогноза и оценка на въздействието на предвидените с инвестиционното предложение дейности върху режима на повърхностните водни обекти в района на ИП. Местоположението на площадката, както и технологията за преработка на прясно мляко</w:t>
      </w:r>
      <w:r>
        <w:rPr>
          <w:rFonts w:ascii="Calibri" w:eastAsia="Times New Roman" w:hAnsi="Calibri" w:cs="Times New Roman"/>
          <w:color w:val="auto"/>
          <w:lang w:bidi="ar-SA"/>
        </w:rPr>
        <w:t xml:space="preserve"> и месо</w:t>
      </w:r>
      <w:r w:rsidRPr="00AF7E75">
        <w:rPr>
          <w:rFonts w:ascii="Calibri" w:eastAsia="Times New Roman" w:hAnsi="Calibri" w:cs="Times New Roman"/>
          <w:color w:val="auto"/>
          <w:lang w:bidi="ar-SA"/>
        </w:rPr>
        <w:t>, залегнала в инвестиционното предложение, не предполагат негативни въздействия върху количествените показатели на водни обекти. Не се предвижда да се засегнат техни крайбрежни заливаеми ивици, легла в естествено състояние, бентове и диги. Инвестиционното предложение не предвижда заустване на отпадъчни води.</w:t>
      </w:r>
    </w:p>
    <w:p w:rsidR="00AF7E75" w:rsidRPr="00AF7E75" w:rsidRDefault="00AF7E75" w:rsidP="00120D8D">
      <w:pPr>
        <w:widowControl/>
        <w:spacing w:after="120"/>
        <w:jc w:val="both"/>
        <w:rPr>
          <w:rFonts w:ascii="Calibri" w:eastAsia="Times New Roman" w:hAnsi="Calibri" w:cs="Times New Roman"/>
          <w:color w:val="auto"/>
          <w:lang w:bidi="ar-SA"/>
        </w:rPr>
      </w:pPr>
      <w:r w:rsidRPr="00AF7E75">
        <w:rPr>
          <w:rFonts w:ascii="Calibri" w:eastAsia="Times New Roman" w:hAnsi="Calibri" w:cs="Times New Roman"/>
          <w:color w:val="auto"/>
          <w:lang w:bidi="ar-SA"/>
        </w:rPr>
        <w:t>Общите цели за опазване на околната среда за водните тела, в обхвата на които попада инвестиционното предложение, с които е необходимо да бъдат съобразени мерките в доклада, предвидени за предотвратяване и намаляване значителните вредни въздействия върху околната среда (водите) при реализация и експлоатация на инвестиционното намерение.</w:t>
      </w:r>
    </w:p>
    <w:p w:rsidR="00D225EB" w:rsidRPr="00F878F7" w:rsidRDefault="00D225EB" w:rsidP="00120D8D">
      <w:pPr>
        <w:widowControl/>
        <w:spacing w:after="120"/>
        <w:jc w:val="both"/>
        <w:rPr>
          <w:rFonts w:asciiTheme="minorHAnsi" w:eastAsia="Times New Roman" w:hAnsiTheme="minorHAnsi" w:cs="Times New Roman"/>
          <w:b/>
          <w:color w:val="auto"/>
          <w:lang w:bidi="ar-SA"/>
        </w:rPr>
      </w:pPr>
      <w:r w:rsidRPr="00F878F7">
        <w:rPr>
          <w:rFonts w:asciiTheme="minorHAnsi" w:eastAsia="Times New Roman" w:hAnsiTheme="minorHAnsi" w:cs="Times New Roman"/>
          <w:b/>
          <w:color w:val="auto"/>
          <w:lang w:bidi="ar-SA"/>
        </w:rPr>
        <w:t>Опазване на подземните води чрез:</w:t>
      </w:r>
    </w:p>
    <w:p w:rsidR="00D225EB" w:rsidRPr="00AF7E75" w:rsidRDefault="00D225EB" w:rsidP="00880BB3">
      <w:pPr>
        <w:pStyle w:val="ac"/>
        <w:widowControl/>
        <w:numPr>
          <w:ilvl w:val="0"/>
          <w:numId w:val="38"/>
        </w:numPr>
        <w:spacing w:after="120"/>
        <w:jc w:val="both"/>
        <w:rPr>
          <w:rFonts w:asciiTheme="minorHAnsi" w:eastAsia="Times New Roman" w:hAnsiTheme="minorHAnsi" w:cs="Times New Roman"/>
          <w:color w:val="auto"/>
          <w:lang w:bidi="ar-SA"/>
        </w:rPr>
      </w:pPr>
      <w:r w:rsidRPr="00AF7E75">
        <w:rPr>
          <w:rFonts w:asciiTheme="minorHAnsi" w:eastAsia="Times New Roman" w:hAnsiTheme="minorHAnsi" w:cs="Times New Roman"/>
          <w:color w:val="auto"/>
          <w:lang w:bidi="ar-SA"/>
        </w:rPr>
        <w:t>предотвратяване на постъпването на замърсители в подземни води, използвани и предназначени за черпене на вода за питейно-битово водоснабдяване на населението;</w:t>
      </w:r>
    </w:p>
    <w:p w:rsidR="00D225EB" w:rsidRPr="00AF7E75" w:rsidRDefault="00D225EB" w:rsidP="00880BB3">
      <w:pPr>
        <w:pStyle w:val="ac"/>
        <w:widowControl/>
        <w:numPr>
          <w:ilvl w:val="0"/>
          <w:numId w:val="38"/>
        </w:numPr>
        <w:spacing w:after="120"/>
        <w:jc w:val="both"/>
        <w:rPr>
          <w:rFonts w:asciiTheme="minorHAnsi" w:eastAsia="Times New Roman" w:hAnsiTheme="minorHAnsi" w:cs="Times New Roman"/>
          <w:color w:val="auto"/>
          <w:lang w:bidi="ar-SA"/>
        </w:rPr>
      </w:pPr>
      <w:r w:rsidRPr="00AF7E75">
        <w:rPr>
          <w:rFonts w:asciiTheme="minorHAnsi" w:eastAsia="Times New Roman" w:hAnsiTheme="minorHAnsi" w:cs="Times New Roman"/>
          <w:color w:val="auto"/>
          <w:lang w:bidi="ar-SA"/>
        </w:rPr>
        <w:t>ограничаване на депонирането на приоритетни вещества, които могат да доведат до пряко отвеждане на приоритетни вещества в подземните води;</w:t>
      </w:r>
    </w:p>
    <w:p w:rsidR="00D225EB" w:rsidRPr="00AF7E75" w:rsidRDefault="00D225EB" w:rsidP="00880BB3">
      <w:pPr>
        <w:pStyle w:val="ac"/>
        <w:widowControl/>
        <w:numPr>
          <w:ilvl w:val="0"/>
          <w:numId w:val="38"/>
        </w:numPr>
        <w:spacing w:after="120"/>
        <w:jc w:val="both"/>
        <w:rPr>
          <w:rFonts w:asciiTheme="minorHAnsi" w:eastAsia="Times New Roman" w:hAnsiTheme="minorHAnsi" w:cs="Times New Roman"/>
          <w:color w:val="auto"/>
          <w:lang w:bidi="ar-SA"/>
        </w:rPr>
      </w:pPr>
      <w:r w:rsidRPr="00AF7E75">
        <w:rPr>
          <w:rFonts w:asciiTheme="minorHAnsi" w:eastAsia="Times New Roman" w:hAnsiTheme="minorHAnsi" w:cs="Times New Roman"/>
          <w:color w:val="auto"/>
          <w:lang w:bidi="ar-SA"/>
        </w:rPr>
        <w:t>други дейности върху земната повърхност, които могат да доведат до непряко отвеждане на приоритетни вещества в подземните води;</w:t>
      </w:r>
    </w:p>
    <w:p w:rsidR="00D225EB" w:rsidRPr="00AF7E75" w:rsidRDefault="00D225EB" w:rsidP="00880BB3">
      <w:pPr>
        <w:pStyle w:val="ac"/>
        <w:widowControl/>
        <w:numPr>
          <w:ilvl w:val="0"/>
          <w:numId w:val="38"/>
        </w:numPr>
        <w:spacing w:after="120"/>
        <w:jc w:val="both"/>
        <w:rPr>
          <w:rFonts w:asciiTheme="minorHAnsi" w:eastAsia="Times New Roman" w:hAnsiTheme="minorHAnsi" w:cs="Times New Roman"/>
          <w:color w:val="auto"/>
          <w:lang w:bidi="ar-SA"/>
        </w:rPr>
      </w:pPr>
      <w:r w:rsidRPr="00AF7E75">
        <w:rPr>
          <w:rFonts w:asciiTheme="minorHAnsi" w:eastAsia="Times New Roman" w:hAnsiTheme="minorHAnsi" w:cs="Times New Roman"/>
          <w:color w:val="auto"/>
          <w:lang w:bidi="ar-SA"/>
        </w:rPr>
        <w:t>забрана за използването на материали, съдържащи приоритетни вещества при изграждането на конструкции, инженерно-строителни съоръжения и др., при които се осъществява или е възможен контакт с подземните води с различно качество чрез съоръженията за подземни води;</w:t>
      </w:r>
    </w:p>
    <w:p w:rsidR="004E51CA" w:rsidRDefault="007A3508" w:rsidP="00485FAD">
      <w:pPr>
        <w:pStyle w:val="12"/>
        <w:shd w:val="clear" w:color="auto" w:fill="auto"/>
        <w:spacing w:before="0" w:after="120" w:line="240" w:lineRule="auto"/>
        <w:ind w:firstLine="0"/>
        <w:rPr>
          <w:rFonts w:asciiTheme="minorHAnsi" w:hAnsiTheme="minorHAnsi" w:cs="Times New Roman"/>
          <w:b/>
          <w:sz w:val="24"/>
          <w:szCs w:val="24"/>
        </w:rPr>
      </w:pPr>
      <w:r w:rsidRPr="007A3508">
        <w:rPr>
          <w:rFonts w:asciiTheme="minorHAnsi" w:hAnsiTheme="minorHAnsi" w:cs="Times New Roman"/>
          <w:b/>
          <w:sz w:val="24"/>
          <w:szCs w:val="24"/>
        </w:rPr>
        <w:t>Общия изво</w:t>
      </w:r>
      <w:r w:rsidR="00AF7E75">
        <w:rPr>
          <w:rFonts w:asciiTheme="minorHAnsi" w:hAnsiTheme="minorHAnsi" w:cs="Times New Roman"/>
          <w:b/>
          <w:sz w:val="24"/>
          <w:szCs w:val="24"/>
        </w:rPr>
        <w:t xml:space="preserve">д е , че </w:t>
      </w:r>
      <w:r w:rsidR="00E62095">
        <w:rPr>
          <w:rFonts w:asciiTheme="minorHAnsi" w:hAnsiTheme="minorHAnsi" w:cs="Times New Roman"/>
          <w:b/>
          <w:sz w:val="24"/>
          <w:szCs w:val="24"/>
        </w:rPr>
        <w:t>Предприятието</w:t>
      </w:r>
      <w:r w:rsidR="00AF7E75" w:rsidRPr="00AF7E75">
        <w:rPr>
          <w:rFonts w:asciiTheme="minorHAnsi" w:hAnsiTheme="minorHAnsi" w:cs="Times New Roman"/>
          <w:b/>
          <w:sz w:val="24"/>
          <w:szCs w:val="24"/>
        </w:rPr>
        <w:t xml:space="preserve"> за преработк</w:t>
      </w:r>
      <w:r w:rsidR="00E62095">
        <w:rPr>
          <w:rFonts w:asciiTheme="minorHAnsi" w:hAnsiTheme="minorHAnsi" w:cs="Times New Roman"/>
          <w:b/>
          <w:sz w:val="24"/>
          <w:szCs w:val="24"/>
        </w:rPr>
        <w:t>а на мляко, Кланицата, Предприятието</w:t>
      </w:r>
      <w:r w:rsidR="00AF7E75" w:rsidRPr="00AF7E75">
        <w:rPr>
          <w:rFonts w:asciiTheme="minorHAnsi" w:hAnsiTheme="minorHAnsi" w:cs="Times New Roman"/>
          <w:b/>
          <w:sz w:val="24"/>
          <w:szCs w:val="24"/>
        </w:rPr>
        <w:t xml:space="preserve"> за преработка на мес</w:t>
      </w:r>
      <w:r w:rsidR="00AF7E75">
        <w:rPr>
          <w:rFonts w:asciiTheme="minorHAnsi" w:hAnsiTheme="minorHAnsi" w:cs="Times New Roman"/>
          <w:b/>
          <w:sz w:val="24"/>
          <w:szCs w:val="24"/>
        </w:rPr>
        <w:t>о</w:t>
      </w:r>
      <w:r w:rsidR="00E62095">
        <w:rPr>
          <w:rFonts w:asciiTheme="minorHAnsi" w:hAnsiTheme="minorHAnsi" w:cs="Times New Roman"/>
          <w:b/>
          <w:sz w:val="24"/>
          <w:szCs w:val="24"/>
        </w:rPr>
        <w:t>, Хладилния склад</w:t>
      </w:r>
      <w:r w:rsidR="00AF7E75">
        <w:rPr>
          <w:rFonts w:asciiTheme="minorHAnsi" w:hAnsiTheme="minorHAnsi" w:cs="Times New Roman"/>
          <w:b/>
          <w:sz w:val="24"/>
          <w:szCs w:val="24"/>
        </w:rPr>
        <w:t xml:space="preserve"> не са</w:t>
      </w:r>
      <w:r w:rsidRPr="007A3508">
        <w:rPr>
          <w:rFonts w:asciiTheme="minorHAnsi" w:hAnsiTheme="minorHAnsi" w:cs="Times New Roman"/>
          <w:b/>
          <w:sz w:val="24"/>
          <w:szCs w:val="24"/>
        </w:rPr>
        <w:t xml:space="preserve"> рисков</w:t>
      </w:r>
      <w:r w:rsidR="00AF7E75">
        <w:rPr>
          <w:rFonts w:asciiTheme="minorHAnsi" w:hAnsiTheme="minorHAnsi" w:cs="Times New Roman"/>
          <w:b/>
          <w:sz w:val="24"/>
          <w:szCs w:val="24"/>
        </w:rPr>
        <w:t>и</w:t>
      </w:r>
      <w:r w:rsidRPr="007A3508">
        <w:rPr>
          <w:rFonts w:asciiTheme="minorHAnsi" w:hAnsiTheme="minorHAnsi" w:cs="Times New Roman"/>
          <w:b/>
          <w:sz w:val="24"/>
          <w:szCs w:val="24"/>
        </w:rPr>
        <w:t xml:space="preserve"> от </w:t>
      </w:r>
      <w:r w:rsidR="00AF7E75">
        <w:rPr>
          <w:rFonts w:asciiTheme="minorHAnsi" w:hAnsiTheme="minorHAnsi" w:cs="Times New Roman"/>
          <w:b/>
          <w:sz w:val="24"/>
          <w:szCs w:val="24"/>
        </w:rPr>
        <w:t>гледна точка на въздействието им</w:t>
      </w:r>
      <w:r w:rsidRPr="007A3508">
        <w:rPr>
          <w:rFonts w:asciiTheme="minorHAnsi" w:hAnsiTheme="minorHAnsi" w:cs="Times New Roman"/>
          <w:b/>
          <w:sz w:val="24"/>
          <w:szCs w:val="24"/>
        </w:rPr>
        <w:t xml:space="preserve"> върху водите.</w:t>
      </w:r>
    </w:p>
    <w:p w:rsidR="00695F2A" w:rsidRPr="007A3508" w:rsidRDefault="00695F2A" w:rsidP="00485FAD">
      <w:pPr>
        <w:pStyle w:val="12"/>
        <w:shd w:val="clear" w:color="auto" w:fill="auto"/>
        <w:spacing w:before="0" w:after="120" w:line="240" w:lineRule="auto"/>
        <w:ind w:firstLine="0"/>
        <w:rPr>
          <w:rFonts w:asciiTheme="minorHAnsi" w:hAnsiTheme="minorHAnsi" w:cs="Times New Roman"/>
          <w:b/>
          <w:sz w:val="24"/>
          <w:szCs w:val="24"/>
        </w:rPr>
      </w:pPr>
      <w:r>
        <w:rPr>
          <w:rFonts w:asciiTheme="minorHAnsi" w:hAnsiTheme="minorHAnsi" w:cs="Times New Roman"/>
          <w:b/>
          <w:sz w:val="24"/>
          <w:szCs w:val="24"/>
        </w:rPr>
        <w:t>Инвестиционно предложение не засяга директно повърхностните и подземни води.</w:t>
      </w:r>
    </w:p>
    <w:p w:rsidR="0005320F" w:rsidRPr="007A3508"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7A3508">
        <w:rPr>
          <w:rFonts w:asciiTheme="minorHAnsi" w:hAnsiTheme="minorHAnsi" w:cs="Times New Roman"/>
          <w:b/>
          <w:sz w:val="24"/>
          <w:szCs w:val="24"/>
        </w:rPr>
        <w:t>Почва</w:t>
      </w:r>
    </w:p>
    <w:p w:rsidR="004434FA" w:rsidRPr="00B142A6" w:rsidRDefault="004434FA" w:rsidP="004434FA">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lastRenderedPageBreak/>
        <w:t>По време на експлоатацията на обекта не се очакват отклонения в качеството на почвите в района. Като доказателство за това са предложени мерки за намаляване на въздействието върху околната среда.</w:t>
      </w:r>
    </w:p>
    <w:p w:rsidR="004434FA" w:rsidRPr="00B142A6" w:rsidRDefault="004434FA" w:rsidP="004434FA">
      <w:pPr>
        <w:widowControl/>
        <w:spacing w:after="120"/>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Площадката  е  повлияна  от  антропогенната  дейност, извършва</w:t>
      </w:r>
      <w:r>
        <w:rPr>
          <w:rFonts w:ascii="Calibri" w:eastAsia="Times New Roman" w:hAnsi="Calibri" w:cs="Times New Roman"/>
          <w:color w:val="auto"/>
          <w:lang w:bidi="ar-SA"/>
        </w:rPr>
        <w:t>на  в миналото – Стопански двор</w:t>
      </w:r>
      <w:r w:rsidRPr="00B142A6">
        <w:rPr>
          <w:rFonts w:ascii="Calibri" w:eastAsia="Times New Roman" w:hAnsi="Calibri" w:cs="Times New Roman"/>
          <w:color w:val="auto"/>
          <w:lang w:bidi="ar-SA"/>
        </w:rPr>
        <w:t>. По  в</w:t>
      </w:r>
      <w:r>
        <w:rPr>
          <w:rFonts w:ascii="Calibri" w:eastAsia="Times New Roman" w:hAnsi="Calibri" w:cs="Times New Roman"/>
          <w:color w:val="auto"/>
          <w:lang w:bidi="ar-SA"/>
        </w:rPr>
        <w:t>реме  на  строителните</w:t>
      </w:r>
      <w:r w:rsidRPr="00B142A6">
        <w:rPr>
          <w:rFonts w:ascii="Calibri" w:eastAsia="Times New Roman" w:hAnsi="Calibri" w:cs="Times New Roman"/>
          <w:color w:val="auto"/>
          <w:lang w:bidi="ar-SA"/>
        </w:rPr>
        <w:t xml:space="preserve"> дейности  ще  има  въздействие  върху  почвите  при  изграждане  на  бетонов  ф</w:t>
      </w:r>
      <w:r>
        <w:rPr>
          <w:rFonts w:ascii="Calibri" w:eastAsia="Times New Roman" w:hAnsi="Calibri" w:cs="Times New Roman"/>
          <w:color w:val="auto"/>
          <w:lang w:bidi="ar-SA"/>
        </w:rPr>
        <w:t>ундамент  на новата сграда, която</w:t>
      </w:r>
      <w:r w:rsidRPr="00B142A6">
        <w:rPr>
          <w:rFonts w:ascii="Calibri" w:eastAsia="Times New Roman" w:hAnsi="Calibri" w:cs="Times New Roman"/>
          <w:color w:val="auto"/>
          <w:lang w:bidi="ar-SA"/>
        </w:rPr>
        <w:t xml:space="preserve">  ще  се  из</w:t>
      </w:r>
      <w:r>
        <w:rPr>
          <w:rFonts w:ascii="Calibri" w:eastAsia="Times New Roman" w:hAnsi="Calibri" w:cs="Times New Roman"/>
          <w:color w:val="auto"/>
          <w:lang w:bidi="ar-SA"/>
        </w:rPr>
        <w:t>ползват за преработка на прясно мляко , пречиствателното съоръжение ,</w:t>
      </w:r>
      <w:r w:rsidRPr="00B142A6">
        <w:rPr>
          <w:rFonts w:ascii="Calibri" w:eastAsia="Times New Roman" w:hAnsi="Calibri" w:cs="Times New Roman"/>
          <w:color w:val="auto"/>
          <w:lang w:bidi="ar-SA"/>
        </w:rPr>
        <w:t xml:space="preserve"> водопроводната и канализационна  вътрешна  система, вътрешните ел.проводи.</w:t>
      </w:r>
      <w:r w:rsidRPr="00B142A6">
        <w:rPr>
          <w:rFonts w:ascii="Calibri" w:eastAsia="Times New Roman" w:hAnsi="Calibri" w:cs="Times New Roman"/>
          <w:color w:val="auto"/>
          <w:lang w:val="en-GB" w:bidi="ar-SA"/>
        </w:rPr>
        <w:t xml:space="preserve"> </w:t>
      </w:r>
      <w:r w:rsidRPr="00B142A6">
        <w:rPr>
          <w:rFonts w:ascii="Calibri" w:eastAsia="Times New Roman" w:hAnsi="Calibri" w:cs="Times New Roman"/>
          <w:color w:val="auto"/>
          <w:lang w:bidi="ar-SA"/>
        </w:rPr>
        <w:t>Обхвата  на  въздействието  е  с  локален  характер  и  се  изразява  в  изземване  на  земни  маси.</w:t>
      </w:r>
      <w:r w:rsidRPr="00B142A6">
        <w:rPr>
          <w:rFonts w:ascii="Calibri" w:eastAsia="Times New Roman" w:hAnsi="Calibri" w:cs="Times New Roman"/>
          <w:color w:val="auto"/>
          <w:lang w:val="en-GB" w:bidi="ar-SA"/>
        </w:rPr>
        <w:t xml:space="preserve"> </w:t>
      </w:r>
      <w:r w:rsidRPr="00B142A6">
        <w:rPr>
          <w:rFonts w:ascii="Calibri" w:eastAsia="Times New Roman" w:hAnsi="Calibri" w:cs="Times New Roman"/>
          <w:color w:val="auto"/>
          <w:lang w:bidi="ar-SA"/>
        </w:rPr>
        <w:t>Периода  на  въздействие  е  интензивен   и кратък  само  по  време  на  строителството и реконструкция, а  степента  на  въздействие  е  ниска. Иззетите  земни  маси  и  хумусен  слой   ще  се  депонират  на  временно  депо  и в  впоследствие  ще  се  използват  за  благоустрояване, рекултивация и  озеленяване  на остатъчната  зелена  площ  в  имота  съобразно  нормативната  уредба.</w:t>
      </w:r>
      <w:r>
        <w:rPr>
          <w:rFonts w:ascii="Calibri" w:eastAsia="Times New Roman" w:hAnsi="Calibri" w:cs="Times New Roman"/>
          <w:color w:val="auto"/>
          <w:lang w:bidi="ar-SA"/>
        </w:rPr>
        <w:t xml:space="preserve"> </w:t>
      </w:r>
      <w:r w:rsidRPr="00B142A6">
        <w:rPr>
          <w:rFonts w:ascii="Calibri" w:eastAsia="Times New Roman" w:hAnsi="Calibri" w:cs="Times New Roman"/>
          <w:color w:val="auto"/>
          <w:lang w:bidi="ar-SA"/>
        </w:rPr>
        <w:t>За  събиране  на  отпадните  води  ще</w:t>
      </w:r>
      <w:r>
        <w:rPr>
          <w:rFonts w:ascii="Calibri" w:eastAsia="Times New Roman" w:hAnsi="Calibri" w:cs="Times New Roman"/>
          <w:color w:val="auto"/>
          <w:lang w:bidi="ar-SA"/>
        </w:rPr>
        <w:t xml:space="preserve">  се  използва новопостроеното пречиствателно съоръжение</w:t>
      </w:r>
      <w:r w:rsidRPr="00B142A6">
        <w:rPr>
          <w:rFonts w:ascii="Calibri" w:eastAsia="Times New Roman" w:hAnsi="Calibri" w:cs="Times New Roman"/>
          <w:color w:val="auto"/>
          <w:lang w:bidi="ar-SA"/>
        </w:rPr>
        <w:t>.</w:t>
      </w:r>
    </w:p>
    <w:p w:rsidR="004434FA" w:rsidRDefault="004434FA" w:rsidP="004434FA">
      <w:pPr>
        <w:widowControl/>
        <w:spacing w:after="120"/>
        <w:jc w:val="both"/>
        <w:rPr>
          <w:rFonts w:ascii="Calibri" w:eastAsia="Times New Roman" w:hAnsi="Calibri" w:cs="Times New Roman"/>
          <w:color w:val="auto"/>
          <w:lang w:bidi="ar-SA"/>
        </w:rPr>
      </w:pPr>
      <w:r>
        <w:rPr>
          <w:rFonts w:ascii="Calibri" w:eastAsia="Times New Roman" w:hAnsi="Calibri" w:cs="Times New Roman"/>
          <w:color w:val="auto"/>
          <w:lang w:bidi="ar-SA"/>
        </w:rPr>
        <w:t>В  експлоатацията на трите цеха</w:t>
      </w:r>
      <w:r w:rsidRPr="00B142A6">
        <w:rPr>
          <w:rFonts w:ascii="Calibri" w:eastAsia="Times New Roman" w:hAnsi="Calibri" w:cs="Times New Roman"/>
          <w:color w:val="auto"/>
          <w:lang w:bidi="ar-SA"/>
        </w:rPr>
        <w:t xml:space="preserve">  се  предвиждат  редица  мерки  за  намаляване  и  ограничаване  на  замърсяването  на  почвата  </w:t>
      </w:r>
      <w:r>
        <w:rPr>
          <w:rFonts w:ascii="Calibri" w:eastAsia="Times New Roman" w:hAnsi="Calibri" w:cs="Times New Roman"/>
          <w:color w:val="auto"/>
          <w:lang w:bidi="ar-SA"/>
        </w:rPr>
        <w:t xml:space="preserve">и  водите </w:t>
      </w:r>
      <w:r w:rsidRPr="00B142A6">
        <w:rPr>
          <w:rFonts w:ascii="Calibri" w:eastAsia="Times New Roman" w:hAnsi="Calibri" w:cs="Times New Roman"/>
          <w:color w:val="auto"/>
          <w:lang w:bidi="ar-SA"/>
        </w:rPr>
        <w:t xml:space="preserve">, </w:t>
      </w:r>
      <w:r>
        <w:rPr>
          <w:rFonts w:ascii="Calibri" w:eastAsia="Times New Roman" w:hAnsi="Calibri" w:cs="Times New Roman"/>
          <w:color w:val="auto"/>
          <w:lang w:bidi="ar-SA"/>
        </w:rPr>
        <w:t xml:space="preserve">съобразено с </w:t>
      </w:r>
      <w:r w:rsidRPr="00B142A6">
        <w:rPr>
          <w:rFonts w:ascii="Calibri" w:eastAsia="Times New Roman" w:hAnsi="Calibri" w:cs="Times New Roman"/>
          <w:color w:val="auto"/>
          <w:lang w:bidi="ar-SA"/>
        </w:rPr>
        <w:t>изграждане</w:t>
      </w:r>
      <w:r>
        <w:rPr>
          <w:rFonts w:ascii="Calibri" w:eastAsia="Times New Roman" w:hAnsi="Calibri" w:cs="Times New Roman"/>
          <w:color w:val="auto"/>
          <w:lang w:bidi="ar-SA"/>
        </w:rPr>
        <w:t>то</w:t>
      </w:r>
      <w:r w:rsidRPr="00B142A6">
        <w:rPr>
          <w:rFonts w:ascii="Calibri" w:eastAsia="Times New Roman" w:hAnsi="Calibri" w:cs="Times New Roman"/>
          <w:color w:val="auto"/>
          <w:lang w:bidi="ar-SA"/>
        </w:rPr>
        <w:t xml:space="preserve">  на  </w:t>
      </w:r>
      <w:r>
        <w:rPr>
          <w:rFonts w:ascii="Calibri" w:eastAsia="Times New Roman" w:hAnsi="Calibri" w:cs="Times New Roman"/>
          <w:color w:val="auto"/>
          <w:lang w:bidi="ar-SA"/>
        </w:rPr>
        <w:t xml:space="preserve">пречиствателното </w:t>
      </w:r>
      <w:r w:rsidRPr="00B142A6">
        <w:rPr>
          <w:rFonts w:ascii="Calibri" w:eastAsia="Times New Roman" w:hAnsi="Calibri" w:cs="Times New Roman"/>
          <w:color w:val="auto"/>
          <w:lang w:bidi="ar-SA"/>
        </w:rPr>
        <w:t>съоръжение  и  организация</w:t>
      </w:r>
      <w:r>
        <w:rPr>
          <w:rFonts w:ascii="Calibri" w:eastAsia="Times New Roman" w:hAnsi="Calibri" w:cs="Times New Roman"/>
          <w:color w:val="auto"/>
          <w:lang w:bidi="ar-SA"/>
        </w:rPr>
        <w:t>та</w:t>
      </w:r>
      <w:r w:rsidRPr="00B142A6">
        <w:rPr>
          <w:rFonts w:ascii="Calibri" w:eastAsia="Times New Roman" w:hAnsi="Calibri" w:cs="Times New Roman"/>
          <w:color w:val="auto"/>
          <w:lang w:bidi="ar-SA"/>
        </w:rPr>
        <w:t xml:space="preserve">  на  начините  за  съхранение, тре</w:t>
      </w:r>
      <w:r>
        <w:rPr>
          <w:rFonts w:ascii="Calibri" w:eastAsia="Times New Roman" w:hAnsi="Calibri" w:cs="Times New Roman"/>
          <w:color w:val="auto"/>
          <w:lang w:bidi="ar-SA"/>
        </w:rPr>
        <w:t>тиране   и  използване  на  отпадъчните води</w:t>
      </w:r>
      <w:r w:rsidRPr="00B142A6">
        <w:rPr>
          <w:rFonts w:ascii="Calibri" w:eastAsia="Times New Roman" w:hAnsi="Calibri" w:cs="Times New Roman"/>
          <w:color w:val="auto"/>
          <w:lang w:val="en-GB" w:bidi="ar-SA"/>
        </w:rPr>
        <w:t xml:space="preserve"> </w:t>
      </w:r>
      <w:r w:rsidRPr="00B142A6">
        <w:rPr>
          <w:rFonts w:ascii="Calibri" w:eastAsia="Times New Roman" w:hAnsi="Calibri" w:cs="Times New Roman"/>
          <w:color w:val="auto"/>
          <w:lang w:bidi="ar-SA"/>
        </w:rPr>
        <w:t>.</w:t>
      </w:r>
      <w:r>
        <w:rPr>
          <w:rFonts w:ascii="Calibri" w:eastAsia="Times New Roman" w:hAnsi="Calibri" w:cs="Times New Roman"/>
          <w:color w:val="auto"/>
          <w:lang w:bidi="ar-SA"/>
        </w:rPr>
        <w:t xml:space="preserve"> Пречиствателното съоръжение</w:t>
      </w:r>
      <w:r w:rsidRPr="00B142A6">
        <w:rPr>
          <w:rFonts w:ascii="Calibri" w:eastAsia="Times New Roman" w:hAnsi="Calibri" w:cs="Times New Roman"/>
          <w:color w:val="auto"/>
          <w:lang w:bidi="ar-SA"/>
        </w:rPr>
        <w:t xml:space="preserve"> ще бъдат наблюд</w:t>
      </w:r>
      <w:r>
        <w:rPr>
          <w:rFonts w:ascii="Calibri" w:eastAsia="Times New Roman" w:hAnsi="Calibri" w:cs="Times New Roman"/>
          <w:color w:val="auto"/>
          <w:lang w:bidi="ar-SA"/>
        </w:rPr>
        <w:t>авани седмично като нивото и</w:t>
      </w:r>
      <w:r w:rsidRPr="00B142A6">
        <w:rPr>
          <w:rFonts w:ascii="Calibri" w:eastAsia="Times New Roman" w:hAnsi="Calibri" w:cs="Times New Roman"/>
          <w:color w:val="auto"/>
          <w:lang w:bidi="ar-SA"/>
        </w:rPr>
        <w:t xml:space="preserve"> ще се отразява в Експлоатационен дневник. </w:t>
      </w:r>
    </w:p>
    <w:p w:rsidR="004434FA" w:rsidRPr="00B142A6" w:rsidRDefault="004434FA" w:rsidP="004434FA">
      <w:pPr>
        <w:widowControl/>
        <w:spacing w:after="120"/>
        <w:jc w:val="both"/>
        <w:rPr>
          <w:rFonts w:ascii="Calibri" w:eastAsia="Times New Roman" w:hAnsi="Calibri" w:cs="Times New Roman"/>
          <w:color w:val="auto"/>
          <w:lang w:bidi="ar-SA"/>
        </w:rPr>
      </w:pPr>
      <w:r>
        <w:rPr>
          <w:rFonts w:ascii="Calibri" w:eastAsia="Times New Roman" w:hAnsi="Calibri" w:cs="Times New Roman"/>
          <w:color w:val="auto"/>
          <w:lang w:bidi="ar-SA"/>
        </w:rPr>
        <w:t>Управлението  на  отпадните води</w:t>
      </w:r>
      <w:r w:rsidRPr="00B142A6">
        <w:rPr>
          <w:rFonts w:ascii="Calibri" w:eastAsia="Times New Roman" w:hAnsi="Calibri" w:cs="Times New Roman"/>
          <w:color w:val="auto"/>
          <w:lang w:bidi="ar-SA"/>
        </w:rPr>
        <w:t xml:space="preserve">  ще  се  основава  на  следните  принципи:</w:t>
      </w:r>
    </w:p>
    <w:p w:rsidR="004434FA" w:rsidRPr="00B142A6" w:rsidRDefault="004434FA" w:rsidP="00C11345">
      <w:pPr>
        <w:widowControl/>
        <w:numPr>
          <w:ilvl w:val="0"/>
          <w:numId w:val="18"/>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Осигуряване  на  подходящи  системи  за  събиране  и  съхранен</w:t>
      </w:r>
      <w:r>
        <w:rPr>
          <w:rFonts w:ascii="Calibri" w:eastAsia="Times New Roman" w:hAnsi="Calibri" w:cs="Times New Roman"/>
          <w:color w:val="auto"/>
          <w:lang w:bidi="ar-SA"/>
        </w:rPr>
        <w:t xml:space="preserve">ие  на  течните отпадни води </w:t>
      </w:r>
      <w:r w:rsidRPr="00B142A6">
        <w:rPr>
          <w:rFonts w:ascii="Calibri" w:eastAsia="Times New Roman" w:hAnsi="Calibri" w:cs="Times New Roman"/>
          <w:color w:val="auto"/>
          <w:lang w:bidi="ar-SA"/>
        </w:rPr>
        <w:t xml:space="preserve">  с  подходящ  капацитет.</w:t>
      </w:r>
    </w:p>
    <w:p w:rsidR="004434FA" w:rsidRPr="00B142A6" w:rsidRDefault="004434FA" w:rsidP="00C11345">
      <w:pPr>
        <w:widowControl/>
        <w:numPr>
          <w:ilvl w:val="0"/>
          <w:numId w:val="18"/>
        </w:numPr>
        <w:spacing w:after="120"/>
        <w:ind w:left="0" w:firstLine="567"/>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Да  се  знае/оценя</w:t>
      </w:r>
      <w:r>
        <w:rPr>
          <w:rFonts w:ascii="Calibri" w:eastAsia="Times New Roman" w:hAnsi="Calibri" w:cs="Times New Roman"/>
          <w:color w:val="auto"/>
          <w:lang w:bidi="ar-SA"/>
        </w:rPr>
        <w:t>ва  водоплътноста на отпадните води;</w:t>
      </w:r>
    </w:p>
    <w:p w:rsidR="004434FA" w:rsidRPr="00B142A6" w:rsidRDefault="004434FA" w:rsidP="00C11345">
      <w:pPr>
        <w:widowControl/>
        <w:numPr>
          <w:ilvl w:val="0"/>
          <w:numId w:val="18"/>
        </w:numPr>
        <w:spacing w:after="120"/>
        <w:ind w:left="0" w:firstLine="567"/>
        <w:jc w:val="both"/>
        <w:rPr>
          <w:rFonts w:ascii="Calibri" w:eastAsia="Times New Roman" w:hAnsi="Calibri" w:cs="Times New Roman"/>
          <w:color w:val="auto"/>
          <w:lang w:bidi="ar-SA"/>
        </w:rPr>
      </w:pPr>
      <w:r>
        <w:rPr>
          <w:rFonts w:ascii="Calibri" w:eastAsia="Times New Roman" w:hAnsi="Calibri" w:cs="Times New Roman"/>
          <w:color w:val="auto"/>
          <w:lang w:bidi="ar-SA"/>
        </w:rPr>
        <w:t>Да  не  се  прилага  отпадните води</w:t>
      </w:r>
      <w:r w:rsidRPr="00B142A6">
        <w:rPr>
          <w:rFonts w:ascii="Calibri" w:eastAsia="Times New Roman" w:hAnsi="Calibri" w:cs="Times New Roman"/>
          <w:color w:val="auto"/>
          <w:lang w:bidi="ar-SA"/>
        </w:rPr>
        <w:t xml:space="preserve">  в  условия, за  които  е  известно, че  съществува  висок  риск  от  замърсяване  на  близки  водоеми.</w:t>
      </w:r>
    </w:p>
    <w:p w:rsidR="004434FA" w:rsidRPr="00B142A6" w:rsidRDefault="004434FA" w:rsidP="004434FA">
      <w:pPr>
        <w:widowControl/>
        <w:spacing w:after="120"/>
        <w:jc w:val="both"/>
        <w:rPr>
          <w:rFonts w:ascii="Calibri" w:eastAsia="Times New Roman" w:hAnsi="Calibri" w:cs="Times New Roman"/>
          <w:color w:val="auto"/>
          <w:lang w:bidi="ar-SA"/>
        </w:rPr>
      </w:pPr>
      <w:r w:rsidRPr="00B142A6">
        <w:rPr>
          <w:rFonts w:ascii="Calibri" w:eastAsia="Times New Roman" w:hAnsi="Calibri" w:cs="Times New Roman"/>
          <w:color w:val="auto"/>
          <w:lang w:bidi="ar-SA"/>
        </w:rPr>
        <w:t>С  прилагането  на  всички  предвидени  мерки  не  се  очаква  замърсяване  на  почвите  о</w:t>
      </w:r>
      <w:r>
        <w:rPr>
          <w:rFonts w:ascii="Calibri" w:eastAsia="Times New Roman" w:hAnsi="Calibri" w:cs="Times New Roman"/>
          <w:color w:val="auto"/>
          <w:lang w:bidi="ar-SA"/>
        </w:rPr>
        <w:t>т  дейността  на  трите цеха</w:t>
      </w:r>
      <w:r w:rsidRPr="00B142A6">
        <w:rPr>
          <w:rFonts w:ascii="Calibri" w:eastAsia="Times New Roman" w:hAnsi="Calibri" w:cs="Times New Roman"/>
          <w:color w:val="auto"/>
          <w:lang w:bidi="ar-SA"/>
        </w:rPr>
        <w:t>, както  в  района  на  комплекса, така  и  извън  него.</w:t>
      </w:r>
    </w:p>
    <w:p w:rsidR="00490CDB" w:rsidRPr="00F878F7" w:rsidRDefault="00490CDB" w:rsidP="00485FAD">
      <w:pPr>
        <w:pStyle w:val="12"/>
        <w:shd w:val="clear" w:color="auto" w:fill="auto"/>
        <w:spacing w:before="0" w:after="120" w:line="240" w:lineRule="auto"/>
        <w:ind w:firstLine="0"/>
        <w:rPr>
          <w:rFonts w:asciiTheme="minorHAnsi" w:hAnsiTheme="minorHAnsi" w:cs="Times New Roman"/>
          <w:sz w:val="24"/>
          <w:szCs w:val="24"/>
        </w:rPr>
      </w:pPr>
    </w:p>
    <w:p w:rsidR="0005320F"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Земни недра</w:t>
      </w:r>
    </w:p>
    <w:p w:rsidR="003E55C9" w:rsidRPr="00F878F7" w:rsidRDefault="003E55C9"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Не се очаква въздействие върху земните недра по време на норма</w:t>
      </w:r>
      <w:r w:rsidR="004434FA">
        <w:rPr>
          <w:rFonts w:asciiTheme="minorHAnsi" w:hAnsiTheme="minorHAnsi" w:cs="Times New Roman"/>
          <w:sz w:val="24"/>
          <w:szCs w:val="24"/>
        </w:rPr>
        <w:t>лна експлоата</w:t>
      </w:r>
      <w:r w:rsidR="00E62095">
        <w:rPr>
          <w:rFonts w:asciiTheme="minorHAnsi" w:hAnsiTheme="minorHAnsi" w:cs="Times New Roman"/>
          <w:sz w:val="24"/>
          <w:szCs w:val="24"/>
        </w:rPr>
        <w:t>ция на трите производствени предпирятия</w:t>
      </w:r>
      <w:r w:rsidRPr="00F878F7">
        <w:rPr>
          <w:rFonts w:asciiTheme="minorHAnsi" w:hAnsiTheme="minorHAnsi" w:cs="Times New Roman"/>
          <w:sz w:val="24"/>
          <w:szCs w:val="24"/>
        </w:rPr>
        <w:t>, поради предвидените мерки .</w:t>
      </w:r>
    </w:p>
    <w:p w:rsidR="0005320F"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Ландшафт</w:t>
      </w:r>
    </w:p>
    <w:p w:rsidR="003E55C9" w:rsidRPr="00F878F7" w:rsidRDefault="003E55C9"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По време на експлоатацията на обекта не се очакват отклонения в качеството на ландшафта в района. Като доказателство за това са предложени мерки за намаляване на въздействието върху околната среда</w:t>
      </w:r>
    </w:p>
    <w:p w:rsidR="0005320F"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Природни обекти</w:t>
      </w:r>
    </w:p>
    <w:p w:rsidR="00D57CF0" w:rsidRPr="00F878F7" w:rsidRDefault="00D57CF0"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 xml:space="preserve">В близост няма разположени природни обекти и паметници на културата. Въздействието се </w:t>
      </w:r>
      <w:r w:rsidRPr="00F878F7">
        <w:rPr>
          <w:rFonts w:asciiTheme="minorHAnsi" w:eastAsia="Times New Roman" w:hAnsiTheme="minorHAnsi" w:cs="Times New Roman"/>
        </w:rPr>
        <w:lastRenderedPageBreak/>
        <w:t xml:space="preserve">оценява като нулево. </w:t>
      </w:r>
    </w:p>
    <w:p w:rsidR="0005320F" w:rsidRPr="00F878F7" w:rsidRDefault="0005320F" w:rsidP="00406279">
      <w:pPr>
        <w:pStyle w:val="12"/>
        <w:numPr>
          <w:ilvl w:val="0"/>
          <w:numId w:val="4"/>
        </w:numPr>
        <w:shd w:val="clear" w:color="auto" w:fill="auto"/>
        <w:tabs>
          <w:tab w:val="left" w:pos="709"/>
          <w:tab w:val="left" w:pos="1072"/>
        </w:tabs>
        <w:spacing w:before="0" w:after="120" w:line="240" w:lineRule="auto"/>
        <w:ind w:left="0" w:firstLine="709"/>
        <w:rPr>
          <w:rFonts w:asciiTheme="minorHAnsi" w:hAnsiTheme="minorHAnsi" w:cs="Times New Roman"/>
          <w:b/>
          <w:sz w:val="24"/>
          <w:szCs w:val="24"/>
        </w:rPr>
      </w:pPr>
      <w:r w:rsidRPr="00F878F7">
        <w:rPr>
          <w:rFonts w:asciiTheme="minorHAnsi" w:hAnsiTheme="minorHAnsi" w:cs="Times New Roman"/>
          <w:b/>
          <w:sz w:val="24"/>
          <w:szCs w:val="24"/>
        </w:rPr>
        <w:t>Минерално разнообразие</w:t>
      </w:r>
    </w:p>
    <w:p w:rsidR="00D432AB" w:rsidRPr="004434FA" w:rsidRDefault="00D432AB" w:rsidP="00485FAD">
      <w:pPr>
        <w:pStyle w:val="12"/>
        <w:shd w:val="clear" w:color="auto" w:fill="auto"/>
        <w:tabs>
          <w:tab w:val="left" w:pos="1072"/>
        </w:tabs>
        <w:spacing w:before="0" w:after="120" w:line="240" w:lineRule="auto"/>
        <w:ind w:firstLine="0"/>
        <w:rPr>
          <w:rFonts w:asciiTheme="minorHAnsi" w:hAnsiTheme="minorHAnsi" w:cs="Times New Roman"/>
          <w:b/>
          <w:sz w:val="24"/>
          <w:szCs w:val="24"/>
        </w:rPr>
      </w:pPr>
      <w:r w:rsidRPr="00F878F7">
        <w:rPr>
          <w:rFonts w:asciiTheme="minorHAnsi" w:hAnsiTheme="minorHAnsi" w:cs="Times New Roman"/>
          <w:sz w:val="24"/>
          <w:szCs w:val="24"/>
        </w:rPr>
        <w:t>Не се очаква въздействие върху околната среда и минералното разнообразие по време на експлоатаци</w:t>
      </w:r>
      <w:r w:rsidR="00CA3ABC">
        <w:rPr>
          <w:rFonts w:asciiTheme="minorHAnsi" w:hAnsiTheme="minorHAnsi" w:cs="Times New Roman"/>
          <w:sz w:val="24"/>
          <w:szCs w:val="24"/>
        </w:rPr>
        <w:t xml:space="preserve">ята на </w:t>
      </w:r>
      <w:r w:rsidR="00E62095">
        <w:rPr>
          <w:rFonts w:asciiTheme="minorHAnsi" w:hAnsiTheme="minorHAnsi" w:cs="Times New Roman"/>
          <w:sz w:val="24"/>
          <w:szCs w:val="24"/>
        </w:rPr>
        <w:t>Предприятието</w:t>
      </w:r>
      <w:r w:rsidR="004434FA" w:rsidRPr="004434FA">
        <w:rPr>
          <w:rFonts w:asciiTheme="minorHAnsi" w:hAnsiTheme="minorHAnsi" w:cs="Times New Roman"/>
          <w:sz w:val="24"/>
          <w:szCs w:val="24"/>
        </w:rPr>
        <w:t xml:space="preserve"> за преработк</w:t>
      </w:r>
      <w:r w:rsidR="00E62095">
        <w:rPr>
          <w:rFonts w:asciiTheme="minorHAnsi" w:hAnsiTheme="minorHAnsi" w:cs="Times New Roman"/>
          <w:sz w:val="24"/>
          <w:szCs w:val="24"/>
        </w:rPr>
        <w:t>а на мляко, Кланицата, Предприятието</w:t>
      </w:r>
      <w:r w:rsidR="004434FA" w:rsidRPr="004434FA">
        <w:rPr>
          <w:rFonts w:asciiTheme="minorHAnsi" w:hAnsiTheme="minorHAnsi" w:cs="Times New Roman"/>
          <w:sz w:val="24"/>
          <w:szCs w:val="24"/>
        </w:rPr>
        <w:t xml:space="preserve"> за преработка на месо</w:t>
      </w:r>
      <w:r w:rsidR="00E62095">
        <w:rPr>
          <w:rFonts w:asciiTheme="minorHAnsi" w:hAnsiTheme="minorHAnsi" w:cs="Times New Roman"/>
          <w:sz w:val="24"/>
          <w:szCs w:val="24"/>
        </w:rPr>
        <w:t xml:space="preserve"> и Хладилния склад</w:t>
      </w:r>
      <w:r w:rsidR="008F6AE7" w:rsidRPr="004434FA">
        <w:rPr>
          <w:rFonts w:asciiTheme="minorHAnsi" w:hAnsiTheme="minorHAnsi" w:cs="Times New Roman"/>
          <w:sz w:val="24"/>
          <w:szCs w:val="24"/>
        </w:rPr>
        <w:t>.</w:t>
      </w:r>
    </w:p>
    <w:p w:rsidR="00EB22C8"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Биологично разнообразие и неговите елементи</w:t>
      </w:r>
    </w:p>
    <w:p w:rsidR="007128A3" w:rsidRPr="00F878F7" w:rsidRDefault="007128A3"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Имотът, в който ще бъде реализирано инвестицион</w:t>
      </w:r>
      <w:r w:rsidR="008F6AE7">
        <w:rPr>
          <w:rFonts w:asciiTheme="minorHAnsi" w:hAnsiTheme="minorHAnsi" w:cs="Times New Roman"/>
          <w:sz w:val="24"/>
          <w:szCs w:val="24"/>
        </w:rPr>
        <w:t>ното предложени</w:t>
      </w:r>
      <w:r w:rsidR="00CA3ABC">
        <w:rPr>
          <w:rFonts w:asciiTheme="minorHAnsi" w:hAnsiTheme="minorHAnsi" w:cs="Times New Roman"/>
          <w:sz w:val="24"/>
          <w:szCs w:val="24"/>
        </w:rPr>
        <w:t xml:space="preserve">е, се намира в </w:t>
      </w:r>
      <w:r w:rsidR="004434FA">
        <w:rPr>
          <w:rFonts w:asciiTheme="minorHAnsi" w:hAnsiTheme="minorHAnsi" w:cs="Times New Roman"/>
          <w:sz w:val="24"/>
          <w:szCs w:val="24"/>
        </w:rPr>
        <w:t>покрайнините на с.Трем, община Хитрино</w:t>
      </w:r>
      <w:r w:rsidRPr="00F878F7">
        <w:rPr>
          <w:rFonts w:asciiTheme="minorHAnsi" w:hAnsiTheme="minorHAnsi" w:cs="Times New Roman"/>
          <w:sz w:val="24"/>
          <w:szCs w:val="24"/>
        </w:rPr>
        <w:t xml:space="preserve"> </w:t>
      </w:r>
      <w:r w:rsidR="008F6AE7">
        <w:rPr>
          <w:rFonts w:asciiTheme="minorHAnsi" w:hAnsiTheme="minorHAnsi" w:cs="Times New Roman"/>
          <w:sz w:val="24"/>
          <w:szCs w:val="24"/>
        </w:rPr>
        <w:t>-</w:t>
      </w:r>
      <w:r w:rsidRPr="00F878F7">
        <w:rPr>
          <w:rFonts w:asciiTheme="minorHAnsi" w:hAnsiTheme="minorHAnsi" w:cs="Times New Roman"/>
          <w:sz w:val="24"/>
          <w:szCs w:val="24"/>
        </w:rPr>
        <w:t xml:space="preserve"> и не попада в защитени зони. Най-близко разположена е защитена зона за местообитанията.</w:t>
      </w:r>
    </w:p>
    <w:p w:rsidR="00403782" w:rsidRPr="00403782" w:rsidRDefault="00403782" w:rsidP="00403782">
      <w:pPr>
        <w:pStyle w:val="12"/>
        <w:shd w:val="clear" w:color="auto" w:fill="auto"/>
        <w:spacing w:before="0" w:after="120" w:line="240" w:lineRule="auto"/>
        <w:ind w:firstLine="0"/>
        <w:rPr>
          <w:rFonts w:ascii="Calibri" w:hAnsi="Calibri" w:cs="Times New Roman"/>
          <w:sz w:val="24"/>
          <w:szCs w:val="24"/>
        </w:rPr>
      </w:pPr>
      <w:r w:rsidRPr="00E050A0">
        <w:rPr>
          <w:rFonts w:ascii="Calibri" w:hAnsi="Calibri" w:cs="Times New Roman"/>
          <w:b/>
          <w:sz w:val="24"/>
          <w:szCs w:val="24"/>
        </w:rPr>
        <w:t xml:space="preserve">Защитената зона  BG0000138 „Каменица“,  </w:t>
      </w:r>
      <w:r w:rsidRPr="00403782">
        <w:rPr>
          <w:rFonts w:ascii="Calibri" w:hAnsi="Calibri" w:cs="Times New Roman"/>
          <w:sz w:val="24"/>
          <w:szCs w:val="24"/>
        </w:rPr>
        <w:t xml:space="preserve">за опазване на природните </w:t>
      </w:r>
      <w:r w:rsidRPr="00403782">
        <w:rPr>
          <w:rFonts w:ascii="Calibri" w:hAnsi="Calibri" w:cs="Times New Roman"/>
          <w:sz w:val="24"/>
          <w:szCs w:val="24"/>
          <w:lang w:val="ru-RU" w:eastAsia="ru-RU" w:bidi="ru-RU"/>
        </w:rPr>
        <w:t xml:space="preserve">местообитания </w:t>
      </w:r>
      <w:r w:rsidRPr="00403782">
        <w:rPr>
          <w:rFonts w:ascii="Calibri" w:hAnsi="Calibri" w:cs="Times New Roman"/>
          <w:sz w:val="24"/>
          <w:szCs w:val="24"/>
        </w:rPr>
        <w:t xml:space="preserve">/ включена в списъка от ЗЗ, приет с Решение 123/02.03.2007 г. на Министерски съвет, обн. ДВ бр.21/09.03.2007 г./ </w:t>
      </w:r>
      <w:r>
        <w:rPr>
          <w:rFonts w:ascii="Calibri" w:hAnsi="Calibri" w:cs="Times New Roman"/>
          <w:sz w:val="24"/>
          <w:szCs w:val="24"/>
        </w:rPr>
        <w:t>.</w:t>
      </w:r>
    </w:p>
    <w:p w:rsidR="00F64900" w:rsidRPr="00630514" w:rsidRDefault="00F64900" w:rsidP="00542242">
      <w:pPr>
        <w:widowControl/>
        <w:ind w:right="-108"/>
        <w:jc w:val="both"/>
        <w:rPr>
          <w:rFonts w:asciiTheme="minorHAnsi" w:eastAsia="Times New Roman" w:hAnsiTheme="minorHAnsi" w:cs="Times New Roman"/>
          <w:color w:val="auto"/>
          <w:spacing w:val="4"/>
          <w:lang w:bidi="ar-SA"/>
        </w:rPr>
      </w:pPr>
    </w:p>
    <w:p w:rsidR="00CD2B94" w:rsidRPr="00F64900" w:rsidRDefault="008F6AE7" w:rsidP="00485FAD">
      <w:pPr>
        <w:spacing w:after="120"/>
        <w:jc w:val="both"/>
        <w:rPr>
          <w:rFonts w:asciiTheme="minorHAnsi" w:hAnsiTheme="minorHAnsi" w:cs="Times New Roman"/>
          <w:b/>
          <w:color w:val="auto"/>
        </w:rPr>
      </w:pPr>
      <w:r>
        <w:rPr>
          <w:rFonts w:asciiTheme="minorHAnsi" w:hAnsiTheme="minorHAnsi" w:cs="Times New Roman"/>
          <w:color w:val="auto"/>
        </w:rPr>
        <w:t xml:space="preserve"> </w:t>
      </w:r>
      <w:r w:rsidRPr="00F64900">
        <w:rPr>
          <w:rFonts w:asciiTheme="minorHAnsi" w:hAnsiTheme="minorHAnsi" w:cs="Times New Roman"/>
          <w:b/>
          <w:color w:val="auto"/>
        </w:rPr>
        <w:t xml:space="preserve">Към </w:t>
      </w:r>
      <w:r w:rsidR="006E2190" w:rsidRPr="00F64900">
        <w:rPr>
          <w:rFonts w:asciiTheme="minorHAnsi" w:hAnsiTheme="minorHAnsi" w:cs="Times New Roman"/>
          <w:b/>
          <w:color w:val="auto"/>
        </w:rPr>
        <w:t xml:space="preserve">момента </w:t>
      </w:r>
      <w:r w:rsidR="00F22182">
        <w:rPr>
          <w:rFonts w:asciiTheme="minorHAnsi" w:hAnsiTheme="minorHAnsi" w:cs="Times New Roman"/>
          <w:b/>
          <w:color w:val="auto"/>
        </w:rPr>
        <w:t xml:space="preserve">ЗЗ </w:t>
      </w:r>
      <w:r w:rsidR="00403782" w:rsidRPr="00E050A0">
        <w:rPr>
          <w:rFonts w:ascii="Calibri" w:hAnsi="Calibri" w:cs="Times New Roman"/>
          <w:b/>
        </w:rPr>
        <w:t>BG0000138 „Каменица</w:t>
      </w:r>
      <w:r w:rsidR="00F22182">
        <w:rPr>
          <w:rFonts w:asciiTheme="minorHAnsi" w:eastAsia="Times New Roman" w:hAnsiTheme="minorHAnsi" w:cs="Times New Roman"/>
          <w:b/>
          <w:color w:val="auto"/>
          <w:spacing w:val="4"/>
          <w:lang w:bidi="ar-SA"/>
        </w:rPr>
        <w:t xml:space="preserve"> не е обявена</w:t>
      </w:r>
      <w:r w:rsidR="006E2190" w:rsidRPr="00F64900">
        <w:rPr>
          <w:rFonts w:asciiTheme="minorHAnsi" w:eastAsia="Times New Roman" w:hAnsiTheme="minorHAnsi" w:cs="Times New Roman"/>
          <w:b/>
          <w:color w:val="auto"/>
          <w:spacing w:val="4"/>
          <w:lang w:bidi="ar-SA"/>
        </w:rPr>
        <w:t xml:space="preserve"> със заповед с наложителни режими и ограничения, съгласно ЗБР.</w:t>
      </w:r>
    </w:p>
    <w:p w:rsidR="007128A3" w:rsidRPr="00F878F7" w:rsidRDefault="007128A3" w:rsidP="00485FAD">
      <w:pPr>
        <w:pStyle w:val="12"/>
        <w:shd w:val="clear" w:color="auto" w:fill="auto"/>
        <w:tabs>
          <w:tab w:val="left" w:pos="1072"/>
        </w:tabs>
        <w:spacing w:before="0" w:after="120" w:line="240" w:lineRule="auto"/>
        <w:ind w:firstLine="0"/>
        <w:rPr>
          <w:rFonts w:asciiTheme="minorHAnsi" w:hAnsiTheme="minorHAnsi" w:cs="Times New Roman"/>
          <w:b/>
          <w:sz w:val="24"/>
          <w:szCs w:val="24"/>
        </w:rPr>
      </w:pPr>
    </w:p>
    <w:p w:rsidR="0005320F"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Защитени територии на единичните и групови паметници на културата</w:t>
      </w:r>
    </w:p>
    <w:p w:rsidR="000E1A6F" w:rsidRPr="00F878F7" w:rsidRDefault="000E1A6F" w:rsidP="00485FAD">
      <w:pPr>
        <w:pStyle w:val="12"/>
        <w:shd w:val="clear" w:color="auto" w:fill="auto"/>
        <w:spacing w:before="0" w:after="120" w:line="240" w:lineRule="auto"/>
        <w:ind w:firstLine="0"/>
        <w:rPr>
          <w:rFonts w:asciiTheme="minorHAnsi" w:hAnsiTheme="minorHAnsi" w:cs="Times New Roman"/>
          <w:color w:val="FF0000"/>
          <w:sz w:val="24"/>
          <w:szCs w:val="24"/>
        </w:rPr>
      </w:pPr>
      <w:r w:rsidRPr="00F878F7">
        <w:rPr>
          <w:rFonts w:asciiTheme="minorHAnsi" w:hAnsiTheme="minorHAnsi" w:cs="Times New Roman"/>
          <w:sz w:val="24"/>
          <w:szCs w:val="24"/>
        </w:rPr>
        <w:t xml:space="preserve">Имотът, в който ще бъде реализирано инвестиционното </w:t>
      </w:r>
      <w:r w:rsidR="008F6AE7">
        <w:rPr>
          <w:rFonts w:asciiTheme="minorHAnsi" w:hAnsiTheme="minorHAnsi" w:cs="Times New Roman"/>
          <w:sz w:val="24"/>
          <w:szCs w:val="24"/>
        </w:rPr>
        <w:t>предло</w:t>
      </w:r>
      <w:r w:rsidR="00CA3ABC">
        <w:rPr>
          <w:rFonts w:asciiTheme="minorHAnsi" w:hAnsiTheme="minorHAnsi" w:cs="Times New Roman"/>
          <w:sz w:val="24"/>
          <w:szCs w:val="24"/>
        </w:rPr>
        <w:t>жение, се</w:t>
      </w:r>
      <w:r w:rsidR="00D2571E">
        <w:rPr>
          <w:rFonts w:asciiTheme="minorHAnsi" w:hAnsiTheme="minorHAnsi" w:cs="Times New Roman"/>
          <w:sz w:val="24"/>
          <w:szCs w:val="24"/>
        </w:rPr>
        <w:t xml:space="preserve"> намира в с.Трем, община Хитрино</w:t>
      </w:r>
      <w:r w:rsidR="00CA3ABC">
        <w:rPr>
          <w:rFonts w:asciiTheme="minorHAnsi" w:hAnsiTheme="minorHAnsi" w:cs="Times New Roman"/>
          <w:sz w:val="24"/>
          <w:szCs w:val="24"/>
        </w:rPr>
        <w:t xml:space="preserve"> </w:t>
      </w:r>
      <w:r w:rsidRPr="00F878F7">
        <w:rPr>
          <w:rFonts w:asciiTheme="minorHAnsi" w:hAnsiTheme="minorHAnsi" w:cs="Times New Roman"/>
          <w:sz w:val="24"/>
          <w:szCs w:val="24"/>
        </w:rPr>
        <w:t xml:space="preserve"> и не попада в защитени зони. </w:t>
      </w:r>
    </w:p>
    <w:p w:rsidR="005D0094" w:rsidRPr="00F878F7" w:rsidRDefault="005D0094" w:rsidP="00485FAD">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Имотът, в който ще бъде изграден обектът</w:t>
      </w:r>
      <w:r w:rsidR="00D2571E">
        <w:rPr>
          <w:rFonts w:asciiTheme="minorHAnsi" w:hAnsiTheme="minorHAnsi" w:cs="Times New Roman"/>
          <w:sz w:val="24"/>
          <w:szCs w:val="24"/>
        </w:rPr>
        <w:t xml:space="preserve"> е бил част от стопански двор</w:t>
      </w:r>
      <w:r w:rsidR="00295A16" w:rsidRPr="00F878F7">
        <w:rPr>
          <w:rFonts w:asciiTheme="minorHAnsi" w:hAnsiTheme="minorHAnsi" w:cs="Times New Roman"/>
          <w:sz w:val="24"/>
          <w:szCs w:val="24"/>
        </w:rPr>
        <w:t>.</w:t>
      </w:r>
      <w:r w:rsidRPr="00F878F7">
        <w:rPr>
          <w:rFonts w:asciiTheme="minorHAnsi" w:hAnsiTheme="minorHAnsi" w:cs="Times New Roman"/>
          <w:sz w:val="24"/>
          <w:szCs w:val="24"/>
        </w:rPr>
        <w:t xml:space="preserve"> Околните терени, които не попадат в защитената зона също представляват уреголирани п</w:t>
      </w:r>
      <w:r w:rsidR="008F6AE7">
        <w:rPr>
          <w:rFonts w:asciiTheme="minorHAnsi" w:hAnsiTheme="minorHAnsi" w:cs="Times New Roman"/>
          <w:sz w:val="24"/>
          <w:szCs w:val="24"/>
        </w:rPr>
        <w:t>оземлени имоти</w:t>
      </w:r>
      <w:r w:rsidRPr="00F878F7">
        <w:rPr>
          <w:rFonts w:asciiTheme="minorHAnsi" w:hAnsiTheme="minorHAnsi" w:cs="Times New Roman"/>
          <w:sz w:val="24"/>
          <w:szCs w:val="24"/>
        </w:rPr>
        <w:t>, в които не се срещат защитени видове. Дейността, която ще се развива в обекта няма да въздейства пряко върху защитените видове и местообитания поради разстоянието и намаляване на ефекта на емисиите вследствие от разстоянието до защитената зона</w:t>
      </w:r>
      <w:r w:rsidR="00663B9F">
        <w:rPr>
          <w:rFonts w:asciiTheme="minorHAnsi" w:hAnsiTheme="minorHAnsi" w:cs="Times New Roman"/>
          <w:sz w:val="24"/>
          <w:szCs w:val="24"/>
        </w:rPr>
        <w:t>.</w:t>
      </w:r>
      <w:r w:rsidR="000B19EE">
        <w:rPr>
          <w:rFonts w:asciiTheme="minorHAnsi" w:hAnsiTheme="minorHAnsi" w:cs="Times New Roman"/>
          <w:sz w:val="24"/>
          <w:szCs w:val="24"/>
        </w:rPr>
        <w:t xml:space="preserve"> </w:t>
      </w:r>
      <w:r w:rsidR="00663B9F" w:rsidRPr="00663B9F">
        <w:rPr>
          <w:rFonts w:asciiTheme="minorHAnsi" w:hAnsiTheme="minorHAnsi" w:cs="Times New Roman"/>
          <w:sz w:val="24"/>
          <w:szCs w:val="24"/>
        </w:rPr>
        <w:t>Наблизо до обекта няма паметници на културата.</w:t>
      </w:r>
      <w:r w:rsidR="00663B9F">
        <w:rPr>
          <w:rFonts w:asciiTheme="minorHAnsi" w:hAnsiTheme="minorHAnsi" w:cs="Times New Roman"/>
          <w:sz w:val="24"/>
          <w:szCs w:val="24"/>
        </w:rPr>
        <w:t xml:space="preserve"> Нито единични </w:t>
      </w:r>
      <w:r w:rsidR="00CA3ABC">
        <w:rPr>
          <w:rFonts w:asciiTheme="minorHAnsi" w:hAnsiTheme="minorHAnsi" w:cs="Times New Roman"/>
          <w:sz w:val="24"/>
          <w:szCs w:val="24"/>
        </w:rPr>
        <w:t>нито групови</w:t>
      </w:r>
      <w:r w:rsidR="00663B9F">
        <w:rPr>
          <w:rFonts w:asciiTheme="minorHAnsi" w:hAnsiTheme="minorHAnsi" w:cs="Times New Roman"/>
          <w:sz w:val="24"/>
          <w:szCs w:val="24"/>
        </w:rPr>
        <w:t>.</w:t>
      </w:r>
    </w:p>
    <w:p w:rsidR="0005320F" w:rsidRPr="00F878F7" w:rsidRDefault="0005320F" w:rsidP="00406279">
      <w:pPr>
        <w:pStyle w:val="12"/>
        <w:numPr>
          <w:ilvl w:val="0"/>
          <w:numId w:val="4"/>
        </w:numPr>
        <w:shd w:val="clear" w:color="auto" w:fill="auto"/>
        <w:tabs>
          <w:tab w:val="left" w:pos="1072"/>
        </w:tabs>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Очаквано въздействие от естествени и антропогенни вещества и процеси</w:t>
      </w:r>
    </w:p>
    <w:p w:rsidR="00D2571E" w:rsidRDefault="00D2571E" w:rsidP="00F47613">
      <w:pPr>
        <w:pStyle w:val="12"/>
        <w:shd w:val="clear" w:color="auto" w:fill="auto"/>
        <w:spacing w:before="0" w:after="120" w:line="240" w:lineRule="auto"/>
        <w:ind w:firstLine="0"/>
        <w:rPr>
          <w:rFonts w:asciiTheme="minorHAnsi" w:hAnsiTheme="minorHAnsi" w:cs="Times New Roman"/>
          <w:b/>
          <w:sz w:val="24"/>
          <w:szCs w:val="24"/>
        </w:rPr>
      </w:pPr>
      <w:r w:rsidRPr="00B142A6">
        <w:rPr>
          <w:rFonts w:ascii="Calibri" w:hAnsi="Calibri" w:cs="Times New Roman"/>
          <w:sz w:val="24"/>
          <w:szCs w:val="24"/>
        </w:rPr>
        <w:t>Ев</w:t>
      </w:r>
      <w:r>
        <w:rPr>
          <w:rFonts w:ascii="Calibri" w:hAnsi="Calibri" w:cs="Times New Roman"/>
          <w:sz w:val="24"/>
          <w:szCs w:val="24"/>
        </w:rPr>
        <w:t>ентуален контакт между суровината / прясно мляко и месо/</w:t>
      </w:r>
      <w:r w:rsidRPr="00B142A6">
        <w:rPr>
          <w:rFonts w:ascii="Calibri" w:hAnsi="Calibri" w:cs="Times New Roman"/>
          <w:sz w:val="24"/>
          <w:szCs w:val="24"/>
        </w:rPr>
        <w:t xml:space="preserve"> и околната среда може да се </w:t>
      </w:r>
      <w:r>
        <w:rPr>
          <w:rFonts w:ascii="Calibri" w:hAnsi="Calibri" w:cs="Times New Roman"/>
          <w:sz w:val="24"/>
          <w:szCs w:val="24"/>
        </w:rPr>
        <w:t>осъществи с</w:t>
      </w:r>
      <w:r w:rsidR="00E62095">
        <w:rPr>
          <w:rFonts w:ascii="Calibri" w:hAnsi="Calibri" w:cs="Times New Roman"/>
          <w:sz w:val="24"/>
          <w:szCs w:val="24"/>
        </w:rPr>
        <w:t>амо при приемането им в предприятията</w:t>
      </w:r>
      <w:r>
        <w:rPr>
          <w:rFonts w:ascii="Calibri" w:hAnsi="Calibri" w:cs="Times New Roman"/>
          <w:sz w:val="24"/>
          <w:szCs w:val="24"/>
        </w:rPr>
        <w:t xml:space="preserve"> и </w:t>
      </w:r>
      <w:r w:rsidRPr="00B142A6">
        <w:rPr>
          <w:rFonts w:ascii="Calibri" w:hAnsi="Calibri" w:cs="Times New Roman"/>
          <w:sz w:val="24"/>
          <w:szCs w:val="24"/>
        </w:rPr>
        <w:t>по време на товаренето</w:t>
      </w:r>
      <w:r>
        <w:rPr>
          <w:rFonts w:ascii="Calibri" w:hAnsi="Calibri" w:cs="Times New Roman"/>
          <w:sz w:val="24"/>
          <w:szCs w:val="24"/>
        </w:rPr>
        <w:t xml:space="preserve"> на готовата продукция </w:t>
      </w:r>
      <w:r w:rsidRPr="00B142A6">
        <w:rPr>
          <w:rFonts w:ascii="Calibri" w:hAnsi="Calibri" w:cs="Times New Roman"/>
          <w:sz w:val="24"/>
          <w:szCs w:val="24"/>
        </w:rPr>
        <w:t xml:space="preserve"> в камионите. Имотът ще бъде обособен като отделна площадк</w:t>
      </w:r>
      <w:r>
        <w:rPr>
          <w:rFonts w:ascii="Calibri" w:hAnsi="Calibri" w:cs="Times New Roman"/>
          <w:sz w:val="24"/>
          <w:szCs w:val="24"/>
        </w:rPr>
        <w:t>а в рамките на този производствен комплекс</w:t>
      </w:r>
      <w:r w:rsidRPr="00B142A6">
        <w:rPr>
          <w:rFonts w:ascii="Calibri" w:hAnsi="Calibri" w:cs="Times New Roman"/>
          <w:sz w:val="24"/>
          <w:szCs w:val="24"/>
        </w:rPr>
        <w:t>. Ще бъдат въведени строги правила за спазване на производствена и лична хигиена. В обекта ще бъдат допускани само работници и служители на фирмата, които преминават задължителна дезинфекция на подметките на обувките и ръцете, изкъпване и обличане на работно облекло. Процедурата се повтаря и</w:t>
      </w:r>
      <w:r>
        <w:rPr>
          <w:rFonts w:ascii="Calibri" w:hAnsi="Calibri" w:cs="Times New Roman"/>
          <w:sz w:val="24"/>
          <w:szCs w:val="24"/>
        </w:rPr>
        <w:t xml:space="preserve"> при напускане на производствения комплекс</w:t>
      </w:r>
      <w:r w:rsidRPr="00B142A6">
        <w:rPr>
          <w:rFonts w:ascii="Calibri" w:hAnsi="Calibri" w:cs="Times New Roman"/>
          <w:sz w:val="24"/>
          <w:szCs w:val="24"/>
        </w:rPr>
        <w:t>. В обекта ще бъдат допускани за влизане и излизане само товарни автомобили свързани с производството. Чрез въвеждането и спазването на тези мерки се свежда до минимум рискът от</w:t>
      </w:r>
      <w:r>
        <w:rPr>
          <w:rFonts w:ascii="Calibri" w:hAnsi="Calibri" w:cs="Times New Roman"/>
          <w:sz w:val="24"/>
          <w:szCs w:val="24"/>
        </w:rPr>
        <w:t xml:space="preserve"> внасяне или изнасяне от комплекса</w:t>
      </w:r>
      <w:r w:rsidRPr="00B142A6">
        <w:rPr>
          <w:rFonts w:ascii="Calibri" w:hAnsi="Calibri" w:cs="Times New Roman"/>
          <w:sz w:val="24"/>
          <w:szCs w:val="24"/>
        </w:rPr>
        <w:t xml:space="preserve"> на инфекциоз</w:t>
      </w:r>
      <w:r>
        <w:rPr>
          <w:rFonts w:ascii="Calibri" w:hAnsi="Calibri" w:cs="Times New Roman"/>
          <w:sz w:val="24"/>
          <w:szCs w:val="24"/>
        </w:rPr>
        <w:t>ни заболявания общи за предприятието</w:t>
      </w:r>
      <w:r w:rsidRPr="00B142A6">
        <w:rPr>
          <w:rFonts w:ascii="Calibri" w:hAnsi="Calibri" w:cs="Times New Roman"/>
          <w:sz w:val="24"/>
          <w:szCs w:val="24"/>
        </w:rPr>
        <w:t xml:space="preserve"> и човека</w:t>
      </w:r>
    </w:p>
    <w:p w:rsidR="0005320F" w:rsidRPr="00F878F7" w:rsidRDefault="0005320F" w:rsidP="00F47613">
      <w:pPr>
        <w:pStyle w:val="12"/>
        <w:shd w:val="clear" w:color="auto" w:fill="auto"/>
        <w:spacing w:before="0" w:after="120" w:line="240" w:lineRule="auto"/>
        <w:ind w:firstLine="0"/>
        <w:rPr>
          <w:rFonts w:asciiTheme="minorHAnsi" w:hAnsiTheme="minorHAnsi" w:cs="Times New Roman"/>
          <w:b/>
          <w:sz w:val="24"/>
          <w:szCs w:val="24"/>
        </w:rPr>
      </w:pPr>
      <w:r w:rsidRPr="00F878F7">
        <w:rPr>
          <w:rFonts w:asciiTheme="minorHAnsi" w:hAnsiTheme="minorHAnsi" w:cs="Times New Roman"/>
          <w:b/>
          <w:sz w:val="24"/>
          <w:szCs w:val="24"/>
        </w:rPr>
        <w:t>Отпадъци –видове и тяхното местонахождение</w:t>
      </w:r>
    </w:p>
    <w:p w:rsidR="00D2571E" w:rsidRPr="00EC67A7" w:rsidRDefault="00D2571E" w:rsidP="00D2571E">
      <w:pPr>
        <w:jc w:val="both"/>
        <w:rPr>
          <w:rFonts w:ascii="Calibri" w:hAnsi="Calibri"/>
        </w:rPr>
      </w:pPr>
      <w:r w:rsidRPr="00EC67A7">
        <w:rPr>
          <w:rFonts w:ascii="Calibri" w:hAnsi="Calibri"/>
          <w:bCs/>
          <w:iCs/>
        </w:rPr>
        <w:lastRenderedPageBreak/>
        <w:t xml:space="preserve">По отношение на съществуващите системи </w:t>
      </w:r>
      <w:r w:rsidRPr="00EC67A7">
        <w:rPr>
          <w:rFonts w:ascii="Calibri" w:hAnsi="Calibri"/>
        </w:rPr>
        <w:t>за управление на отпадъците на общинско и регионално ниво, имащи пряко отношение към инвестиционното намерение, ще се въведе система за организирано събиране и транспортиране на битови отпадъци до съоръжението за крайно обезвреждане на отпадъци, обслужващо общината.</w:t>
      </w:r>
    </w:p>
    <w:p w:rsidR="00D2571E" w:rsidRPr="0001565B" w:rsidRDefault="00D2571E" w:rsidP="00D2571E">
      <w:pPr>
        <w:jc w:val="both"/>
        <w:rPr>
          <w:rFonts w:ascii="Calibri" w:hAnsi="Calibri"/>
          <w:b/>
          <w:color w:val="FF0000"/>
          <w:sz w:val="28"/>
          <w:szCs w:val="28"/>
        </w:rPr>
      </w:pPr>
      <w:r w:rsidRPr="00EC67A7">
        <w:rPr>
          <w:rFonts w:ascii="Calibri" w:hAnsi="Calibri"/>
        </w:rPr>
        <w:t xml:space="preserve">Различните по вид и количество отпадъци, които ще се генерират по време на строителните дейности и при експлоатацията на инвестиционното предложение са представени и класифицирани, като наименования и код, съгласно </w:t>
      </w:r>
      <w:r>
        <w:rPr>
          <w:rFonts w:ascii="Calibri" w:hAnsi="Calibri"/>
        </w:rPr>
        <w:t>Българското законодателство.</w:t>
      </w:r>
    </w:p>
    <w:p w:rsidR="00D2571E" w:rsidRPr="00B142A6" w:rsidRDefault="00D2571E" w:rsidP="00D2571E">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Всички отпадъци от обекта ще бъдат съхранявани в специално обособени помещения</w:t>
      </w:r>
      <w:r>
        <w:rPr>
          <w:rFonts w:ascii="Calibri" w:hAnsi="Calibri" w:cs="Times New Roman"/>
          <w:sz w:val="24"/>
          <w:szCs w:val="24"/>
        </w:rPr>
        <w:t xml:space="preserve"> и площадки</w:t>
      </w:r>
      <w:r w:rsidRPr="00B142A6">
        <w:rPr>
          <w:rFonts w:ascii="Calibri" w:hAnsi="Calibri" w:cs="Times New Roman"/>
          <w:sz w:val="24"/>
          <w:szCs w:val="24"/>
        </w:rPr>
        <w:t xml:space="preserve">. Помещенията ще се заключват, те ще бъдат достъпни само за лицето определено със заповед за отговорник за дейностите с отпадъци.  </w:t>
      </w:r>
    </w:p>
    <w:p w:rsidR="00D2571E" w:rsidRPr="00B142A6" w:rsidRDefault="00D2571E" w:rsidP="00D2571E">
      <w:pPr>
        <w:pStyle w:val="12"/>
        <w:shd w:val="clear" w:color="auto" w:fill="auto"/>
        <w:spacing w:before="0" w:after="120" w:line="240" w:lineRule="auto"/>
        <w:ind w:firstLine="0"/>
        <w:rPr>
          <w:rFonts w:ascii="Calibri" w:hAnsi="Calibri" w:cs="Times New Roman"/>
          <w:sz w:val="24"/>
          <w:szCs w:val="24"/>
        </w:rPr>
      </w:pPr>
      <w:r w:rsidRPr="00B142A6">
        <w:rPr>
          <w:rFonts w:ascii="Calibri" w:hAnsi="Calibri" w:cs="Times New Roman"/>
          <w:sz w:val="24"/>
          <w:szCs w:val="24"/>
        </w:rPr>
        <w:t>Всички отпадъци ще се предават на фирми с документ по ЗУО. При спазване набелязаните мерки няма да се очаква влияние върху околната среда.</w:t>
      </w:r>
    </w:p>
    <w:p w:rsidR="00D2571E" w:rsidRDefault="00D2571E" w:rsidP="00485FAD">
      <w:pPr>
        <w:pStyle w:val="12"/>
        <w:shd w:val="clear" w:color="auto" w:fill="auto"/>
        <w:spacing w:before="0" w:after="120" w:line="240" w:lineRule="auto"/>
        <w:ind w:firstLine="0"/>
        <w:rPr>
          <w:rFonts w:asciiTheme="minorHAnsi" w:hAnsiTheme="minorHAnsi" w:cs="Times New Roman"/>
          <w:sz w:val="24"/>
          <w:szCs w:val="24"/>
        </w:rPr>
      </w:pPr>
    </w:p>
    <w:p w:rsidR="0005320F" w:rsidRPr="00F878F7" w:rsidRDefault="0005320F" w:rsidP="00406279">
      <w:pPr>
        <w:pStyle w:val="12"/>
        <w:numPr>
          <w:ilvl w:val="0"/>
          <w:numId w:val="4"/>
        </w:numPr>
        <w:shd w:val="clear" w:color="auto" w:fill="auto"/>
        <w:spacing w:before="0" w:after="120" w:line="240" w:lineRule="auto"/>
        <w:ind w:left="0" w:firstLine="567"/>
        <w:rPr>
          <w:rFonts w:asciiTheme="minorHAnsi" w:hAnsiTheme="minorHAnsi" w:cs="Times New Roman"/>
          <w:b/>
          <w:sz w:val="24"/>
          <w:szCs w:val="24"/>
        </w:rPr>
      </w:pPr>
      <w:r w:rsidRPr="00F878F7">
        <w:rPr>
          <w:rFonts w:asciiTheme="minorHAnsi" w:hAnsiTheme="minorHAnsi" w:cs="Times New Roman"/>
          <w:b/>
          <w:sz w:val="24"/>
          <w:szCs w:val="24"/>
        </w:rPr>
        <w:t>Рискови енергийни източници / шум, вибрации, радиации, както и някои генетично модифицирани организми</w:t>
      </w:r>
      <w:r w:rsidR="00701148" w:rsidRPr="00F878F7">
        <w:rPr>
          <w:rFonts w:asciiTheme="minorHAnsi" w:hAnsiTheme="minorHAnsi" w:cs="Times New Roman"/>
          <w:b/>
          <w:sz w:val="24"/>
          <w:szCs w:val="24"/>
        </w:rPr>
        <w:t>/</w:t>
      </w:r>
      <w:r w:rsidRPr="00F878F7">
        <w:rPr>
          <w:rFonts w:asciiTheme="minorHAnsi" w:hAnsiTheme="minorHAnsi" w:cs="Times New Roman"/>
          <w:b/>
          <w:sz w:val="24"/>
          <w:szCs w:val="24"/>
        </w:rPr>
        <w:t>.</w:t>
      </w:r>
    </w:p>
    <w:p w:rsidR="00AF2880" w:rsidRPr="00AF2880" w:rsidRDefault="00AF2880" w:rsidP="00485FAD">
      <w:pPr>
        <w:tabs>
          <w:tab w:val="left" w:pos="459"/>
        </w:tabs>
        <w:spacing w:after="120"/>
        <w:jc w:val="both"/>
        <w:rPr>
          <w:rFonts w:asciiTheme="minorHAnsi" w:hAnsiTheme="minorHAnsi" w:cs="Times New Roman"/>
          <w:b/>
        </w:rPr>
      </w:pPr>
      <w:r w:rsidRPr="00AF2880">
        <w:rPr>
          <w:rFonts w:asciiTheme="minorHAnsi" w:hAnsiTheme="minorHAnsi" w:cs="Times New Roman"/>
          <w:b/>
        </w:rPr>
        <w:t>Шум</w:t>
      </w:r>
    </w:p>
    <w:p w:rsidR="00017BB3" w:rsidRDefault="00017BB3" w:rsidP="00485FAD">
      <w:pPr>
        <w:tabs>
          <w:tab w:val="left" w:pos="459"/>
        </w:tabs>
        <w:spacing w:after="120"/>
        <w:jc w:val="both"/>
        <w:rPr>
          <w:rFonts w:asciiTheme="minorHAnsi" w:hAnsiTheme="minorHAnsi" w:cs="Times New Roman"/>
        </w:rPr>
      </w:pPr>
      <w:r>
        <w:rPr>
          <w:rFonts w:asciiTheme="minorHAnsi" w:hAnsiTheme="minorHAnsi" w:cs="Times New Roman"/>
        </w:rPr>
        <w:t>Като основен източник на шум в района на площадката за инвестиционното предложение в настоящия момент се явява шума от трафик н</w:t>
      </w:r>
      <w:r w:rsidR="00C27C98">
        <w:rPr>
          <w:rFonts w:asciiTheme="minorHAnsi" w:hAnsiTheme="minorHAnsi" w:cs="Times New Roman"/>
        </w:rPr>
        <w:t>а превозни средства по съседните улици</w:t>
      </w:r>
      <w:r>
        <w:rPr>
          <w:rFonts w:asciiTheme="minorHAnsi" w:hAnsiTheme="minorHAnsi" w:cs="Times New Roman"/>
        </w:rPr>
        <w:t>. Няма данни за неговото измерване, вероятно, предвид предназначението на територията – промишлена зона и периодичния характер на неговото отделяне при сравнително неголяма натовареност на пътя.</w:t>
      </w:r>
    </w:p>
    <w:p w:rsidR="00017BB3" w:rsidRDefault="00017BB3" w:rsidP="00485FAD">
      <w:pPr>
        <w:tabs>
          <w:tab w:val="left" w:pos="459"/>
        </w:tabs>
        <w:spacing w:after="120"/>
        <w:jc w:val="both"/>
        <w:rPr>
          <w:rFonts w:asciiTheme="minorHAnsi" w:hAnsiTheme="minorHAnsi" w:cs="Times New Roman"/>
        </w:rPr>
      </w:pPr>
      <w:r>
        <w:rPr>
          <w:rFonts w:asciiTheme="minorHAnsi" w:hAnsiTheme="minorHAnsi" w:cs="Times New Roman"/>
        </w:rPr>
        <w:t xml:space="preserve">Както е известно граничните </w:t>
      </w:r>
      <w:r w:rsidR="006339CE">
        <w:rPr>
          <w:rFonts w:asciiTheme="minorHAnsi" w:hAnsiTheme="minorHAnsi" w:cs="Times New Roman"/>
        </w:rPr>
        <w:t>стойности на показателите на шум</w:t>
      </w:r>
      <w:r>
        <w:rPr>
          <w:rFonts w:asciiTheme="minorHAnsi" w:hAnsiTheme="minorHAnsi" w:cs="Times New Roman"/>
        </w:rPr>
        <w:t xml:space="preserve"> в </w:t>
      </w:r>
      <w:r w:rsidR="006339CE">
        <w:rPr>
          <w:rFonts w:asciiTheme="minorHAnsi" w:hAnsiTheme="minorHAnsi" w:cs="Times New Roman"/>
          <w:lang w:val="en-US"/>
        </w:rPr>
        <w:t>dBA</w:t>
      </w:r>
      <w:r w:rsidR="006339CE">
        <w:rPr>
          <w:rFonts w:asciiTheme="minorHAnsi" w:hAnsiTheme="minorHAnsi" w:cs="Times New Roman"/>
        </w:rPr>
        <w:t xml:space="preserve"> в различните територии и устройствени зони в урбанизираните територии и извън тях се определят съгласно табл.2 на приложение 2 от </w:t>
      </w:r>
      <w:r w:rsidR="006339CE" w:rsidRPr="006339CE">
        <w:rPr>
          <w:rFonts w:asciiTheme="minorHAnsi" w:hAnsiTheme="minorHAnsi" w:cs="Times New Roman"/>
          <w:i/>
        </w:rPr>
        <w:t>Наредба №6 от 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шум в околната среда, методите за оценка на стойностите на показателите на шум и на вредните ефекти от шума върху здравето на населението</w:t>
      </w:r>
      <w:r w:rsidR="006339CE">
        <w:rPr>
          <w:rFonts w:asciiTheme="minorHAnsi" w:hAnsiTheme="minorHAnsi" w:cs="Times New Roman"/>
        </w:rPr>
        <w:t xml:space="preserve">, граничните стойности на нивото на шум в </w:t>
      </w:r>
      <w:r w:rsidR="006339CE">
        <w:rPr>
          <w:rFonts w:asciiTheme="minorHAnsi" w:hAnsiTheme="minorHAnsi" w:cs="Times New Roman"/>
          <w:lang w:val="en-US"/>
        </w:rPr>
        <w:t>dBA</w:t>
      </w:r>
      <w:r w:rsidR="006339CE">
        <w:rPr>
          <w:rFonts w:asciiTheme="minorHAnsi" w:hAnsiTheme="minorHAnsi" w:cs="Times New Roman"/>
        </w:rPr>
        <w:t xml:space="preserve"> за защита на работещите при рискове, свързани с експозиция на шум, се определят съгласно </w:t>
      </w:r>
      <w:r w:rsidR="006339CE" w:rsidRPr="006339CE">
        <w:rPr>
          <w:rFonts w:asciiTheme="minorHAnsi" w:hAnsiTheme="minorHAnsi" w:cs="Times New Roman"/>
          <w:i/>
        </w:rPr>
        <w:t>Наредба №6 от 2005 г. за минималните изисквания за осигуряване на здравето и безопасността на работещите при рискове, свързани с експозиция на шум.</w:t>
      </w:r>
    </w:p>
    <w:p w:rsidR="006339CE" w:rsidRDefault="00A147A6" w:rsidP="00485FAD">
      <w:pPr>
        <w:tabs>
          <w:tab w:val="left" w:pos="459"/>
        </w:tabs>
        <w:spacing w:after="120"/>
        <w:jc w:val="both"/>
        <w:rPr>
          <w:rFonts w:asciiTheme="minorHAnsi" w:hAnsiTheme="minorHAnsi" w:cs="Times New Roman"/>
        </w:rPr>
      </w:pPr>
      <w:r>
        <w:rPr>
          <w:rFonts w:asciiTheme="minorHAnsi" w:hAnsiTheme="minorHAnsi" w:cs="Times New Roman"/>
        </w:rPr>
        <w:t xml:space="preserve">Граничните стойности на нивата на шума в работните помещения в административните сгради са 50 </w:t>
      </w:r>
      <w:r>
        <w:rPr>
          <w:rFonts w:asciiTheme="minorHAnsi" w:hAnsiTheme="minorHAnsi" w:cs="Times New Roman"/>
          <w:lang w:val="en-US"/>
        </w:rPr>
        <w:t>dB/A/</w:t>
      </w:r>
      <w:r>
        <w:rPr>
          <w:rFonts w:asciiTheme="minorHAnsi" w:hAnsiTheme="minorHAnsi" w:cs="Times New Roman"/>
        </w:rPr>
        <w:t xml:space="preserve"> - при въздействие на тонален или импулсен шум нормата е 45 </w:t>
      </w:r>
      <w:r>
        <w:rPr>
          <w:rFonts w:asciiTheme="minorHAnsi" w:hAnsiTheme="minorHAnsi" w:cs="Times New Roman"/>
          <w:lang w:val="en-US"/>
        </w:rPr>
        <w:t>dB/A/</w:t>
      </w:r>
      <w:r>
        <w:rPr>
          <w:rFonts w:asciiTheme="minorHAnsi" w:hAnsiTheme="minorHAnsi" w:cs="Times New Roman"/>
        </w:rPr>
        <w:t xml:space="preserve">. Граничните стойности на нивата на шум в зоната на обекта е 70 </w:t>
      </w:r>
      <w:r>
        <w:rPr>
          <w:rFonts w:asciiTheme="minorHAnsi" w:hAnsiTheme="minorHAnsi" w:cs="Times New Roman"/>
          <w:lang w:val="en-US"/>
        </w:rPr>
        <w:t>dB/A/</w:t>
      </w:r>
      <w:r>
        <w:rPr>
          <w:rFonts w:asciiTheme="minorHAnsi" w:hAnsiTheme="minorHAnsi" w:cs="Times New Roman"/>
        </w:rPr>
        <w:t xml:space="preserve"> - производсвено-складови територии и зони.</w:t>
      </w:r>
    </w:p>
    <w:p w:rsidR="00A147A6" w:rsidRDefault="00A147A6" w:rsidP="00485FAD">
      <w:pPr>
        <w:tabs>
          <w:tab w:val="left" w:pos="459"/>
        </w:tabs>
        <w:spacing w:after="120"/>
        <w:jc w:val="both"/>
        <w:rPr>
          <w:rFonts w:asciiTheme="minorHAnsi" w:hAnsiTheme="minorHAnsi" w:cs="Times New Roman"/>
        </w:rPr>
      </w:pPr>
      <w:r>
        <w:rPr>
          <w:rFonts w:asciiTheme="minorHAnsi" w:hAnsiTheme="minorHAnsi" w:cs="Times New Roman"/>
        </w:rPr>
        <w:t>Увеличения трафи</w:t>
      </w:r>
      <w:r w:rsidR="00C27C98">
        <w:rPr>
          <w:rFonts w:asciiTheme="minorHAnsi" w:hAnsiTheme="minorHAnsi" w:cs="Times New Roman"/>
        </w:rPr>
        <w:t>к, породен от работата на магазина</w:t>
      </w:r>
      <w:r>
        <w:rPr>
          <w:rFonts w:asciiTheme="minorHAnsi" w:hAnsiTheme="minorHAnsi" w:cs="Times New Roman"/>
        </w:rPr>
        <w:t>, увеличава еквивалентното звуково ниво от 62,19</w:t>
      </w:r>
      <w:r w:rsidRPr="00A147A6">
        <w:rPr>
          <w:rFonts w:asciiTheme="minorHAnsi" w:hAnsiTheme="minorHAnsi" w:cs="Times New Roman"/>
          <w:lang w:val="en-US"/>
        </w:rPr>
        <w:t xml:space="preserve"> </w:t>
      </w:r>
      <w:r>
        <w:rPr>
          <w:rFonts w:asciiTheme="minorHAnsi" w:hAnsiTheme="minorHAnsi" w:cs="Times New Roman"/>
          <w:lang w:val="en-US"/>
        </w:rPr>
        <w:t>dB/A/</w:t>
      </w:r>
      <w:r>
        <w:rPr>
          <w:rFonts w:asciiTheme="minorHAnsi" w:hAnsiTheme="minorHAnsi" w:cs="Times New Roman"/>
        </w:rPr>
        <w:t xml:space="preserve">  на 62,66</w:t>
      </w:r>
      <w:r w:rsidRPr="00A147A6">
        <w:rPr>
          <w:rFonts w:asciiTheme="minorHAnsi" w:hAnsiTheme="minorHAnsi" w:cs="Times New Roman"/>
          <w:lang w:val="en-US"/>
        </w:rPr>
        <w:t xml:space="preserve"> </w:t>
      </w:r>
      <w:r>
        <w:rPr>
          <w:rFonts w:asciiTheme="minorHAnsi" w:hAnsiTheme="minorHAnsi" w:cs="Times New Roman"/>
          <w:lang w:val="en-US"/>
        </w:rPr>
        <w:t>dB/A/</w:t>
      </w:r>
      <w:r>
        <w:rPr>
          <w:rFonts w:asciiTheme="minorHAnsi" w:hAnsiTheme="minorHAnsi" w:cs="Times New Roman"/>
        </w:rPr>
        <w:t xml:space="preserve"> . Това увеличение е незначително и е обусловено от малкото нарастване на трафика / с 2,78%/. Като абсолютна величина, то превишава с около 2-3 </w:t>
      </w:r>
      <w:r>
        <w:rPr>
          <w:rFonts w:asciiTheme="minorHAnsi" w:hAnsiTheme="minorHAnsi" w:cs="Times New Roman"/>
          <w:lang w:val="en-US"/>
        </w:rPr>
        <w:t>dB/A/</w:t>
      </w:r>
      <w:r>
        <w:rPr>
          <w:rFonts w:asciiTheme="minorHAnsi" w:hAnsiTheme="minorHAnsi" w:cs="Times New Roman"/>
        </w:rPr>
        <w:t xml:space="preserve">  граничните стойности за територии подложени на въздействието на интензивен автомобилен  трафик , определени от таблица №2 на Приложение №2 от </w:t>
      </w:r>
      <w:r w:rsidRPr="00A147A6">
        <w:rPr>
          <w:rFonts w:asciiTheme="minorHAnsi" w:hAnsiTheme="minorHAnsi" w:cs="Times New Roman"/>
          <w:i/>
        </w:rPr>
        <w:t>Наредба №6 от 26.06.2006 г. на МЗ и МОСВ</w:t>
      </w:r>
      <w:r>
        <w:rPr>
          <w:rFonts w:asciiTheme="minorHAnsi" w:hAnsiTheme="minorHAnsi" w:cs="Times New Roman"/>
        </w:rPr>
        <w:t>, но е под граничните стойности за производствени зони.</w:t>
      </w:r>
    </w:p>
    <w:p w:rsidR="00017BB3" w:rsidRDefault="005D38F0" w:rsidP="00485FAD">
      <w:pPr>
        <w:tabs>
          <w:tab w:val="left" w:pos="459"/>
        </w:tabs>
        <w:spacing w:after="120"/>
        <w:jc w:val="both"/>
        <w:rPr>
          <w:rFonts w:asciiTheme="minorHAnsi" w:hAnsiTheme="minorHAnsi" w:cs="Times New Roman"/>
        </w:rPr>
      </w:pPr>
      <w:r>
        <w:rPr>
          <w:rFonts w:asciiTheme="minorHAnsi" w:hAnsiTheme="minorHAnsi" w:cs="Times New Roman"/>
        </w:rPr>
        <w:lastRenderedPageBreak/>
        <w:t>Изчисленията са извършени за максимално разрешените скорости на движение на автомобили в населени места – 50 км/ч. При по-ниски скорости на движение изчислените стойности ще се снижат. О</w:t>
      </w:r>
      <w:r w:rsidR="00AA2893">
        <w:rPr>
          <w:rFonts w:asciiTheme="minorHAnsi" w:hAnsiTheme="minorHAnsi" w:cs="Times New Roman"/>
        </w:rPr>
        <w:t>свен това превозът на сто</w:t>
      </w:r>
      <w:r w:rsidR="00D2571E">
        <w:rPr>
          <w:rFonts w:asciiTheme="minorHAnsi" w:hAnsiTheme="minorHAnsi" w:cs="Times New Roman"/>
        </w:rPr>
        <w:t>кат</w:t>
      </w:r>
      <w:r w:rsidR="00E62095">
        <w:rPr>
          <w:rFonts w:asciiTheme="minorHAnsi" w:hAnsiTheme="minorHAnsi" w:cs="Times New Roman"/>
        </w:rPr>
        <w:t>а с която се зареждат трите предприятия</w:t>
      </w:r>
      <w:r w:rsidR="00AA2893">
        <w:rPr>
          <w:rFonts w:asciiTheme="minorHAnsi" w:hAnsiTheme="minorHAnsi" w:cs="Times New Roman"/>
        </w:rPr>
        <w:t xml:space="preserve"> и продадената стока</w:t>
      </w:r>
      <w:r>
        <w:rPr>
          <w:rFonts w:asciiTheme="minorHAnsi" w:hAnsiTheme="minorHAnsi" w:cs="Times New Roman"/>
        </w:rPr>
        <w:t xml:space="preserve"> ще се извършва почти изцяло без да се преминава </w:t>
      </w:r>
      <w:r w:rsidR="00D2571E">
        <w:rPr>
          <w:rFonts w:asciiTheme="minorHAnsi" w:hAnsiTheme="minorHAnsi" w:cs="Times New Roman"/>
        </w:rPr>
        <w:t>през жилищните части на селото</w:t>
      </w:r>
      <w:r w:rsidR="00AA2893">
        <w:rPr>
          <w:rFonts w:asciiTheme="minorHAnsi" w:hAnsiTheme="minorHAnsi" w:cs="Times New Roman"/>
        </w:rPr>
        <w:t xml:space="preserve"> поради фа</w:t>
      </w:r>
      <w:r w:rsidR="001A1471">
        <w:rPr>
          <w:rFonts w:asciiTheme="minorHAnsi" w:hAnsiTheme="minorHAnsi" w:cs="Times New Roman"/>
        </w:rPr>
        <w:t>кта, че производствените цехове</w:t>
      </w:r>
      <w:r w:rsidR="00AA2893">
        <w:rPr>
          <w:rFonts w:asciiTheme="minorHAnsi" w:hAnsiTheme="minorHAnsi" w:cs="Times New Roman"/>
        </w:rPr>
        <w:t xml:space="preserve"> се намира</w:t>
      </w:r>
      <w:r w:rsidR="001A1471">
        <w:rPr>
          <w:rFonts w:asciiTheme="minorHAnsi" w:hAnsiTheme="minorHAnsi" w:cs="Times New Roman"/>
        </w:rPr>
        <w:t>т извън тях</w:t>
      </w:r>
      <w:r>
        <w:rPr>
          <w:rFonts w:asciiTheme="minorHAnsi" w:hAnsiTheme="minorHAnsi" w:cs="Times New Roman"/>
        </w:rPr>
        <w:t>.</w:t>
      </w:r>
    </w:p>
    <w:p w:rsidR="00AA2893" w:rsidRDefault="008A6151" w:rsidP="00AA2893">
      <w:pPr>
        <w:tabs>
          <w:tab w:val="left" w:pos="459"/>
        </w:tabs>
        <w:spacing w:after="120"/>
        <w:jc w:val="both"/>
        <w:rPr>
          <w:rFonts w:asciiTheme="minorHAnsi" w:hAnsiTheme="minorHAnsi" w:cs="Times New Roman"/>
        </w:rPr>
      </w:pPr>
      <w:r>
        <w:rPr>
          <w:rFonts w:asciiTheme="minorHAnsi" w:hAnsiTheme="minorHAnsi" w:cs="Times New Roman"/>
        </w:rPr>
        <w:t xml:space="preserve">По своя </w:t>
      </w:r>
      <w:r w:rsidR="00B94D24">
        <w:rPr>
          <w:rFonts w:asciiTheme="minorHAnsi" w:hAnsiTheme="minorHAnsi" w:cs="Times New Roman"/>
        </w:rPr>
        <w:t xml:space="preserve">характер, </w:t>
      </w:r>
      <w:r w:rsidR="00D56521" w:rsidRPr="00F878F7">
        <w:rPr>
          <w:rFonts w:asciiTheme="minorHAnsi" w:hAnsiTheme="minorHAnsi" w:cs="Times New Roman"/>
        </w:rPr>
        <w:t>излъчваният от технологичното обо</w:t>
      </w:r>
      <w:r>
        <w:rPr>
          <w:rFonts w:asciiTheme="minorHAnsi" w:hAnsiTheme="minorHAnsi" w:cs="Times New Roman"/>
        </w:rPr>
        <w:t xml:space="preserve">рудване </w:t>
      </w:r>
      <w:r w:rsidR="00B94D24">
        <w:rPr>
          <w:rFonts w:asciiTheme="minorHAnsi" w:hAnsiTheme="minorHAnsi" w:cs="Times New Roman"/>
        </w:rPr>
        <w:t xml:space="preserve">и </w:t>
      </w:r>
      <w:r w:rsidR="00763402">
        <w:rPr>
          <w:rFonts w:asciiTheme="minorHAnsi" w:hAnsiTheme="minorHAnsi" w:cs="Times New Roman"/>
        </w:rPr>
        <w:t>т</w:t>
      </w:r>
      <w:r w:rsidR="00D56521" w:rsidRPr="00F878F7">
        <w:rPr>
          <w:rFonts w:asciiTheme="minorHAnsi" w:hAnsiTheme="minorHAnsi" w:cs="Times New Roman"/>
        </w:rPr>
        <w:t>ехнологичнит</w:t>
      </w:r>
      <w:r w:rsidR="00AA2893">
        <w:rPr>
          <w:rFonts w:asciiTheme="minorHAnsi" w:hAnsiTheme="minorHAnsi" w:cs="Times New Roman"/>
        </w:rPr>
        <w:t xml:space="preserve">е </w:t>
      </w:r>
      <w:r w:rsidR="00D56521" w:rsidRPr="00F878F7">
        <w:rPr>
          <w:rFonts w:asciiTheme="minorHAnsi" w:hAnsiTheme="minorHAnsi" w:cs="Times New Roman"/>
        </w:rPr>
        <w:t>процеси шум е постоянен по време на работа, т.е. денонощен период</w:t>
      </w:r>
      <w:r w:rsidR="00DA27FA">
        <w:rPr>
          <w:rFonts w:asciiTheme="minorHAnsi" w:hAnsiTheme="minorHAnsi" w:cs="Times New Roman"/>
        </w:rPr>
        <w:t xml:space="preserve"> и е незначим</w:t>
      </w:r>
      <w:r w:rsidR="00D56521" w:rsidRPr="00F878F7">
        <w:rPr>
          <w:rFonts w:asciiTheme="minorHAnsi" w:hAnsiTheme="minorHAnsi" w:cs="Times New Roman"/>
        </w:rPr>
        <w:t xml:space="preserve">. </w:t>
      </w:r>
      <w:r w:rsidR="00B94D24">
        <w:rPr>
          <w:rFonts w:asciiTheme="minorHAnsi" w:hAnsiTheme="minorHAnsi" w:cs="Times New Roman"/>
        </w:rPr>
        <w:t xml:space="preserve"> </w:t>
      </w:r>
    </w:p>
    <w:p w:rsidR="00B94D24" w:rsidRDefault="00B94D24" w:rsidP="00B94D24">
      <w:pPr>
        <w:tabs>
          <w:tab w:val="left" w:pos="459"/>
        </w:tabs>
        <w:spacing w:after="120"/>
        <w:rPr>
          <w:rFonts w:asciiTheme="minorHAnsi" w:hAnsiTheme="minorHAnsi" w:cs="Times New Roman"/>
        </w:rPr>
      </w:pPr>
      <w:r w:rsidRPr="00F878F7">
        <w:rPr>
          <w:rFonts w:asciiTheme="minorHAnsi" w:hAnsiTheme="minorHAnsi" w:cs="Times New Roman"/>
        </w:rPr>
        <w:t>Не се очаква нивото на шума в мястото на въздействие да превишава</w:t>
      </w:r>
      <w:r>
        <w:rPr>
          <w:rFonts w:asciiTheme="minorHAnsi" w:hAnsiTheme="minorHAnsi" w:cs="Times New Roman"/>
        </w:rPr>
        <w:t xml:space="preserve"> пределно допустимите стойности.</w:t>
      </w:r>
    </w:p>
    <w:p w:rsidR="008A6151" w:rsidRDefault="00D56521" w:rsidP="00B94D24">
      <w:pPr>
        <w:tabs>
          <w:tab w:val="left" w:pos="459"/>
        </w:tabs>
        <w:spacing w:after="120"/>
        <w:jc w:val="both"/>
        <w:rPr>
          <w:rFonts w:asciiTheme="minorHAnsi" w:eastAsia="Times New Roman" w:hAnsiTheme="minorHAnsi" w:cs="Times New Roman"/>
          <w:lang w:val="en-US"/>
        </w:rPr>
      </w:pPr>
      <w:r w:rsidRPr="00F878F7">
        <w:rPr>
          <w:rFonts w:asciiTheme="minorHAnsi" w:hAnsiTheme="minorHAnsi" w:cs="Times New Roman"/>
        </w:rPr>
        <w:t xml:space="preserve">Не се очаква кумулативно въздействие. </w:t>
      </w:r>
      <w:r w:rsidR="00BA0AED" w:rsidRPr="00F878F7">
        <w:rPr>
          <w:rFonts w:asciiTheme="minorHAnsi" w:eastAsia="Times New Roman" w:hAnsiTheme="minorHAnsi" w:cs="Times New Roman"/>
          <w:lang w:val="en-US"/>
        </w:rPr>
        <w:t>Районът на инвестицията е спокоен и значит</w:t>
      </w:r>
      <w:r w:rsidR="00B94D24">
        <w:rPr>
          <w:rFonts w:asciiTheme="minorHAnsi" w:eastAsia="Times New Roman" w:hAnsiTheme="minorHAnsi" w:cs="Times New Roman"/>
          <w:lang w:val="en-US"/>
        </w:rPr>
        <w:t xml:space="preserve">елно отдалечен от </w:t>
      </w:r>
      <w:r w:rsidR="00DA27FA">
        <w:rPr>
          <w:rFonts w:asciiTheme="minorHAnsi" w:eastAsia="Times New Roman" w:hAnsiTheme="minorHAnsi" w:cs="Times New Roman"/>
        </w:rPr>
        <w:t>жилищната зона на селото</w:t>
      </w:r>
      <w:r w:rsidR="00BA0AED" w:rsidRPr="00F878F7">
        <w:rPr>
          <w:rFonts w:asciiTheme="minorHAnsi" w:eastAsia="Times New Roman" w:hAnsiTheme="minorHAnsi" w:cs="Times New Roman"/>
          <w:lang w:val="en-US"/>
        </w:rPr>
        <w:t>, големи производства, които биха способствали за увеличаване на нивото на шумовия фон в района.</w:t>
      </w:r>
    </w:p>
    <w:p w:rsidR="006B5BC0" w:rsidRPr="006B5BC0" w:rsidRDefault="006B5BC0" w:rsidP="00B94D24">
      <w:pPr>
        <w:tabs>
          <w:tab w:val="left" w:pos="459"/>
        </w:tabs>
        <w:spacing w:after="120"/>
        <w:jc w:val="both"/>
        <w:rPr>
          <w:rFonts w:asciiTheme="minorHAnsi" w:eastAsia="Times New Roman" w:hAnsiTheme="minorHAnsi" w:cs="Times New Roman"/>
          <w:lang w:val="en-US"/>
        </w:rPr>
      </w:pPr>
      <w:r w:rsidRPr="00B142A6">
        <w:rPr>
          <w:rFonts w:ascii="Calibri" w:hAnsi="Calibri" w:cs="Times New Roman"/>
        </w:rPr>
        <w:t>Основния източник на шум на площадката</w:t>
      </w:r>
      <w:r>
        <w:rPr>
          <w:rFonts w:ascii="Calibri" w:hAnsi="Calibri" w:cs="Times New Roman"/>
          <w:lang w:val="en-US"/>
        </w:rPr>
        <w:t xml:space="preserve"> </w:t>
      </w:r>
      <w:r w:rsidR="00E62095">
        <w:rPr>
          <w:rFonts w:ascii="Calibri" w:hAnsi="Calibri" w:cs="Times New Roman"/>
        </w:rPr>
        <w:t>при експлоатация на предпирятията</w:t>
      </w:r>
      <w:r w:rsidRPr="00B142A6">
        <w:rPr>
          <w:rFonts w:ascii="Calibri" w:hAnsi="Calibri" w:cs="Times New Roman"/>
        </w:rPr>
        <w:t xml:space="preserve"> ще бъд</w:t>
      </w:r>
      <w:r>
        <w:rPr>
          <w:rFonts w:ascii="Calibri" w:hAnsi="Calibri" w:cs="Times New Roman"/>
        </w:rPr>
        <w:t>е климатично-вентилационата система</w:t>
      </w:r>
      <w:r w:rsidR="0059256F">
        <w:rPr>
          <w:rFonts w:ascii="Calibri" w:hAnsi="Calibri" w:cs="Times New Roman"/>
        </w:rPr>
        <w:t xml:space="preserve"> вида и капацитета  на която ще бъде уточнена в проектната документация</w:t>
      </w:r>
      <w:r w:rsidRPr="00B142A6">
        <w:rPr>
          <w:rFonts w:ascii="Calibri" w:hAnsi="Calibri" w:cs="Times New Roman"/>
        </w:rPr>
        <w:t xml:space="preserve">. </w:t>
      </w:r>
      <w:r>
        <w:rPr>
          <w:rFonts w:ascii="Calibri" w:hAnsi="Calibri" w:cs="Times New Roman"/>
        </w:rPr>
        <w:t>В</w:t>
      </w:r>
      <w:r w:rsidRPr="00B142A6">
        <w:rPr>
          <w:rFonts w:ascii="Calibri" w:hAnsi="Calibri" w:cs="Times New Roman"/>
        </w:rPr>
        <w:t>ъздействието</w:t>
      </w:r>
      <w:r w:rsidRPr="00B142A6">
        <w:rPr>
          <w:rFonts w:ascii="Calibri" w:hAnsi="Calibri" w:cs="Times New Roman"/>
        </w:rPr>
        <w:tab/>
        <w:t>на шума засяга пре</w:t>
      </w:r>
      <w:r>
        <w:rPr>
          <w:rFonts w:ascii="Calibri" w:hAnsi="Calibri" w:cs="Times New Roman"/>
        </w:rPr>
        <w:t>ди всичко работещите. Очаква</w:t>
      </w:r>
      <w:r>
        <w:rPr>
          <w:rFonts w:ascii="Calibri" w:hAnsi="Calibri" w:cs="Times New Roman"/>
        </w:rPr>
        <w:tab/>
        <w:t xml:space="preserve">се </w:t>
      </w:r>
      <w:r w:rsidRPr="00B142A6">
        <w:rPr>
          <w:rFonts w:ascii="Calibri" w:hAnsi="Calibri" w:cs="Times New Roman"/>
        </w:rPr>
        <w:t>еквивалентното ниво на шум (експозиция за 8 часа) да не превишава пределно- допустимата норма за производствен шум (85 dBA), а на територията на имота да не превишава съответно 55 dBA и 45 dBA - пределно-допустимото ниво за урбанизирани територии и зони за дневен и нощен период.</w:t>
      </w:r>
    </w:p>
    <w:p w:rsidR="00BA0AED" w:rsidRPr="00F878F7" w:rsidRDefault="00BA0AED"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 xml:space="preserve">Въздействието се оценява като </w:t>
      </w:r>
      <w:r w:rsidR="00763402">
        <w:rPr>
          <w:rFonts w:asciiTheme="minorHAnsi" w:eastAsia="Times New Roman" w:hAnsiTheme="minorHAnsi" w:cs="Times New Roman"/>
        </w:rPr>
        <w:t>минимално.</w:t>
      </w:r>
    </w:p>
    <w:p w:rsidR="00550067" w:rsidRDefault="00AF2880" w:rsidP="00485FAD">
      <w:pPr>
        <w:pStyle w:val="12"/>
        <w:shd w:val="clear" w:color="auto" w:fill="auto"/>
        <w:spacing w:before="0" w:after="120" w:line="240" w:lineRule="auto"/>
        <w:ind w:firstLine="0"/>
        <w:rPr>
          <w:rFonts w:asciiTheme="minorHAnsi" w:hAnsiTheme="minorHAnsi" w:cs="Times New Roman"/>
          <w:sz w:val="24"/>
          <w:szCs w:val="24"/>
        </w:rPr>
      </w:pPr>
      <w:r w:rsidRPr="00AF2880">
        <w:rPr>
          <w:rFonts w:asciiTheme="minorHAnsi" w:hAnsiTheme="minorHAnsi" w:cs="Times New Roman"/>
          <w:b/>
          <w:sz w:val="24"/>
          <w:szCs w:val="24"/>
        </w:rPr>
        <w:t>Вибрации</w:t>
      </w:r>
      <w:r>
        <w:rPr>
          <w:rFonts w:asciiTheme="minorHAnsi" w:hAnsiTheme="minorHAnsi" w:cs="Times New Roman"/>
          <w:sz w:val="24"/>
          <w:szCs w:val="24"/>
        </w:rPr>
        <w:t xml:space="preserve"> – в района няма източници на вибрации.</w:t>
      </w:r>
    </w:p>
    <w:p w:rsidR="00AF2880" w:rsidRDefault="00AF2880" w:rsidP="00485FAD">
      <w:pPr>
        <w:pStyle w:val="12"/>
        <w:shd w:val="clear" w:color="auto" w:fill="auto"/>
        <w:spacing w:before="0" w:after="120" w:line="240" w:lineRule="auto"/>
        <w:ind w:firstLine="0"/>
        <w:rPr>
          <w:rFonts w:asciiTheme="minorHAnsi" w:hAnsiTheme="minorHAnsi" w:cs="Times New Roman"/>
          <w:sz w:val="24"/>
          <w:szCs w:val="24"/>
        </w:rPr>
      </w:pPr>
      <w:r w:rsidRPr="00AF2880">
        <w:rPr>
          <w:rFonts w:asciiTheme="minorHAnsi" w:hAnsiTheme="minorHAnsi" w:cs="Times New Roman"/>
          <w:b/>
          <w:sz w:val="24"/>
          <w:szCs w:val="24"/>
        </w:rPr>
        <w:t>Радиация</w:t>
      </w:r>
      <w:r>
        <w:rPr>
          <w:rFonts w:asciiTheme="minorHAnsi" w:hAnsiTheme="minorHAnsi" w:cs="Times New Roman"/>
          <w:sz w:val="24"/>
          <w:szCs w:val="24"/>
        </w:rPr>
        <w:t xml:space="preserve"> – в района няма източници на радиационно въздействие. Инве</w:t>
      </w:r>
      <w:r w:rsidR="00AA2893">
        <w:rPr>
          <w:rFonts w:asciiTheme="minorHAnsi" w:hAnsiTheme="minorHAnsi" w:cs="Times New Roman"/>
          <w:sz w:val="24"/>
          <w:szCs w:val="24"/>
        </w:rPr>
        <w:t>ст</w:t>
      </w:r>
      <w:r w:rsidR="00CC600F">
        <w:rPr>
          <w:rFonts w:asciiTheme="minorHAnsi" w:hAnsiTheme="minorHAnsi" w:cs="Times New Roman"/>
          <w:sz w:val="24"/>
          <w:szCs w:val="24"/>
        </w:rPr>
        <w:t>иционното предложение и трите цеха</w:t>
      </w:r>
      <w:r>
        <w:rPr>
          <w:rFonts w:asciiTheme="minorHAnsi" w:hAnsiTheme="minorHAnsi" w:cs="Times New Roman"/>
          <w:sz w:val="24"/>
          <w:szCs w:val="24"/>
        </w:rPr>
        <w:t xml:space="preserve"> не са източници на такова</w:t>
      </w:r>
    </w:p>
    <w:p w:rsidR="00AF2880" w:rsidRPr="00B52404" w:rsidRDefault="00B52404" w:rsidP="00485FAD">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b/>
          <w:sz w:val="24"/>
          <w:szCs w:val="24"/>
        </w:rPr>
        <w:t>Г</w:t>
      </w:r>
      <w:r w:rsidRPr="00F878F7">
        <w:rPr>
          <w:rFonts w:asciiTheme="minorHAnsi" w:hAnsiTheme="minorHAnsi" w:cs="Times New Roman"/>
          <w:b/>
          <w:sz w:val="24"/>
          <w:szCs w:val="24"/>
        </w:rPr>
        <w:t>енетично модифицирани организми</w:t>
      </w:r>
      <w:r>
        <w:rPr>
          <w:rFonts w:asciiTheme="minorHAnsi" w:hAnsiTheme="minorHAnsi" w:cs="Times New Roman"/>
          <w:b/>
          <w:sz w:val="24"/>
          <w:szCs w:val="24"/>
        </w:rPr>
        <w:t xml:space="preserve"> – </w:t>
      </w:r>
      <w:r>
        <w:rPr>
          <w:rFonts w:asciiTheme="minorHAnsi" w:hAnsiTheme="minorHAnsi" w:cs="Times New Roman"/>
          <w:sz w:val="24"/>
          <w:szCs w:val="24"/>
        </w:rPr>
        <w:t>инве</w:t>
      </w:r>
      <w:r w:rsidR="00AA2893">
        <w:rPr>
          <w:rFonts w:asciiTheme="minorHAnsi" w:hAnsiTheme="minorHAnsi" w:cs="Times New Roman"/>
          <w:sz w:val="24"/>
          <w:szCs w:val="24"/>
        </w:rPr>
        <w:t>ст</w:t>
      </w:r>
      <w:r w:rsidR="00CC600F">
        <w:rPr>
          <w:rFonts w:asciiTheme="minorHAnsi" w:hAnsiTheme="minorHAnsi" w:cs="Times New Roman"/>
          <w:sz w:val="24"/>
          <w:szCs w:val="24"/>
        </w:rPr>
        <w:t xml:space="preserve">иционното предложение </w:t>
      </w:r>
      <w:r w:rsidR="00E62095">
        <w:rPr>
          <w:rFonts w:asciiTheme="minorHAnsi" w:hAnsiTheme="minorHAnsi" w:cs="Times New Roman"/>
          <w:sz w:val="24"/>
          <w:szCs w:val="24"/>
        </w:rPr>
        <w:t>Предприятие</w:t>
      </w:r>
      <w:r w:rsidR="00CC600F" w:rsidRPr="00CC600F">
        <w:rPr>
          <w:rFonts w:asciiTheme="minorHAnsi" w:hAnsiTheme="minorHAnsi" w:cs="Times New Roman"/>
          <w:sz w:val="24"/>
          <w:szCs w:val="24"/>
        </w:rPr>
        <w:t xml:space="preserve"> за преработк</w:t>
      </w:r>
      <w:r w:rsidR="00E62095">
        <w:rPr>
          <w:rFonts w:asciiTheme="minorHAnsi" w:hAnsiTheme="minorHAnsi" w:cs="Times New Roman"/>
          <w:sz w:val="24"/>
          <w:szCs w:val="24"/>
        </w:rPr>
        <w:t>а на мляко, Кланица, Предприятие</w:t>
      </w:r>
      <w:r w:rsidR="00CC600F" w:rsidRPr="00CC600F">
        <w:rPr>
          <w:rFonts w:asciiTheme="minorHAnsi" w:hAnsiTheme="minorHAnsi" w:cs="Times New Roman"/>
          <w:sz w:val="24"/>
          <w:szCs w:val="24"/>
        </w:rPr>
        <w:t xml:space="preserve"> за преработка на месо</w:t>
      </w:r>
      <w:r w:rsidR="00E62095">
        <w:rPr>
          <w:rFonts w:asciiTheme="minorHAnsi" w:hAnsiTheme="minorHAnsi" w:cs="Times New Roman"/>
          <w:sz w:val="24"/>
          <w:szCs w:val="24"/>
        </w:rPr>
        <w:t xml:space="preserve"> и Хладилен склад</w:t>
      </w:r>
      <w:r w:rsidR="00CC600F">
        <w:rPr>
          <w:rFonts w:ascii="Times New Roman" w:hAnsi="Times New Roman" w:cs="Times New Roman"/>
          <w:i/>
          <w:sz w:val="20"/>
          <w:szCs w:val="20"/>
        </w:rPr>
        <w:t xml:space="preserve"> </w:t>
      </w:r>
      <w:r>
        <w:rPr>
          <w:rFonts w:asciiTheme="minorHAnsi" w:hAnsiTheme="minorHAnsi" w:cs="Times New Roman"/>
          <w:sz w:val="24"/>
          <w:szCs w:val="24"/>
        </w:rPr>
        <w:t>на нито един от етапите на своята реализация и експлоатация, както и в резултат от своето въздействие върху околната среда, не е свързано с генериране на генетично модифицирани организми.</w:t>
      </w:r>
    </w:p>
    <w:p w:rsidR="00AF2880" w:rsidRPr="00F878F7" w:rsidRDefault="00AF2880" w:rsidP="00485FAD">
      <w:pPr>
        <w:pStyle w:val="12"/>
        <w:shd w:val="clear" w:color="auto" w:fill="auto"/>
        <w:spacing w:before="0" w:after="120" w:line="240" w:lineRule="auto"/>
        <w:ind w:firstLine="0"/>
        <w:rPr>
          <w:rFonts w:asciiTheme="minorHAnsi" w:hAnsiTheme="minorHAnsi" w:cs="Times New Roman"/>
          <w:sz w:val="24"/>
          <w:szCs w:val="24"/>
        </w:rPr>
      </w:pPr>
    </w:p>
    <w:p w:rsidR="00550067" w:rsidRPr="00F878F7" w:rsidRDefault="00550067" w:rsidP="00485FAD">
      <w:pPr>
        <w:tabs>
          <w:tab w:val="left" w:pos="459"/>
        </w:tabs>
        <w:spacing w:after="120"/>
        <w:jc w:val="both"/>
        <w:outlineLvl w:val="0"/>
        <w:rPr>
          <w:rFonts w:asciiTheme="minorHAnsi" w:eastAsia="Times New Roman" w:hAnsiTheme="minorHAnsi" w:cs="Times New Roman"/>
          <w:b/>
        </w:rPr>
      </w:pPr>
      <w:bookmarkStart w:id="13" w:name="_Toc293681204"/>
      <w:r w:rsidRPr="00F878F7">
        <w:rPr>
          <w:rFonts w:asciiTheme="minorHAnsi" w:eastAsia="Times New Roman" w:hAnsiTheme="minorHAnsi" w:cs="Times New Roman"/>
          <w:b/>
        </w:rPr>
        <w:t>2.</w:t>
      </w:r>
      <w:r w:rsidRPr="00F878F7">
        <w:rPr>
          <w:rFonts w:asciiTheme="minorHAnsi" w:eastAsia="Times New Roman" w:hAnsiTheme="minorHAnsi" w:cs="Times New Roman"/>
          <w:b/>
        </w:rPr>
        <w:tab/>
        <w:t>Въздействие върху елементи от Националната екологична мрежа, включително на разположените в близост до обекта на инвестиционното предложение.</w:t>
      </w:r>
      <w:bookmarkEnd w:id="13"/>
    </w:p>
    <w:p w:rsidR="000E1A6F" w:rsidRPr="00F878F7" w:rsidRDefault="000E1A6F" w:rsidP="00052608">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Имотът, в който ще бъде реализирано инвестиционното предложение, се намира</w:t>
      </w:r>
      <w:r w:rsidR="00CC600F">
        <w:rPr>
          <w:rFonts w:asciiTheme="minorHAnsi" w:hAnsiTheme="minorHAnsi" w:cs="Times New Roman"/>
          <w:sz w:val="24"/>
          <w:szCs w:val="24"/>
        </w:rPr>
        <w:t xml:space="preserve"> в с.Трем, община Хитрино – стопански двор</w:t>
      </w:r>
      <w:r w:rsidRPr="00F878F7">
        <w:rPr>
          <w:rFonts w:asciiTheme="minorHAnsi" w:hAnsiTheme="minorHAnsi" w:cs="Times New Roman"/>
          <w:sz w:val="24"/>
          <w:szCs w:val="24"/>
        </w:rPr>
        <w:t xml:space="preserve">  и не попада в защитени зони. Имотът, в който ще бъде изграден обект</w:t>
      </w:r>
      <w:r w:rsidR="00CC600F">
        <w:rPr>
          <w:rFonts w:asciiTheme="minorHAnsi" w:hAnsiTheme="minorHAnsi" w:cs="Times New Roman"/>
          <w:sz w:val="24"/>
          <w:szCs w:val="24"/>
        </w:rPr>
        <w:t>ът и</w:t>
      </w:r>
      <w:r w:rsidR="00BE2F96">
        <w:rPr>
          <w:rFonts w:asciiTheme="minorHAnsi" w:hAnsiTheme="minorHAnsi" w:cs="Times New Roman"/>
          <w:sz w:val="24"/>
          <w:szCs w:val="24"/>
        </w:rPr>
        <w:t xml:space="preserve"> </w:t>
      </w:r>
      <w:r w:rsidR="00CC600F">
        <w:rPr>
          <w:rFonts w:asciiTheme="minorHAnsi" w:hAnsiTheme="minorHAnsi" w:cs="Times New Roman"/>
          <w:sz w:val="24"/>
          <w:szCs w:val="24"/>
        </w:rPr>
        <w:t>преди е бил стопански двор</w:t>
      </w:r>
      <w:r w:rsidRPr="00F878F7">
        <w:rPr>
          <w:rFonts w:asciiTheme="minorHAnsi" w:hAnsiTheme="minorHAnsi" w:cs="Times New Roman"/>
          <w:sz w:val="24"/>
          <w:szCs w:val="24"/>
        </w:rPr>
        <w:t>. В него не се срещат описаните по-горе видове растения и животни. Околните терени, които не попадат в защитената зона също представляват урег</w:t>
      </w:r>
      <w:r w:rsidR="00EE559F">
        <w:rPr>
          <w:rFonts w:asciiTheme="minorHAnsi" w:hAnsiTheme="minorHAnsi" w:cs="Times New Roman"/>
          <w:sz w:val="24"/>
          <w:szCs w:val="24"/>
        </w:rPr>
        <w:t>у</w:t>
      </w:r>
      <w:r w:rsidRPr="00F878F7">
        <w:rPr>
          <w:rFonts w:asciiTheme="minorHAnsi" w:hAnsiTheme="minorHAnsi" w:cs="Times New Roman"/>
          <w:sz w:val="24"/>
          <w:szCs w:val="24"/>
        </w:rPr>
        <w:t>лирани п</w:t>
      </w:r>
      <w:r w:rsidR="00BE2F96">
        <w:rPr>
          <w:rFonts w:asciiTheme="minorHAnsi" w:hAnsiTheme="minorHAnsi" w:cs="Times New Roman"/>
          <w:sz w:val="24"/>
          <w:szCs w:val="24"/>
        </w:rPr>
        <w:t>оземлени имоти</w:t>
      </w:r>
      <w:r w:rsidRPr="00F878F7">
        <w:rPr>
          <w:rFonts w:asciiTheme="minorHAnsi" w:hAnsiTheme="minorHAnsi" w:cs="Times New Roman"/>
          <w:sz w:val="24"/>
          <w:szCs w:val="24"/>
        </w:rPr>
        <w:t>, в които не се срещат защитени видове. Дейността, която ще се развива в обекта няма да въздейства пряко върху защитените видове и местообитания поради разстоянието и намаляване на ефекта на емисиите вследствие от разстоянието до защитената зона.</w:t>
      </w:r>
    </w:p>
    <w:p w:rsidR="00A91430" w:rsidRPr="00F878F7" w:rsidRDefault="00A91430" w:rsidP="00485FAD">
      <w:pPr>
        <w:pStyle w:val="12"/>
        <w:shd w:val="clear" w:color="auto" w:fill="auto"/>
        <w:spacing w:before="0" w:after="120" w:line="240" w:lineRule="auto"/>
        <w:ind w:firstLine="0"/>
        <w:rPr>
          <w:rFonts w:asciiTheme="minorHAnsi" w:hAnsiTheme="minorHAnsi" w:cs="Times New Roman"/>
          <w:sz w:val="24"/>
          <w:szCs w:val="24"/>
        </w:rPr>
      </w:pPr>
    </w:p>
    <w:p w:rsidR="00B5314C" w:rsidRPr="00F878F7" w:rsidRDefault="00B5314C" w:rsidP="00485FAD">
      <w:pPr>
        <w:tabs>
          <w:tab w:val="left" w:pos="459"/>
        </w:tabs>
        <w:spacing w:after="120"/>
        <w:jc w:val="both"/>
        <w:outlineLvl w:val="0"/>
        <w:rPr>
          <w:rFonts w:asciiTheme="minorHAnsi" w:eastAsia="Times New Roman" w:hAnsiTheme="minorHAnsi" w:cs="Times New Roman"/>
          <w:b/>
        </w:rPr>
      </w:pPr>
      <w:r w:rsidRPr="00F878F7">
        <w:rPr>
          <w:rFonts w:asciiTheme="minorHAnsi" w:eastAsia="Times New Roman" w:hAnsiTheme="minorHAnsi" w:cs="Times New Roman"/>
          <w:b/>
        </w:rPr>
        <w:t>3.</w:t>
      </w:r>
      <w:r w:rsidRPr="00F878F7">
        <w:rPr>
          <w:rFonts w:asciiTheme="minorHAnsi" w:eastAsia="Times New Roman" w:hAnsiTheme="minorHAnsi" w:cs="Times New Roman"/>
          <w:b/>
        </w:rPr>
        <w:tab/>
      </w:r>
      <w:bookmarkStart w:id="14" w:name="_Toc293681205"/>
      <w:r w:rsidR="0060602D">
        <w:rPr>
          <w:rFonts w:asciiTheme="minorHAnsi" w:eastAsia="Times New Roman" w:hAnsiTheme="minorHAnsi" w:cs="Times New Roman"/>
          <w:b/>
        </w:rPr>
        <w:t xml:space="preserve">Интензивността и комплексността на въздействието. </w:t>
      </w:r>
      <w:r w:rsidRPr="00F878F7">
        <w:rPr>
          <w:rFonts w:asciiTheme="minorHAnsi" w:eastAsia="Times New Roman" w:hAnsiTheme="minorHAnsi" w:cs="Times New Roman"/>
          <w:b/>
        </w:rPr>
        <w:t>Вид на въздействието (пряко, непряко, вторично, кумулативно, краткотрайно, средно- и дълготрайно, постоянно и временно, положително и отрицателно).</w:t>
      </w:r>
      <w:bookmarkEnd w:id="14"/>
    </w:p>
    <w:p w:rsidR="001A02B1" w:rsidRPr="00F878F7" w:rsidRDefault="001A02B1"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Негативното въздействие е върху компонентите на околната среда – почви и растителност. То се определя като  Пряко; Временно.</w:t>
      </w:r>
    </w:p>
    <w:p w:rsidR="0028224F" w:rsidRPr="00F878F7" w:rsidRDefault="0028224F" w:rsidP="00052608">
      <w:pPr>
        <w:widowControl/>
        <w:spacing w:after="120"/>
        <w:ind w:firstLine="567"/>
        <w:jc w:val="both"/>
        <w:rPr>
          <w:rFonts w:asciiTheme="minorHAnsi" w:eastAsia="Times New Roman" w:hAnsiTheme="minorHAnsi" w:cs="Times New Roman"/>
          <w:b/>
          <w:color w:val="auto"/>
          <w:lang w:val="en-US" w:bidi="ar-SA"/>
        </w:rPr>
      </w:pPr>
      <w:r w:rsidRPr="00F878F7">
        <w:rPr>
          <w:rFonts w:asciiTheme="minorHAnsi" w:eastAsia="Times New Roman" w:hAnsiTheme="minorHAnsi" w:cs="Times New Roman"/>
          <w:b/>
          <w:color w:val="auto"/>
          <w:lang w:val="en-US" w:bidi="ar-SA"/>
        </w:rPr>
        <w:t>- атмосферен  въздух</w:t>
      </w:r>
    </w:p>
    <w:p w:rsidR="0028224F" w:rsidRPr="00763402" w:rsidRDefault="0028224F" w:rsidP="00485FAD">
      <w:pPr>
        <w:widowControl/>
        <w:spacing w:after="120"/>
        <w:jc w:val="both"/>
        <w:rPr>
          <w:rFonts w:asciiTheme="minorHAnsi" w:eastAsia="Times New Roman" w:hAnsiTheme="minorHAnsi" w:cs="Times New Roman"/>
          <w:color w:val="auto"/>
          <w:lang w:bidi="ar-SA"/>
        </w:rPr>
      </w:pPr>
      <w:r w:rsidRPr="00F878F7">
        <w:rPr>
          <w:rFonts w:asciiTheme="minorHAnsi" w:eastAsia="Times New Roman" w:hAnsiTheme="minorHAnsi" w:cs="Times New Roman"/>
          <w:color w:val="auto"/>
          <w:lang w:val="en-US" w:bidi="ar-SA"/>
        </w:rPr>
        <w:t>Незначително, краткотрайно  по  време  на  строителството</w:t>
      </w:r>
      <w:r w:rsidR="00763402">
        <w:rPr>
          <w:rFonts w:asciiTheme="minorHAnsi" w:eastAsia="Times New Roman" w:hAnsiTheme="minorHAnsi" w:cs="Times New Roman"/>
          <w:color w:val="auto"/>
          <w:lang w:bidi="ar-SA"/>
        </w:rPr>
        <w:t>.</w:t>
      </w:r>
    </w:p>
    <w:p w:rsidR="0028224F" w:rsidRPr="00F878F7" w:rsidRDefault="0028224F"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По  време  на  експлоатация-незначително, дълготрайно.</w:t>
      </w:r>
    </w:p>
    <w:p w:rsidR="0028224F" w:rsidRPr="00F878F7" w:rsidRDefault="0028224F" w:rsidP="00052608">
      <w:pPr>
        <w:widowControl/>
        <w:spacing w:after="120"/>
        <w:ind w:firstLine="567"/>
        <w:jc w:val="both"/>
        <w:rPr>
          <w:rFonts w:asciiTheme="minorHAnsi" w:eastAsia="Times New Roman" w:hAnsiTheme="minorHAnsi" w:cs="Times New Roman"/>
          <w:b/>
          <w:color w:val="auto"/>
          <w:lang w:val="en-US" w:bidi="ar-SA"/>
        </w:rPr>
      </w:pPr>
      <w:r w:rsidRPr="00F878F7">
        <w:rPr>
          <w:rFonts w:asciiTheme="minorHAnsi" w:eastAsia="Times New Roman" w:hAnsiTheme="minorHAnsi" w:cs="Times New Roman"/>
          <w:b/>
          <w:color w:val="auto"/>
          <w:lang w:val="en-US" w:bidi="ar-SA"/>
        </w:rPr>
        <w:t>- води</w:t>
      </w:r>
    </w:p>
    <w:p w:rsidR="0028224F" w:rsidRPr="00F878F7" w:rsidRDefault="0028224F" w:rsidP="00485FAD">
      <w:pPr>
        <w:widowControl/>
        <w:spacing w:after="120"/>
        <w:jc w:val="both"/>
        <w:rPr>
          <w:rFonts w:asciiTheme="minorHAnsi" w:eastAsia="Times New Roman" w:hAnsiTheme="minorHAnsi" w:cs="Times New Roman"/>
          <w:color w:val="auto"/>
          <w:lang w:val="en-US" w:bidi="ar-SA"/>
        </w:rPr>
      </w:pPr>
      <w:r w:rsidRPr="00F878F7">
        <w:rPr>
          <w:rFonts w:asciiTheme="minorHAnsi" w:eastAsia="Times New Roman" w:hAnsiTheme="minorHAnsi" w:cs="Times New Roman"/>
          <w:color w:val="auto"/>
          <w:lang w:val="en-US" w:bidi="ar-SA"/>
        </w:rPr>
        <w:t>Незначително  по  отношение  на  повърхностните  води, по  отношение  на  подпочвените  води-непряко, незначително.</w:t>
      </w:r>
    </w:p>
    <w:p w:rsidR="0028224F" w:rsidRPr="00F878F7" w:rsidRDefault="0028224F" w:rsidP="00052608">
      <w:pPr>
        <w:widowControl/>
        <w:spacing w:after="120"/>
        <w:ind w:firstLine="567"/>
        <w:jc w:val="both"/>
        <w:rPr>
          <w:rFonts w:asciiTheme="minorHAnsi" w:eastAsia="Times New Roman" w:hAnsiTheme="minorHAnsi" w:cs="Times New Roman"/>
          <w:b/>
          <w:color w:val="auto"/>
          <w:lang w:val="en-US" w:bidi="ar-SA"/>
        </w:rPr>
      </w:pPr>
      <w:r w:rsidRPr="00F878F7">
        <w:rPr>
          <w:rFonts w:asciiTheme="minorHAnsi" w:eastAsia="Times New Roman" w:hAnsiTheme="minorHAnsi" w:cs="Times New Roman"/>
          <w:b/>
          <w:color w:val="auto"/>
          <w:lang w:val="en-US" w:bidi="ar-SA"/>
        </w:rPr>
        <w:t>- почви</w:t>
      </w:r>
    </w:p>
    <w:p w:rsidR="00B5314C" w:rsidRPr="006625C6" w:rsidRDefault="006625C6" w:rsidP="006625C6">
      <w:pPr>
        <w:widowControl/>
        <w:spacing w:after="120"/>
        <w:jc w:val="both"/>
        <w:rPr>
          <w:rFonts w:asciiTheme="minorHAnsi" w:eastAsia="Times New Roman" w:hAnsiTheme="minorHAnsi" w:cs="Times New Roman"/>
          <w:color w:val="auto"/>
          <w:lang w:bidi="ar-SA"/>
        </w:rPr>
      </w:pPr>
      <w:r>
        <w:rPr>
          <w:rFonts w:asciiTheme="minorHAnsi" w:eastAsia="Times New Roman" w:hAnsiTheme="minorHAnsi" w:cs="Times New Roman"/>
          <w:color w:val="auto"/>
          <w:lang w:val="en-US" w:bidi="ar-SA"/>
        </w:rPr>
        <w:t>Незначително  въздействие.</w:t>
      </w:r>
    </w:p>
    <w:p w:rsidR="00311F9D" w:rsidRPr="00F878F7" w:rsidRDefault="00B5314C" w:rsidP="00485FAD">
      <w:pPr>
        <w:tabs>
          <w:tab w:val="left" w:pos="459"/>
        </w:tabs>
        <w:spacing w:after="120"/>
        <w:jc w:val="both"/>
        <w:outlineLvl w:val="0"/>
        <w:rPr>
          <w:rFonts w:asciiTheme="minorHAnsi" w:eastAsia="Times New Roman" w:hAnsiTheme="minorHAnsi" w:cs="Times New Roman"/>
          <w:b/>
        </w:rPr>
      </w:pPr>
      <w:bookmarkStart w:id="15" w:name="_Toc293681206"/>
      <w:r w:rsidRPr="00F878F7">
        <w:rPr>
          <w:rFonts w:asciiTheme="minorHAnsi" w:eastAsia="Times New Roman" w:hAnsiTheme="minorHAnsi" w:cs="Times New Roman"/>
          <w:b/>
        </w:rPr>
        <w:t>4.</w:t>
      </w:r>
      <w:r w:rsidRPr="00F878F7">
        <w:rPr>
          <w:rFonts w:asciiTheme="minorHAnsi" w:eastAsia="Times New Roman" w:hAnsiTheme="minorHAnsi" w:cs="Times New Roman"/>
          <w:b/>
        </w:rPr>
        <w:tab/>
        <w:t>Обхват на въздействието - географски район; засегнато население; населени места (наименование, вид - град, село, курортно селище, брой жители и др.).</w:t>
      </w:r>
      <w:bookmarkStart w:id="16" w:name="_Toc293681207"/>
      <w:bookmarkEnd w:id="15"/>
    </w:p>
    <w:p w:rsidR="00F92368" w:rsidRPr="00F878F7" w:rsidRDefault="00F92368" w:rsidP="00485FAD">
      <w:pPr>
        <w:pStyle w:val="12"/>
        <w:shd w:val="clear" w:color="auto" w:fill="auto"/>
        <w:tabs>
          <w:tab w:val="left" w:pos="697"/>
        </w:tabs>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t>Най-близко разположен</w:t>
      </w:r>
      <w:r w:rsidR="00AA2893">
        <w:rPr>
          <w:rFonts w:asciiTheme="minorHAnsi" w:hAnsiTheme="minorHAnsi" w:cs="Times New Roman"/>
          <w:sz w:val="24"/>
          <w:szCs w:val="24"/>
        </w:rPr>
        <w:t>ото жилищна з</w:t>
      </w:r>
      <w:r w:rsidR="00CC600F">
        <w:rPr>
          <w:rFonts w:asciiTheme="minorHAnsi" w:hAnsiTheme="minorHAnsi" w:cs="Times New Roman"/>
          <w:sz w:val="24"/>
          <w:szCs w:val="24"/>
        </w:rPr>
        <w:t>она е село Трем</w:t>
      </w:r>
      <w:r w:rsidR="00AA2893">
        <w:rPr>
          <w:rFonts w:asciiTheme="minorHAnsi" w:hAnsiTheme="minorHAnsi" w:cs="Times New Roman"/>
          <w:sz w:val="24"/>
          <w:szCs w:val="24"/>
        </w:rPr>
        <w:t xml:space="preserve"> </w:t>
      </w:r>
      <w:r w:rsidRPr="00F878F7">
        <w:rPr>
          <w:rFonts w:asciiTheme="minorHAnsi" w:hAnsiTheme="minorHAnsi" w:cs="Times New Roman"/>
          <w:sz w:val="24"/>
          <w:szCs w:val="24"/>
        </w:rPr>
        <w:t xml:space="preserve">. Разстоянието от имота </w:t>
      </w:r>
      <w:r w:rsidR="00CC600F">
        <w:rPr>
          <w:rFonts w:asciiTheme="minorHAnsi" w:hAnsiTheme="minorHAnsi" w:cs="Times New Roman"/>
          <w:sz w:val="24"/>
          <w:szCs w:val="24"/>
        </w:rPr>
        <w:t>до първите къщи на селото</w:t>
      </w:r>
      <w:r w:rsidR="00BE2F96">
        <w:rPr>
          <w:rFonts w:asciiTheme="minorHAnsi" w:hAnsiTheme="minorHAnsi" w:cs="Times New Roman"/>
          <w:sz w:val="24"/>
          <w:szCs w:val="24"/>
        </w:rPr>
        <w:t xml:space="preserve"> </w:t>
      </w:r>
      <w:r w:rsidR="00120D8D" w:rsidRPr="00F878F7">
        <w:rPr>
          <w:rFonts w:asciiTheme="minorHAnsi" w:hAnsiTheme="minorHAnsi" w:cs="Times New Roman"/>
          <w:sz w:val="24"/>
          <w:szCs w:val="24"/>
        </w:rPr>
        <w:t xml:space="preserve"> е повече от </w:t>
      </w:r>
      <w:r w:rsidR="00885CCB">
        <w:rPr>
          <w:rFonts w:asciiTheme="minorHAnsi" w:hAnsiTheme="minorHAnsi" w:cs="Times New Roman"/>
          <w:sz w:val="24"/>
          <w:szCs w:val="24"/>
        </w:rPr>
        <w:t>266</w:t>
      </w:r>
      <w:r w:rsidRPr="00EC01DF">
        <w:rPr>
          <w:rFonts w:asciiTheme="minorHAnsi" w:hAnsiTheme="minorHAnsi" w:cs="Times New Roman"/>
          <w:sz w:val="24"/>
          <w:szCs w:val="24"/>
        </w:rPr>
        <w:t xml:space="preserve"> </w:t>
      </w:r>
      <w:r w:rsidR="0028224F" w:rsidRPr="00EC01DF">
        <w:rPr>
          <w:rFonts w:asciiTheme="minorHAnsi" w:hAnsiTheme="minorHAnsi" w:cs="Times New Roman"/>
          <w:sz w:val="24"/>
          <w:szCs w:val="24"/>
        </w:rPr>
        <w:t>м.</w:t>
      </w:r>
    </w:p>
    <w:p w:rsidR="00311F9D" w:rsidRDefault="00885CCB" w:rsidP="00485FAD">
      <w:pPr>
        <w:tabs>
          <w:tab w:val="left" w:pos="459"/>
        </w:tabs>
        <w:spacing w:after="120"/>
        <w:jc w:val="both"/>
        <w:outlineLvl w:val="0"/>
        <w:rPr>
          <w:rFonts w:ascii="Times New Roman" w:eastAsia="Times New Roman" w:hAnsi="Times New Roman" w:cs="Times New Roman"/>
          <w:b/>
        </w:rPr>
      </w:pPr>
      <w:r>
        <w:rPr>
          <w:noProof/>
          <w:lang w:bidi="ar-SA"/>
        </w:rPr>
        <w:drawing>
          <wp:inline distT="0" distB="0" distL="0" distR="0" wp14:anchorId="14577393" wp14:editId="3E937882">
            <wp:extent cx="5971429" cy="3880236"/>
            <wp:effectExtent l="0" t="0" r="0" b="635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72810" cy="3881133"/>
                    </a:xfrm>
                    <a:prstGeom prst="rect">
                      <a:avLst/>
                    </a:prstGeom>
                  </pic:spPr>
                </pic:pic>
              </a:graphicData>
            </a:graphic>
          </wp:inline>
        </w:drawing>
      </w:r>
    </w:p>
    <w:p w:rsidR="00120D8D" w:rsidRDefault="00120D8D" w:rsidP="00485FAD">
      <w:pPr>
        <w:tabs>
          <w:tab w:val="left" w:pos="459"/>
        </w:tabs>
        <w:spacing w:after="120"/>
        <w:jc w:val="both"/>
        <w:outlineLvl w:val="0"/>
        <w:rPr>
          <w:rFonts w:ascii="Times New Roman" w:eastAsia="Times New Roman" w:hAnsi="Times New Roman" w:cs="Times New Roman"/>
          <w:b/>
        </w:rPr>
      </w:pPr>
    </w:p>
    <w:p w:rsidR="00B5314C" w:rsidRPr="00F878F7" w:rsidRDefault="00311F9D" w:rsidP="00485FAD">
      <w:pPr>
        <w:tabs>
          <w:tab w:val="left" w:pos="459"/>
        </w:tabs>
        <w:spacing w:after="120"/>
        <w:jc w:val="both"/>
        <w:outlineLvl w:val="0"/>
        <w:rPr>
          <w:rFonts w:asciiTheme="minorHAnsi" w:eastAsia="Times New Roman" w:hAnsiTheme="minorHAnsi" w:cs="Times New Roman"/>
          <w:b/>
        </w:rPr>
      </w:pPr>
      <w:r w:rsidRPr="00F878F7">
        <w:rPr>
          <w:rFonts w:asciiTheme="minorHAnsi" w:eastAsia="Times New Roman" w:hAnsiTheme="minorHAnsi" w:cs="Times New Roman"/>
          <w:b/>
        </w:rPr>
        <w:t>5.</w:t>
      </w:r>
      <w:r w:rsidR="00B5314C" w:rsidRPr="00F878F7">
        <w:rPr>
          <w:rFonts w:asciiTheme="minorHAnsi" w:eastAsia="Times New Roman" w:hAnsiTheme="minorHAnsi" w:cs="Times New Roman"/>
          <w:b/>
        </w:rPr>
        <w:t>Вероятност</w:t>
      </w:r>
      <w:r w:rsidRPr="00F878F7">
        <w:rPr>
          <w:rFonts w:asciiTheme="minorHAnsi" w:eastAsia="Times New Roman" w:hAnsiTheme="minorHAnsi" w:cs="Times New Roman"/>
          <w:b/>
        </w:rPr>
        <w:t xml:space="preserve"> </w:t>
      </w:r>
      <w:r w:rsidR="00B5314C" w:rsidRPr="00F878F7">
        <w:rPr>
          <w:rFonts w:asciiTheme="minorHAnsi" w:eastAsia="Times New Roman" w:hAnsiTheme="minorHAnsi" w:cs="Times New Roman"/>
          <w:b/>
        </w:rPr>
        <w:t xml:space="preserve"> на поява на въздействието.</w:t>
      </w:r>
      <w:bookmarkEnd w:id="16"/>
    </w:p>
    <w:p w:rsidR="00F92368" w:rsidRPr="00F878F7" w:rsidRDefault="000C699E" w:rsidP="00485FAD">
      <w:pPr>
        <w:tabs>
          <w:tab w:val="left" w:pos="459"/>
        </w:tabs>
        <w:spacing w:after="120"/>
        <w:jc w:val="both"/>
        <w:rPr>
          <w:rFonts w:asciiTheme="minorHAnsi" w:hAnsiTheme="minorHAnsi" w:cs="Times New Roman"/>
        </w:rPr>
      </w:pPr>
      <w:r>
        <w:rPr>
          <w:rFonts w:asciiTheme="minorHAnsi" w:hAnsiTheme="minorHAnsi" w:cs="Times New Roman"/>
        </w:rPr>
        <w:t>Имотът е</w:t>
      </w:r>
      <w:r w:rsidR="00F92368" w:rsidRPr="00F878F7">
        <w:rPr>
          <w:rFonts w:asciiTheme="minorHAnsi" w:hAnsiTheme="minorHAnsi" w:cs="Times New Roman"/>
        </w:rPr>
        <w:t xml:space="preserve"> обособен като отделна площадка, оградена със собствена ограда. Ще бъдат въведени строги прави</w:t>
      </w:r>
      <w:r w:rsidR="000B52B2">
        <w:rPr>
          <w:rFonts w:asciiTheme="minorHAnsi" w:hAnsiTheme="minorHAnsi" w:cs="Times New Roman"/>
        </w:rPr>
        <w:t>ла за спазване на търговската</w:t>
      </w:r>
      <w:r w:rsidR="00F92368" w:rsidRPr="00F878F7">
        <w:rPr>
          <w:rFonts w:asciiTheme="minorHAnsi" w:hAnsiTheme="minorHAnsi" w:cs="Times New Roman"/>
        </w:rPr>
        <w:t xml:space="preserve"> и лична хигиена. В </w:t>
      </w:r>
      <w:r w:rsidR="000B52B2">
        <w:rPr>
          <w:rFonts w:asciiTheme="minorHAnsi" w:hAnsiTheme="minorHAnsi" w:cs="Times New Roman"/>
        </w:rPr>
        <w:t xml:space="preserve"> </w:t>
      </w:r>
      <w:r w:rsidR="00F92368" w:rsidRPr="00F878F7">
        <w:rPr>
          <w:rFonts w:asciiTheme="minorHAnsi" w:hAnsiTheme="minorHAnsi" w:cs="Times New Roman"/>
        </w:rPr>
        <w:t xml:space="preserve">обекта ще бъдат допускани само </w:t>
      </w:r>
      <w:r w:rsidR="000B52B2">
        <w:rPr>
          <w:rFonts w:asciiTheme="minorHAnsi" w:hAnsiTheme="minorHAnsi" w:cs="Times New Roman"/>
        </w:rPr>
        <w:t>р</w:t>
      </w:r>
      <w:r w:rsidR="00CC600F">
        <w:rPr>
          <w:rFonts w:asciiTheme="minorHAnsi" w:hAnsiTheme="minorHAnsi" w:cs="Times New Roman"/>
        </w:rPr>
        <w:t>аботници и служители на комплекса</w:t>
      </w:r>
      <w:r w:rsidR="00F92368" w:rsidRPr="00F878F7">
        <w:rPr>
          <w:rFonts w:asciiTheme="minorHAnsi" w:hAnsiTheme="minorHAnsi" w:cs="Times New Roman"/>
        </w:rPr>
        <w:t>, които премин</w:t>
      </w:r>
      <w:r>
        <w:rPr>
          <w:rFonts w:asciiTheme="minorHAnsi" w:hAnsiTheme="minorHAnsi" w:cs="Times New Roman"/>
        </w:rPr>
        <w:t xml:space="preserve">ават задължително през чек контрол </w:t>
      </w:r>
      <w:r w:rsidR="00F92368" w:rsidRPr="00F878F7">
        <w:rPr>
          <w:rFonts w:asciiTheme="minorHAnsi" w:hAnsiTheme="minorHAnsi" w:cs="Times New Roman"/>
        </w:rPr>
        <w:t>, изкъпване и обличане на работно облекло. Процедурата се по</w:t>
      </w:r>
      <w:r w:rsidR="000B52B2">
        <w:rPr>
          <w:rFonts w:asciiTheme="minorHAnsi" w:hAnsiTheme="minorHAnsi" w:cs="Times New Roman"/>
        </w:rPr>
        <w:t>в</w:t>
      </w:r>
      <w:r w:rsidR="00CC600F">
        <w:rPr>
          <w:rFonts w:asciiTheme="minorHAnsi" w:hAnsiTheme="minorHAnsi" w:cs="Times New Roman"/>
        </w:rPr>
        <w:t>таря и при напускане на комплекса</w:t>
      </w:r>
      <w:r w:rsidR="00F92368" w:rsidRPr="00F878F7">
        <w:rPr>
          <w:rFonts w:asciiTheme="minorHAnsi" w:hAnsiTheme="minorHAnsi" w:cs="Times New Roman"/>
        </w:rPr>
        <w:t xml:space="preserve">. В </w:t>
      </w:r>
      <w:r w:rsidR="000B52B2">
        <w:rPr>
          <w:rFonts w:asciiTheme="minorHAnsi" w:hAnsiTheme="minorHAnsi" w:cs="Times New Roman"/>
        </w:rPr>
        <w:t xml:space="preserve">товарния обсег </w:t>
      </w:r>
      <w:r w:rsidR="00F92368" w:rsidRPr="00F878F7">
        <w:rPr>
          <w:rFonts w:asciiTheme="minorHAnsi" w:hAnsiTheme="minorHAnsi" w:cs="Times New Roman"/>
        </w:rPr>
        <w:t>обекта ще бъдат допускани за влизане и излизане само товарни автомобили с</w:t>
      </w:r>
      <w:r w:rsidR="000B52B2">
        <w:rPr>
          <w:rFonts w:asciiTheme="minorHAnsi" w:hAnsiTheme="minorHAnsi" w:cs="Times New Roman"/>
        </w:rPr>
        <w:t>вързани с доставките и експедицията на</w:t>
      </w:r>
      <w:r w:rsidR="00CC600F">
        <w:rPr>
          <w:rFonts w:asciiTheme="minorHAnsi" w:hAnsiTheme="minorHAnsi" w:cs="Times New Roman"/>
        </w:rPr>
        <w:t xml:space="preserve"> материалите и</w:t>
      </w:r>
      <w:r w:rsidR="000B52B2">
        <w:rPr>
          <w:rFonts w:asciiTheme="minorHAnsi" w:hAnsiTheme="minorHAnsi" w:cs="Times New Roman"/>
        </w:rPr>
        <w:t xml:space="preserve"> стоките</w:t>
      </w:r>
      <w:r w:rsidR="00F92368" w:rsidRPr="00F878F7">
        <w:rPr>
          <w:rFonts w:asciiTheme="minorHAnsi" w:hAnsiTheme="minorHAnsi" w:cs="Times New Roman"/>
        </w:rPr>
        <w:t>. Чрез въвеждането и спазването на тези мерки се свежда до минимум рискът от</w:t>
      </w:r>
      <w:r w:rsidR="000B52B2">
        <w:rPr>
          <w:rFonts w:asciiTheme="minorHAnsi" w:hAnsiTheme="minorHAnsi" w:cs="Times New Roman"/>
        </w:rPr>
        <w:t xml:space="preserve"> </w:t>
      </w:r>
      <w:r w:rsidR="00CC600F">
        <w:rPr>
          <w:rFonts w:asciiTheme="minorHAnsi" w:hAnsiTheme="minorHAnsi" w:cs="Times New Roman"/>
        </w:rPr>
        <w:t>внасяне или изнасяне от Цеховете</w:t>
      </w:r>
      <w:r w:rsidR="00F92368" w:rsidRPr="00F878F7">
        <w:rPr>
          <w:rFonts w:asciiTheme="minorHAnsi" w:hAnsiTheme="minorHAnsi" w:cs="Times New Roman"/>
        </w:rPr>
        <w:t xml:space="preserve"> на и</w:t>
      </w:r>
      <w:r>
        <w:rPr>
          <w:rFonts w:asciiTheme="minorHAnsi" w:hAnsiTheme="minorHAnsi" w:cs="Times New Roman"/>
        </w:rPr>
        <w:t xml:space="preserve">нфекциозни заболявания общи за </w:t>
      </w:r>
      <w:r w:rsidR="00F92368" w:rsidRPr="00F878F7">
        <w:rPr>
          <w:rFonts w:asciiTheme="minorHAnsi" w:hAnsiTheme="minorHAnsi" w:cs="Times New Roman"/>
        </w:rPr>
        <w:t xml:space="preserve"> човека.</w:t>
      </w:r>
    </w:p>
    <w:p w:rsidR="00F92368" w:rsidRPr="00F878F7" w:rsidRDefault="00F92368" w:rsidP="00406279">
      <w:pPr>
        <w:pStyle w:val="12"/>
        <w:numPr>
          <w:ilvl w:val="0"/>
          <w:numId w:val="10"/>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Шум - не се очаква нивото на шума в мястото на въздействие да превишава пределно допустимите стойности. Основния източник на шум на площадката ще бъдат вентилационните модули</w:t>
      </w:r>
      <w:r w:rsidR="00BE2F96">
        <w:rPr>
          <w:rFonts w:asciiTheme="minorHAnsi" w:hAnsiTheme="minorHAnsi" w:cs="Times New Roman"/>
          <w:sz w:val="24"/>
          <w:szCs w:val="24"/>
        </w:rPr>
        <w:t xml:space="preserve"> и </w:t>
      </w:r>
      <w:r w:rsidR="000B52B2">
        <w:rPr>
          <w:rFonts w:asciiTheme="minorHAnsi" w:hAnsiTheme="minorHAnsi" w:cs="Times New Roman"/>
          <w:sz w:val="24"/>
          <w:szCs w:val="24"/>
        </w:rPr>
        <w:t>автомобилите зареждащи магазина и автомобилите на клиентите</w:t>
      </w:r>
      <w:r w:rsidRPr="00F878F7">
        <w:rPr>
          <w:rFonts w:asciiTheme="minorHAnsi" w:hAnsiTheme="minorHAnsi" w:cs="Times New Roman"/>
          <w:sz w:val="24"/>
          <w:szCs w:val="24"/>
        </w:rPr>
        <w:t>.</w:t>
      </w:r>
    </w:p>
    <w:p w:rsidR="00223D02" w:rsidRPr="00CC600F" w:rsidRDefault="00F92368" w:rsidP="00CC600F">
      <w:pPr>
        <w:pStyle w:val="12"/>
        <w:numPr>
          <w:ilvl w:val="0"/>
          <w:numId w:val="10"/>
        </w:numPr>
        <w:shd w:val="clear" w:color="auto" w:fill="auto"/>
        <w:spacing w:before="0" w:after="120" w:line="240" w:lineRule="auto"/>
        <w:ind w:left="0" w:firstLine="567"/>
        <w:rPr>
          <w:rFonts w:asciiTheme="minorHAnsi" w:hAnsiTheme="minorHAnsi" w:cs="Times New Roman"/>
          <w:sz w:val="24"/>
          <w:szCs w:val="24"/>
        </w:rPr>
      </w:pPr>
      <w:r w:rsidRPr="00223D02">
        <w:rPr>
          <w:rFonts w:asciiTheme="minorHAnsi" w:hAnsiTheme="minorHAnsi" w:cs="Times New Roman"/>
          <w:sz w:val="24"/>
          <w:szCs w:val="24"/>
        </w:rPr>
        <w:t xml:space="preserve">Вредни вещества </w:t>
      </w:r>
      <w:r w:rsidR="000B52B2">
        <w:rPr>
          <w:rFonts w:asciiTheme="minorHAnsi" w:hAnsiTheme="minorHAnsi" w:cs="Times New Roman"/>
          <w:sz w:val="24"/>
          <w:szCs w:val="24"/>
        </w:rPr>
        <w:t>във въздуха от вентилацията и превозните средства</w:t>
      </w:r>
      <w:r w:rsidR="00223D02">
        <w:rPr>
          <w:rFonts w:asciiTheme="minorHAnsi" w:hAnsiTheme="minorHAnsi" w:cs="Times New Roman"/>
          <w:sz w:val="24"/>
          <w:szCs w:val="24"/>
        </w:rPr>
        <w:t xml:space="preserve">. </w:t>
      </w:r>
      <w:r w:rsidR="00223D02" w:rsidRPr="000C699E">
        <w:rPr>
          <w:rFonts w:asciiTheme="minorHAnsi" w:eastAsia="Times New Roman" w:hAnsiTheme="minorHAnsi" w:cs="Times New Roman"/>
          <w:noProof/>
          <w:sz w:val="24"/>
          <w:szCs w:val="24"/>
        </w:rPr>
        <w:t xml:space="preserve">Отвеждането на образуваните емисии </w:t>
      </w:r>
      <w:r w:rsidR="00E62095">
        <w:rPr>
          <w:rFonts w:asciiTheme="minorHAnsi" w:eastAsia="Times New Roman" w:hAnsiTheme="minorHAnsi" w:cs="Times New Roman"/>
          <w:noProof/>
          <w:sz w:val="24"/>
          <w:szCs w:val="24"/>
        </w:rPr>
        <w:t>от Предприятията</w:t>
      </w:r>
      <w:r w:rsidR="000B52B2">
        <w:rPr>
          <w:rFonts w:asciiTheme="minorHAnsi" w:eastAsia="Times New Roman" w:hAnsiTheme="minorHAnsi" w:cs="Times New Roman"/>
          <w:noProof/>
          <w:sz w:val="24"/>
          <w:szCs w:val="24"/>
        </w:rPr>
        <w:t xml:space="preserve"> </w:t>
      </w:r>
      <w:r w:rsidR="00223D02" w:rsidRPr="000C699E">
        <w:rPr>
          <w:rFonts w:asciiTheme="minorHAnsi" w:eastAsia="Times New Roman" w:hAnsiTheme="minorHAnsi" w:cs="Times New Roman"/>
          <w:noProof/>
          <w:sz w:val="24"/>
          <w:szCs w:val="24"/>
        </w:rPr>
        <w:t xml:space="preserve">ще става през </w:t>
      </w:r>
      <w:r w:rsidR="000B52B2" w:rsidRPr="000B52B2">
        <w:rPr>
          <w:rFonts w:asciiTheme="minorHAnsi" w:eastAsia="Times New Roman" w:hAnsiTheme="minorHAnsi" w:cs="Times New Roman"/>
          <w:noProof/>
          <w:sz w:val="24"/>
          <w:szCs w:val="24"/>
        </w:rPr>
        <w:t>обща вентилациона система</w:t>
      </w:r>
      <w:r w:rsidR="00223D02" w:rsidRPr="000B52B2">
        <w:rPr>
          <w:rFonts w:asciiTheme="minorHAnsi" w:eastAsia="Times New Roman" w:hAnsiTheme="minorHAnsi" w:cs="Times New Roman"/>
          <w:noProof/>
          <w:sz w:val="24"/>
          <w:szCs w:val="24"/>
        </w:rPr>
        <w:t>.</w:t>
      </w:r>
      <w:r w:rsidR="000B52B2">
        <w:rPr>
          <w:rFonts w:asciiTheme="minorHAnsi" w:eastAsia="Times New Roman" w:hAnsiTheme="minorHAnsi" w:cs="Times New Roman"/>
          <w:noProof/>
          <w:sz w:val="24"/>
          <w:szCs w:val="24"/>
        </w:rPr>
        <w:t xml:space="preserve"> Тя ще бъде свързана</w:t>
      </w:r>
      <w:r w:rsidR="00223D02" w:rsidRPr="000C699E">
        <w:rPr>
          <w:rFonts w:asciiTheme="minorHAnsi" w:eastAsia="Times New Roman" w:hAnsiTheme="minorHAnsi" w:cs="Times New Roman"/>
          <w:noProof/>
          <w:sz w:val="24"/>
          <w:szCs w:val="24"/>
        </w:rPr>
        <w:t xml:space="preserve"> с инсталираното оборудване и с отвежаднето на емисиите </w:t>
      </w:r>
      <w:r w:rsidR="00CC600F">
        <w:rPr>
          <w:rFonts w:asciiTheme="minorHAnsi" w:eastAsia="Times New Roman" w:hAnsiTheme="minorHAnsi" w:cs="Times New Roman"/>
          <w:noProof/>
          <w:sz w:val="24"/>
          <w:szCs w:val="24"/>
        </w:rPr>
        <w:t>от операциите на производствения</w:t>
      </w:r>
      <w:r w:rsidR="00223D02" w:rsidRPr="000C699E">
        <w:rPr>
          <w:rFonts w:asciiTheme="minorHAnsi" w:eastAsia="Times New Roman" w:hAnsiTheme="minorHAnsi" w:cs="Times New Roman"/>
          <w:noProof/>
          <w:sz w:val="24"/>
          <w:szCs w:val="24"/>
        </w:rPr>
        <w:t xml:space="preserve"> цикъл, в който те щ</w:t>
      </w:r>
      <w:r w:rsidR="008F2DAD">
        <w:rPr>
          <w:rFonts w:asciiTheme="minorHAnsi" w:eastAsia="Times New Roman" w:hAnsiTheme="minorHAnsi" w:cs="Times New Roman"/>
          <w:noProof/>
          <w:sz w:val="24"/>
          <w:szCs w:val="24"/>
        </w:rPr>
        <w:t xml:space="preserve">е се образуват. Това са </w:t>
      </w:r>
      <w:r w:rsidR="00223D02" w:rsidRPr="000C699E">
        <w:rPr>
          <w:rFonts w:asciiTheme="minorHAnsi" w:eastAsia="Times New Roman" w:hAnsiTheme="minorHAnsi" w:cs="Times New Roman"/>
          <w:noProof/>
          <w:sz w:val="24"/>
          <w:szCs w:val="24"/>
        </w:rPr>
        <w:t xml:space="preserve"> локалните и общите аспирационни системи за отвежаднето на емисиите на </w:t>
      </w:r>
      <w:r w:rsidR="008F2DAD">
        <w:rPr>
          <w:rFonts w:asciiTheme="minorHAnsi" w:eastAsia="Times New Roman" w:hAnsiTheme="minorHAnsi" w:cs="Times New Roman"/>
          <w:noProof/>
          <w:sz w:val="24"/>
          <w:szCs w:val="24"/>
        </w:rPr>
        <w:t>прах</w:t>
      </w:r>
      <w:r w:rsidR="00223D02" w:rsidRPr="000C699E">
        <w:rPr>
          <w:rFonts w:asciiTheme="minorHAnsi" w:eastAsia="Times New Roman" w:hAnsiTheme="minorHAnsi" w:cs="Times New Roman"/>
          <w:noProof/>
          <w:sz w:val="24"/>
          <w:szCs w:val="24"/>
        </w:rPr>
        <w:t>, през които се отделят</w:t>
      </w:r>
      <w:r w:rsidR="008F2DAD">
        <w:rPr>
          <w:rFonts w:asciiTheme="minorHAnsi" w:eastAsia="Times New Roman" w:hAnsiTheme="minorHAnsi" w:cs="Times New Roman"/>
          <w:noProof/>
          <w:sz w:val="24"/>
          <w:szCs w:val="24"/>
        </w:rPr>
        <w:t xml:space="preserve"> </w:t>
      </w:r>
      <w:r w:rsidR="00223D02" w:rsidRPr="000C699E">
        <w:rPr>
          <w:rFonts w:asciiTheme="minorHAnsi" w:eastAsia="Times New Roman" w:hAnsiTheme="minorHAnsi" w:cs="Times New Roman"/>
          <w:noProof/>
          <w:sz w:val="24"/>
          <w:szCs w:val="24"/>
        </w:rPr>
        <w:t>газообразните емисии.</w:t>
      </w:r>
    </w:p>
    <w:p w:rsidR="00F92368" w:rsidRPr="00F878F7" w:rsidRDefault="00223D02" w:rsidP="00223D02">
      <w:pPr>
        <w:pStyle w:val="12"/>
        <w:shd w:val="clear" w:color="auto" w:fill="auto"/>
        <w:spacing w:before="0" w:after="120" w:line="240" w:lineRule="auto"/>
        <w:ind w:firstLine="0"/>
        <w:rPr>
          <w:rFonts w:asciiTheme="minorHAnsi" w:hAnsiTheme="minorHAnsi" w:cs="Times New Roman"/>
          <w:sz w:val="24"/>
          <w:szCs w:val="24"/>
        </w:rPr>
      </w:pPr>
      <w:r>
        <w:rPr>
          <w:rFonts w:asciiTheme="minorHAnsi" w:hAnsiTheme="minorHAnsi" w:cs="Times New Roman"/>
          <w:sz w:val="24"/>
          <w:szCs w:val="24"/>
        </w:rPr>
        <w:t xml:space="preserve">Емисиите на серни оксиди, </w:t>
      </w:r>
      <w:r w:rsidR="00F92368" w:rsidRPr="00F878F7">
        <w:rPr>
          <w:rFonts w:asciiTheme="minorHAnsi" w:hAnsiTheme="minorHAnsi" w:cs="Times New Roman"/>
          <w:sz w:val="24"/>
          <w:szCs w:val="24"/>
        </w:rPr>
        <w:t>азотни оксиди</w:t>
      </w:r>
      <w:r>
        <w:rPr>
          <w:rFonts w:asciiTheme="minorHAnsi" w:hAnsiTheme="minorHAnsi" w:cs="Times New Roman"/>
          <w:sz w:val="24"/>
          <w:szCs w:val="24"/>
        </w:rPr>
        <w:t>, ЛОС, метан, въглероден оксид, въглероден диокс</w:t>
      </w:r>
      <w:r w:rsidR="008F2DAD">
        <w:rPr>
          <w:rFonts w:asciiTheme="minorHAnsi" w:hAnsiTheme="minorHAnsi" w:cs="Times New Roman"/>
          <w:sz w:val="24"/>
          <w:szCs w:val="24"/>
        </w:rPr>
        <w:t>ид и двуазотен оксид от превозните средства</w:t>
      </w:r>
      <w:r w:rsidR="00F92368" w:rsidRPr="00F878F7">
        <w:rPr>
          <w:rFonts w:asciiTheme="minorHAnsi" w:hAnsiTheme="minorHAnsi" w:cs="Times New Roman"/>
          <w:sz w:val="24"/>
          <w:szCs w:val="24"/>
        </w:rPr>
        <w:t xml:space="preserve"> няма да замърсяват съществено атмосферния въздух в региона и ще бъдат част от емисиите</w:t>
      </w:r>
      <w:r w:rsidR="008F2DAD">
        <w:rPr>
          <w:rFonts w:asciiTheme="minorHAnsi" w:hAnsiTheme="minorHAnsi" w:cs="Times New Roman"/>
          <w:sz w:val="24"/>
          <w:szCs w:val="24"/>
        </w:rPr>
        <w:t xml:space="preserve"> на отоплението</w:t>
      </w:r>
      <w:r w:rsidR="00F92368" w:rsidRPr="00F878F7">
        <w:rPr>
          <w:rFonts w:asciiTheme="minorHAnsi" w:hAnsiTheme="minorHAnsi" w:cs="Times New Roman"/>
          <w:sz w:val="24"/>
          <w:szCs w:val="24"/>
        </w:rPr>
        <w:t xml:space="preserve"> от жилищната зона </w:t>
      </w:r>
      <w:r w:rsidR="00CC600F">
        <w:rPr>
          <w:rFonts w:asciiTheme="minorHAnsi" w:hAnsiTheme="minorHAnsi" w:cs="Times New Roman"/>
          <w:sz w:val="24"/>
          <w:szCs w:val="24"/>
        </w:rPr>
        <w:t>на с.Трем</w:t>
      </w:r>
      <w:r w:rsidR="0028224F" w:rsidRPr="00F878F7">
        <w:rPr>
          <w:rFonts w:asciiTheme="minorHAnsi" w:hAnsiTheme="minorHAnsi" w:cs="Times New Roman"/>
          <w:sz w:val="24"/>
          <w:szCs w:val="24"/>
        </w:rPr>
        <w:t>.</w:t>
      </w:r>
    </w:p>
    <w:p w:rsidR="00F92368" w:rsidRPr="00F878F7" w:rsidRDefault="00F92368" w:rsidP="00406279">
      <w:pPr>
        <w:pStyle w:val="12"/>
        <w:numPr>
          <w:ilvl w:val="0"/>
          <w:numId w:val="10"/>
        </w:numPr>
        <w:shd w:val="clear" w:color="auto" w:fill="auto"/>
        <w:spacing w:before="0" w:after="120" w:line="240" w:lineRule="auto"/>
        <w:ind w:left="0" w:firstLine="567"/>
        <w:rPr>
          <w:rFonts w:asciiTheme="minorHAnsi" w:hAnsiTheme="minorHAnsi" w:cs="Times New Roman"/>
          <w:sz w:val="24"/>
          <w:szCs w:val="24"/>
        </w:rPr>
      </w:pPr>
      <w:r w:rsidRPr="00F878F7">
        <w:rPr>
          <w:rFonts w:asciiTheme="minorHAnsi" w:hAnsiTheme="minorHAnsi" w:cs="Times New Roman"/>
          <w:sz w:val="24"/>
          <w:szCs w:val="24"/>
        </w:rPr>
        <w:t>Неорганизирани емисии в атмосферния въздух - основен източник на неорганизирани емисии в обекта са транспортните средства на негова територия, които могат да бъдат класифицирани като линейни подвижни организирани източници. Транспортните средства са периодично д</w:t>
      </w:r>
      <w:r w:rsidR="00C77906">
        <w:rPr>
          <w:rFonts w:asciiTheme="minorHAnsi" w:hAnsiTheme="minorHAnsi" w:cs="Times New Roman"/>
          <w:sz w:val="24"/>
          <w:szCs w:val="24"/>
        </w:rPr>
        <w:t>ейст</w:t>
      </w:r>
      <w:r w:rsidR="000C699E">
        <w:rPr>
          <w:rFonts w:asciiTheme="minorHAnsi" w:hAnsiTheme="minorHAnsi" w:cs="Times New Roman"/>
          <w:sz w:val="24"/>
          <w:szCs w:val="24"/>
        </w:rPr>
        <w:t>ващи. Това са кам</w:t>
      </w:r>
      <w:r w:rsidR="008F2DAD">
        <w:rPr>
          <w:rFonts w:asciiTheme="minorHAnsi" w:hAnsiTheme="minorHAnsi" w:cs="Times New Roman"/>
          <w:sz w:val="24"/>
          <w:szCs w:val="24"/>
        </w:rPr>
        <w:t>иони доставящи с</w:t>
      </w:r>
      <w:r w:rsidR="00C77906">
        <w:rPr>
          <w:rFonts w:asciiTheme="minorHAnsi" w:hAnsiTheme="minorHAnsi" w:cs="Times New Roman"/>
          <w:sz w:val="24"/>
          <w:szCs w:val="24"/>
        </w:rPr>
        <w:t>т</w:t>
      </w:r>
      <w:r w:rsidR="008F2DAD">
        <w:rPr>
          <w:rFonts w:asciiTheme="minorHAnsi" w:hAnsiTheme="minorHAnsi" w:cs="Times New Roman"/>
          <w:sz w:val="24"/>
          <w:szCs w:val="24"/>
        </w:rPr>
        <w:t xml:space="preserve">оки </w:t>
      </w:r>
      <w:r w:rsidR="00E62095">
        <w:rPr>
          <w:rFonts w:asciiTheme="minorHAnsi" w:hAnsiTheme="minorHAnsi" w:cs="Times New Roman"/>
          <w:sz w:val="24"/>
          <w:szCs w:val="24"/>
        </w:rPr>
        <w:t>и материали за предприятията</w:t>
      </w:r>
      <w:r w:rsidR="008F2DAD">
        <w:rPr>
          <w:rFonts w:asciiTheme="minorHAnsi" w:hAnsiTheme="minorHAnsi" w:cs="Times New Roman"/>
          <w:sz w:val="24"/>
          <w:szCs w:val="24"/>
        </w:rPr>
        <w:t xml:space="preserve">, </w:t>
      </w:r>
      <w:r w:rsidR="000C699E">
        <w:rPr>
          <w:rFonts w:asciiTheme="minorHAnsi" w:hAnsiTheme="minorHAnsi" w:cs="Times New Roman"/>
          <w:sz w:val="24"/>
          <w:szCs w:val="24"/>
        </w:rPr>
        <w:t xml:space="preserve"> </w:t>
      </w:r>
      <w:r w:rsidR="00C77906">
        <w:rPr>
          <w:rFonts w:asciiTheme="minorHAnsi" w:hAnsiTheme="minorHAnsi" w:cs="Times New Roman"/>
          <w:sz w:val="24"/>
          <w:szCs w:val="24"/>
        </w:rPr>
        <w:t>както</w:t>
      </w:r>
      <w:r w:rsidR="000C699E">
        <w:rPr>
          <w:rFonts w:asciiTheme="minorHAnsi" w:hAnsiTheme="minorHAnsi" w:cs="Times New Roman"/>
          <w:sz w:val="24"/>
          <w:szCs w:val="24"/>
        </w:rPr>
        <w:t xml:space="preserve"> и такива коит</w:t>
      </w:r>
      <w:r w:rsidR="008F2DAD">
        <w:rPr>
          <w:rFonts w:asciiTheme="minorHAnsi" w:hAnsiTheme="minorHAnsi" w:cs="Times New Roman"/>
          <w:sz w:val="24"/>
          <w:szCs w:val="24"/>
        </w:rPr>
        <w:t>о ще извозват закупени стоки и леки автомобили на клиенти</w:t>
      </w:r>
      <w:r w:rsidRPr="00F878F7">
        <w:rPr>
          <w:rFonts w:asciiTheme="minorHAnsi" w:hAnsiTheme="minorHAnsi" w:cs="Times New Roman"/>
          <w:sz w:val="24"/>
          <w:szCs w:val="24"/>
        </w:rPr>
        <w:t>. Тези транспортни средства изпускат и в работната, и в околната среда незначителен обем на емисии от газообразни и аерозолни органични замърсители.</w:t>
      </w:r>
    </w:p>
    <w:p w:rsidR="008F2DAD" w:rsidRPr="008F2DAD" w:rsidRDefault="002176AB" w:rsidP="008F2DAD">
      <w:pPr>
        <w:pStyle w:val="12"/>
        <w:numPr>
          <w:ilvl w:val="0"/>
          <w:numId w:val="10"/>
        </w:numPr>
        <w:shd w:val="clear" w:color="auto" w:fill="auto"/>
        <w:spacing w:before="0" w:after="120" w:line="240" w:lineRule="auto"/>
        <w:ind w:left="0" w:firstLine="567"/>
        <w:rPr>
          <w:rFonts w:asciiTheme="minorHAnsi" w:hAnsiTheme="minorHAnsi"/>
          <w:b/>
          <w:i/>
        </w:rPr>
      </w:pPr>
      <w:r w:rsidRPr="000C699E">
        <w:rPr>
          <w:rFonts w:asciiTheme="minorHAnsi" w:hAnsiTheme="minorHAnsi" w:cs="Times New Roman"/>
          <w:sz w:val="24"/>
          <w:szCs w:val="24"/>
        </w:rPr>
        <w:t>Емисии на интензивно миришещи вещества във въздуха - ха</w:t>
      </w:r>
      <w:r w:rsidR="008F2DAD">
        <w:rPr>
          <w:rFonts w:asciiTheme="minorHAnsi" w:hAnsiTheme="minorHAnsi" w:cs="Times New Roman"/>
          <w:sz w:val="24"/>
          <w:szCs w:val="24"/>
        </w:rPr>
        <w:t>рактерно за дейността е, че не се отделят</w:t>
      </w:r>
      <w:r w:rsidRPr="000C699E">
        <w:rPr>
          <w:rFonts w:asciiTheme="minorHAnsi" w:hAnsiTheme="minorHAnsi" w:cs="Times New Roman"/>
          <w:sz w:val="24"/>
          <w:szCs w:val="24"/>
        </w:rPr>
        <w:t>.</w:t>
      </w:r>
      <w:r w:rsidR="000C699E" w:rsidRPr="000C699E">
        <w:rPr>
          <w:rFonts w:asciiTheme="minorHAnsi" w:hAnsiTheme="minorHAnsi" w:cs="Times New Roman"/>
          <w:sz w:val="24"/>
          <w:szCs w:val="24"/>
        </w:rPr>
        <w:t xml:space="preserve"> </w:t>
      </w:r>
    </w:p>
    <w:p w:rsidR="006123A5" w:rsidRPr="00CC600F" w:rsidRDefault="006123A5" w:rsidP="006123A5">
      <w:pPr>
        <w:jc w:val="both"/>
        <w:rPr>
          <w:rFonts w:asciiTheme="minorHAnsi" w:hAnsiTheme="minorHAnsi"/>
          <w:b/>
        </w:rPr>
      </w:pPr>
      <w:r w:rsidRPr="008F2DAD">
        <w:rPr>
          <w:rFonts w:asciiTheme="minorHAnsi" w:hAnsiTheme="minorHAnsi"/>
        </w:rPr>
        <w:t>Точните цифри на използваните и наличните  количества на изброените вещества ще ста</w:t>
      </w:r>
      <w:r w:rsidR="008F2DAD" w:rsidRPr="008F2DAD">
        <w:rPr>
          <w:rFonts w:asciiTheme="minorHAnsi" w:hAnsiTheme="minorHAnsi"/>
        </w:rPr>
        <w:t>не след пускането на</w:t>
      </w:r>
      <w:r w:rsidR="008F2DAD">
        <w:rPr>
          <w:rFonts w:asciiTheme="minorHAnsi" w:hAnsiTheme="minorHAnsi"/>
          <w:b/>
          <w:i/>
        </w:rPr>
        <w:t xml:space="preserve"> </w:t>
      </w:r>
      <w:r w:rsidR="00E62095">
        <w:rPr>
          <w:rFonts w:asciiTheme="minorHAnsi" w:hAnsiTheme="minorHAnsi" w:cs="Times New Roman"/>
        </w:rPr>
        <w:t>Предприятието</w:t>
      </w:r>
      <w:r w:rsidR="00CC600F" w:rsidRPr="00CC600F">
        <w:rPr>
          <w:rFonts w:asciiTheme="minorHAnsi" w:hAnsiTheme="minorHAnsi" w:cs="Times New Roman"/>
        </w:rPr>
        <w:t xml:space="preserve"> за преработк</w:t>
      </w:r>
      <w:r w:rsidR="00E62095">
        <w:rPr>
          <w:rFonts w:asciiTheme="minorHAnsi" w:hAnsiTheme="minorHAnsi" w:cs="Times New Roman"/>
        </w:rPr>
        <w:t>а на мляко, Кланицата, Предприятието</w:t>
      </w:r>
      <w:r w:rsidR="00CC600F" w:rsidRPr="00CC600F">
        <w:rPr>
          <w:rFonts w:asciiTheme="minorHAnsi" w:hAnsiTheme="minorHAnsi" w:cs="Times New Roman"/>
        </w:rPr>
        <w:t xml:space="preserve"> за преработка на месо</w:t>
      </w:r>
      <w:r w:rsidR="00E62095">
        <w:rPr>
          <w:rFonts w:asciiTheme="minorHAnsi" w:hAnsiTheme="minorHAnsi" w:cs="Times New Roman"/>
        </w:rPr>
        <w:t xml:space="preserve"> и Хладилния склад</w:t>
      </w:r>
      <w:r w:rsidR="00CC600F">
        <w:rPr>
          <w:rFonts w:asciiTheme="minorHAnsi" w:hAnsiTheme="minorHAnsi" w:cs="Times New Roman"/>
        </w:rPr>
        <w:t>.</w:t>
      </w:r>
    </w:p>
    <w:p w:rsidR="008F2DAD" w:rsidRPr="00CC600F" w:rsidRDefault="008F2DAD" w:rsidP="006123A5">
      <w:pPr>
        <w:jc w:val="both"/>
        <w:rPr>
          <w:rFonts w:asciiTheme="minorHAnsi" w:hAnsiTheme="minorHAnsi"/>
          <w:b/>
        </w:rPr>
      </w:pPr>
    </w:p>
    <w:p w:rsidR="006123A5" w:rsidRPr="006123A5" w:rsidRDefault="006123A5" w:rsidP="006123A5">
      <w:pPr>
        <w:jc w:val="both"/>
        <w:rPr>
          <w:rFonts w:asciiTheme="minorHAnsi" w:hAnsiTheme="minorHAnsi"/>
          <w:b/>
          <w:i/>
        </w:rPr>
      </w:pPr>
      <w:r w:rsidRPr="006123A5">
        <w:rPr>
          <w:rFonts w:asciiTheme="minorHAnsi" w:hAnsiTheme="minorHAnsi"/>
          <w:b/>
          <w:i/>
        </w:rPr>
        <w:t>Гореизброените вещества не попадат в Приложение 3 на ЗООС.</w:t>
      </w:r>
    </w:p>
    <w:p w:rsidR="006123A5" w:rsidRPr="006123A5" w:rsidRDefault="00E62095" w:rsidP="006123A5">
      <w:pPr>
        <w:jc w:val="both"/>
        <w:rPr>
          <w:rFonts w:asciiTheme="minorHAnsi" w:hAnsiTheme="minorHAnsi" w:cs="Times New Roman"/>
          <w:b/>
        </w:rPr>
      </w:pPr>
      <w:r>
        <w:rPr>
          <w:rFonts w:asciiTheme="minorHAnsi" w:hAnsiTheme="minorHAnsi" w:cs="Times New Roman"/>
          <w:b/>
        </w:rPr>
        <w:t>На територията на Предприятията</w:t>
      </w:r>
      <w:r w:rsidR="006123A5" w:rsidRPr="006123A5">
        <w:rPr>
          <w:rFonts w:asciiTheme="minorHAnsi" w:hAnsiTheme="minorHAnsi" w:cs="Times New Roman"/>
          <w:b/>
        </w:rPr>
        <w:t xml:space="preserve"> не се предвижда съхранение на опасни вещества, включени в таблица 1 и 2 на Приложение №3 към чл.103, ал.3 о</w:t>
      </w:r>
      <w:r w:rsidR="008F2DAD">
        <w:rPr>
          <w:rFonts w:asciiTheme="minorHAnsi" w:hAnsiTheme="minorHAnsi" w:cs="Times New Roman"/>
          <w:b/>
        </w:rPr>
        <w:t>т ЗООС</w:t>
      </w:r>
      <w:r w:rsidR="006123A5" w:rsidRPr="006123A5">
        <w:rPr>
          <w:rFonts w:asciiTheme="minorHAnsi" w:hAnsiTheme="minorHAnsi" w:cs="Times New Roman"/>
          <w:b/>
        </w:rPr>
        <w:t>.</w:t>
      </w:r>
    </w:p>
    <w:p w:rsidR="006123A5" w:rsidRPr="006123A5" w:rsidRDefault="006123A5" w:rsidP="006123A5">
      <w:pPr>
        <w:jc w:val="both"/>
        <w:rPr>
          <w:rFonts w:asciiTheme="minorHAnsi" w:hAnsiTheme="minorHAnsi" w:cs="Times New Roman"/>
        </w:rPr>
      </w:pPr>
    </w:p>
    <w:p w:rsidR="006123A5" w:rsidRPr="00F878F7" w:rsidRDefault="002176AB" w:rsidP="000C699E">
      <w:pPr>
        <w:pStyle w:val="12"/>
        <w:shd w:val="clear" w:color="auto" w:fill="auto"/>
        <w:spacing w:before="0" w:after="120" w:line="240" w:lineRule="auto"/>
        <w:ind w:firstLine="0"/>
        <w:rPr>
          <w:rFonts w:asciiTheme="minorHAnsi" w:hAnsiTheme="minorHAnsi" w:cs="Times New Roman"/>
          <w:sz w:val="24"/>
          <w:szCs w:val="24"/>
        </w:rPr>
      </w:pPr>
      <w:r w:rsidRPr="00F878F7">
        <w:rPr>
          <w:rFonts w:asciiTheme="minorHAnsi" w:hAnsiTheme="minorHAnsi" w:cs="Times New Roman"/>
          <w:sz w:val="24"/>
          <w:szCs w:val="24"/>
        </w:rPr>
        <w:lastRenderedPageBreak/>
        <w:t>Не се очакват интензивни миризми, които да до</w:t>
      </w:r>
      <w:r w:rsidR="00053693" w:rsidRPr="00F878F7">
        <w:rPr>
          <w:rFonts w:asciiTheme="minorHAnsi" w:hAnsiTheme="minorHAnsi" w:cs="Times New Roman"/>
          <w:sz w:val="24"/>
          <w:szCs w:val="24"/>
        </w:rPr>
        <w:t>стигнат до жил</w:t>
      </w:r>
      <w:r w:rsidR="00CC600F">
        <w:rPr>
          <w:rFonts w:asciiTheme="minorHAnsi" w:hAnsiTheme="minorHAnsi" w:cs="Times New Roman"/>
          <w:sz w:val="24"/>
          <w:szCs w:val="24"/>
        </w:rPr>
        <w:t>ищната зона на с.Трем</w:t>
      </w:r>
      <w:r w:rsidR="0028224F" w:rsidRPr="00F878F7">
        <w:rPr>
          <w:rFonts w:asciiTheme="minorHAnsi" w:hAnsiTheme="minorHAnsi" w:cs="Times New Roman"/>
          <w:sz w:val="24"/>
          <w:szCs w:val="24"/>
        </w:rPr>
        <w:t>.</w:t>
      </w:r>
    </w:p>
    <w:p w:rsidR="00983B75" w:rsidRPr="008F2DAD" w:rsidRDefault="002176AB" w:rsidP="00485FAD">
      <w:pPr>
        <w:pStyle w:val="12"/>
        <w:shd w:val="clear" w:color="auto" w:fill="auto"/>
        <w:spacing w:before="0" w:after="120" w:line="240" w:lineRule="auto"/>
        <w:ind w:firstLine="0"/>
        <w:rPr>
          <w:rFonts w:asciiTheme="minorHAnsi" w:hAnsiTheme="minorHAnsi" w:cs="Times New Roman"/>
          <w:b/>
          <w:sz w:val="24"/>
          <w:szCs w:val="24"/>
        </w:rPr>
      </w:pPr>
      <w:r w:rsidRPr="008F2DAD">
        <w:rPr>
          <w:rFonts w:asciiTheme="minorHAnsi" w:hAnsiTheme="minorHAnsi" w:cs="Times New Roman"/>
          <w:b/>
          <w:sz w:val="24"/>
          <w:szCs w:val="24"/>
        </w:rPr>
        <w:t>Като заключение след обстойно извършения анализ може да се потвърди, че реализирането на инвестиционното предложение няма да окаже негативно въздействие върху здравето на хората.</w:t>
      </w:r>
    </w:p>
    <w:p w:rsidR="008F2DAD" w:rsidRPr="00F878F7" w:rsidRDefault="008F2DAD" w:rsidP="00485FAD">
      <w:pPr>
        <w:pStyle w:val="12"/>
        <w:shd w:val="clear" w:color="auto" w:fill="auto"/>
        <w:spacing w:before="0" w:after="120" w:line="240" w:lineRule="auto"/>
        <w:ind w:firstLine="0"/>
        <w:rPr>
          <w:rFonts w:asciiTheme="minorHAnsi" w:hAnsiTheme="minorHAnsi" w:cs="Times New Roman"/>
          <w:sz w:val="24"/>
          <w:szCs w:val="24"/>
        </w:rPr>
      </w:pPr>
    </w:p>
    <w:p w:rsidR="00B5314C" w:rsidRPr="00F878F7" w:rsidRDefault="007569DC" w:rsidP="00485FAD">
      <w:pPr>
        <w:pStyle w:val="ac"/>
        <w:numPr>
          <w:ilvl w:val="0"/>
          <w:numId w:val="1"/>
        </w:numPr>
        <w:tabs>
          <w:tab w:val="left" w:pos="459"/>
        </w:tabs>
        <w:spacing w:after="120"/>
        <w:ind w:left="0" w:firstLine="0"/>
        <w:jc w:val="both"/>
        <w:outlineLvl w:val="0"/>
        <w:rPr>
          <w:rFonts w:asciiTheme="minorHAnsi" w:eastAsia="Times New Roman" w:hAnsiTheme="minorHAnsi" w:cs="Times New Roman"/>
          <w:b/>
        </w:rPr>
      </w:pPr>
      <w:bookmarkStart w:id="17" w:name="_Toc293681208"/>
      <w:r>
        <w:rPr>
          <w:rFonts w:asciiTheme="minorHAnsi" w:eastAsia="Times New Roman" w:hAnsiTheme="minorHAnsi" w:cs="Times New Roman"/>
          <w:b/>
        </w:rPr>
        <w:t>Очакваното настъпване, п</w:t>
      </w:r>
      <w:r w:rsidR="00B5314C" w:rsidRPr="00F878F7">
        <w:rPr>
          <w:rFonts w:asciiTheme="minorHAnsi" w:eastAsia="Times New Roman" w:hAnsiTheme="minorHAnsi" w:cs="Times New Roman"/>
          <w:b/>
        </w:rPr>
        <w:t>родължителност</w:t>
      </w:r>
      <w:r>
        <w:rPr>
          <w:rFonts w:asciiTheme="minorHAnsi" w:eastAsia="Times New Roman" w:hAnsiTheme="minorHAnsi" w:cs="Times New Roman"/>
          <w:b/>
        </w:rPr>
        <w:t>та</w:t>
      </w:r>
      <w:r w:rsidR="00B5314C" w:rsidRPr="00F878F7">
        <w:rPr>
          <w:rFonts w:asciiTheme="minorHAnsi" w:eastAsia="Times New Roman" w:hAnsiTheme="minorHAnsi" w:cs="Times New Roman"/>
          <w:b/>
        </w:rPr>
        <w:t>, честота</w:t>
      </w:r>
      <w:r>
        <w:rPr>
          <w:rFonts w:asciiTheme="minorHAnsi" w:eastAsia="Times New Roman" w:hAnsiTheme="minorHAnsi" w:cs="Times New Roman"/>
          <w:b/>
        </w:rPr>
        <w:t>та</w:t>
      </w:r>
      <w:r w:rsidR="00B5314C" w:rsidRPr="00F878F7">
        <w:rPr>
          <w:rFonts w:asciiTheme="minorHAnsi" w:eastAsia="Times New Roman" w:hAnsiTheme="minorHAnsi" w:cs="Times New Roman"/>
          <w:b/>
        </w:rPr>
        <w:t xml:space="preserve"> и обратимост</w:t>
      </w:r>
      <w:r>
        <w:rPr>
          <w:rFonts w:asciiTheme="minorHAnsi" w:eastAsia="Times New Roman" w:hAnsiTheme="minorHAnsi" w:cs="Times New Roman"/>
          <w:b/>
        </w:rPr>
        <w:t>та</w:t>
      </w:r>
      <w:r w:rsidR="00B5314C" w:rsidRPr="00F878F7">
        <w:rPr>
          <w:rFonts w:asciiTheme="minorHAnsi" w:eastAsia="Times New Roman" w:hAnsiTheme="minorHAnsi" w:cs="Times New Roman"/>
          <w:b/>
        </w:rPr>
        <w:t xml:space="preserve"> на въздействието.</w:t>
      </w:r>
      <w:bookmarkEnd w:id="17"/>
    </w:p>
    <w:p w:rsidR="00FE5133" w:rsidRPr="00F878F7" w:rsidRDefault="00FE5133"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Продължителност на въздействие е в периода на експлоатация на имота;</w:t>
      </w:r>
    </w:p>
    <w:p w:rsidR="00FE5133" w:rsidRPr="00F878F7" w:rsidRDefault="00FE5133"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Честота на въздействие – ниска;</w:t>
      </w:r>
    </w:p>
    <w:p w:rsidR="00FE5133" w:rsidRDefault="00FE5133" w:rsidP="00485FAD">
      <w:pPr>
        <w:tabs>
          <w:tab w:val="left" w:pos="459"/>
        </w:tabs>
        <w:spacing w:after="120"/>
        <w:jc w:val="both"/>
        <w:rPr>
          <w:rFonts w:asciiTheme="minorHAnsi" w:eastAsia="Times New Roman" w:hAnsiTheme="minorHAnsi" w:cs="Times New Roman"/>
        </w:rPr>
      </w:pPr>
      <w:r w:rsidRPr="00F878F7">
        <w:rPr>
          <w:rFonts w:asciiTheme="minorHAnsi" w:eastAsia="Times New Roman" w:hAnsiTheme="minorHAnsi" w:cs="Times New Roman"/>
        </w:rPr>
        <w:t>Обратимост – благодарение на пластичността и адаптивността на околната среда, се очаква лесно възстановяване на района.</w:t>
      </w:r>
    </w:p>
    <w:p w:rsidR="0060602D" w:rsidRDefault="009E6AAF" w:rsidP="009E6AAF">
      <w:pPr>
        <w:pStyle w:val="ac"/>
        <w:numPr>
          <w:ilvl w:val="0"/>
          <w:numId w:val="1"/>
        </w:numPr>
        <w:tabs>
          <w:tab w:val="left" w:pos="459"/>
        </w:tabs>
        <w:spacing w:after="120"/>
        <w:ind w:left="0" w:firstLine="0"/>
        <w:jc w:val="both"/>
        <w:rPr>
          <w:rFonts w:asciiTheme="minorHAnsi" w:eastAsia="Times New Roman" w:hAnsiTheme="minorHAnsi" w:cs="Times New Roman"/>
          <w:b/>
        </w:rPr>
      </w:pPr>
      <w:r>
        <w:rPr>
          <w:rFonts w:asciiTheme="minorHAnsi" w:eastAsia="Times New Roman" w:hAnsiTheme="minorHAnsi" w:cs="Times New Roman"/>
          <w:b/>
        </w:rPr>
        <w:t>Комбинирано</w:t>
      </w:r>
      <w:r w:rsidRPr="009E6AAF">
        <w:rPr>
          <w:rFonts w:asciiTheme="minorHAnsi" w:eastAsia="Times New Roman" w:hAnsiTheme="minorHAnsi" w:cs="Times New Roman"/>
          <w:b/>
        </w:rPr>
        <w:t xml:space="preserve"> въздействие на други съществуващи и/или одобрени инвестиционни предложения.</w:t>
      </w:r>
    </w:p>
    <w:p w:rsidR="00C67C08" w:rsidRPr="00C67C08" w:rsidRDefault="00C67C08" w:rsidP="00C67C08">
      <w:pPr>
        <w:jc w:val="both"/>
        <w:rPr>
          <w:rFonts w:asciiTheme="minorHAnsi" w:hAnsiTheme="minorHAnsi"/>
          <w:spacing w:val="5"/>
        </w:rPr>
      </w:pPr>
      <w:r w:rsidRPr="00C67C08">
        <w:rPr>
          <w:rFonts w:asciiTheme="minorHAnsi" w:hAnsiTheme="minorHAnsi"/>
          <w:spacing w:val="5"/>
        </w:rPr>
        <w:t xml:space="preserve">Промишлени </w:t>
      </w:r>
      <w:r>
        <w:rPr>
          <w:rFonts w:asciiTheme="minorHAnsi" w:hAnsiTheme="minorHAnsi"/>
          <w:spacing w:val="5"/>
        </w:rPr>
        <w:t xml:space="preserve">и подобни търговски </w:t>
      </w:r>
      <w:r w:rsidRPr="00C67C08">
        <w:rPr>
          <w:rFonts w:asciiTheme="minorHAnsi" w:hAnsiTheme="minorHAnsi"/>
          <w:spacing w:val="5"/>
        </w:rPr>
        <w:t>обекти, намиращи се в непос</w:t>
      </w:r>
      <w:r w:rsidR="009813A8">
        <w:rPr>
          <w:rFonts w:asciiTheme="minorHAnsi" w:hAnsiTheme="minorHAnsi"/>
          <w:spacing w:val="5"/>
        </w:rPr>
        <w:t>редствена близост до обекта предмет на Инвестиционното намерение</w:t>
      </w:r>
      <w:r w:rsidRPr="00C67C08">
        <w:rPr>
          <w:rFonts w:asciiTheme="minorHAnsi" w:hAnsiTheme="minorHAnsi" w:cs="Times New Roman"/>
        </w:rPr>
        <w:t>,</w:t>
      </w:r>
      <w:r w:rsidR="009813A8">
        <w:rPr>
          <w:rFonts w:asciiTheme="minorHAnsi" w:eastAsia="Times New Roman" w:hAnsiTheme="minorHAnsi"/>
        </w:rPr>
        <w:t xml:space="preserve"> </w:t>
      </w:r>
      <w:r w:rsidRPr="00C67C08">
        <w:rPr>
          <w:rFonts w:asciiTheme="minorHAnsi" w:hAnsiTheme="minorHAnsi"/>
          <w:spacing w:val="5"/>
        </w:rPr>
        <w:t>при които е възможно да възникне комбинирано въздейств</w:t>
      </w:r>
      <w:r w:rsidR="009813A8">
        <w:rPr>
          <w:rFonts w:asciiTheme="minorHAnsi" w:hAnsiTheme="minorHAnsi"/>
          <w:spacing w:val="5"/>
        </w:rPr>
        <w:t xml:space="preserve">ие  от дейността която развиват няма поради което не се  очаква </w:t>
      </w:r>
      <w:r w:rsidRPr="00C67C08">
        <w:rPr>
          <w:rFonts w:asciiTheme="minorHAnsi" w:hAnsiTheme="minorHAnsi"/>
          <w:spacing w:val="5"/>
        </w:rPr>
        <w:t>възникване на комбинирано въздействие.</w:t>
      </w:r>
    </w:p>
    <w:p w:rsidR="00983B75" w:rsidRPr="00F878F7" w:rsidRDefault="00983B75" w:rsidP="00485FAD">
      <w:pPr>
        <w:tabs>
          <w:tab w:val="left" w:pos="459"/>
        </w:tabs>
        <w:spacing w:after="120"/>
        <w:jc w:val="both"/>
        <w:outlineLvl w:val="0"/>
        <w:rPr>
          <w:rFonts w:asciiTheme="minorHAnsi" w:eastAsia="Times New Roman" w:hAnsiTheme="minorHAnsi" w:cs="Times New Roman"/>
        </w:rPr>
      </w:pPr>
    </w:p>
    <w:p w:rsidR="00B5314C" w:rsidRPr="00F878F7" w:rsidRDefault="009E6AAF" w:rsidP="00485FAD">
      <w:pPr>
        <w:tabs>
          <w:tab w:val="left" w:pos="459"/>
        </w:tabs>
        <w:spacing w:after="120"/>
        <w:jc w:val="both"/>
        <w:outlineLvl w:val="0"/>
        <w:rPr>
          <w:rFonts w:asciiTheme="minorHAnsi" w:eastAsia="Times New Roman" w:hAnsiTheme="minorHAnsi" w:cs="Times New Roman"/>
          <w:b/>
        </w:rPr>
      </w:pPr>
      <w:r>
        <w:rPr>
          <w:rFonts w:asciiTheme="minorHAnsi" w:eastAsia="Times New Roman" w:hAnsiTheme="minorHAnsi" w:cs="Times New Roman"/>
          <w:b/>
        </w:rPr>
        <w:t>8</w:t>
      </w:r>
      <w:r w:rsidR="00B5314C" w:rsidRPr="00F878F7">
        <w:rPr>
          <w:rFonts w:asciiTheme="minorHAnsi" w:eastAsia="Times New Roman" w:hAnsiTheme="minorHAnsi" w:cs="Times New Roman"/>
          <w:b/>
        </w:rPr>
        <w:t>.</w:t>
      </w:r>
      <w:r w:rsidR="00B5314C" w:rsidRPr="00F878F7">
        <w:rPr>
          <w:rFonts w:asciiTheme="minorHAnsi" w:eastAsia="Times New Roman" w:hAnsiTheme="minorHAnsi" w:cs="Times New Roman"/>
        </w:rPr>
        <w:tab/>
      </w:r>
      <w:bookmarkStart w:id="18" w:name="_Toc293681209"/>
      <w:r w:rsidR="00B5314C" w:rsidRPr="00F878F7">
        <w:rPr>
          <w:rFonts w:asciiTheme="minorHAnsi" w:eastAsia="Times New Roman" w:hAnsiTheme="minorHAnsi" w:cs="Times New Roman"/>
          <w:b/>
        </w:rPr>
        <w:t>Мерки, които е необходимо да се включат в инвестиционното предложение, свързани с предотвратяване, намаляване или компенсиране на значителните отрицателни въздействия върху околната среда и човешкото здраве.</w:t>
      </w:r>
      <w:bookmarkEnd w:id="18"/>
    </w:p>
    <w:p w:rsidR="00BE2F78" w:rsidRPr="00EF2840" w:rsidRDefault="00BE2F78" w:rsidP="00485FAD">
      <w:pPr>
        <w:spacing w:after="120"/>
        <w:jc w:val="both"/>
        <w:rPr>
          <w:rFonts w:asciiTheme="minorHAnsi" w:eastAsia="Arial" w:hAnsiTheme="minorHAnsi" w:cs="Times New Roman"/>
          <w:color w:val="FF0000"/>
          <w:spacing w:val="1"/>
        </w:rPr>
      </w:pPr>
      <w:r w:rsidRPr="00F878F7">
        <w:rPr>
          <w:rFonts w:asciiTheme="minorHAnsi" w:eastAsia="Arial" w:hAnsiTheme="minorHAnsi" w:cs="Times New Roman"/>
          <w:spacing w:val="1"/>
        </w:rPr>
        <w:t>Описание на мерките, предвидени да предотвратят, намалят или, където е възможно, да прекратят значителните вредни въздействия върху околната среда, както и план за изпълнението</w:t>
      </w:r>
      <w:r w:rsidR="00EF2840">
        <w:rPr>
          <w:rFonts w:asciiTheme="minorHAnsi" w:eastAsia="Arial" w:hAnsiTheme="minorHAnsi" w:cs="Times New Roman"/>
          <w:spacing w:val="1"/>
        </w:rPr>
        <w:t xml:space="preserve"> на тези мерки са</w:t>
      </w:r>
      <w:r w:rsidR="00EF2840">
        <w:rPr>
          <w:rFonts w:asciiTheme="minorHAnsi" w:eastAsia="Arial" w:hAnsiTheme="minorHAnsi" w:cs="Times New Roman"/>
          <w:color w:val="auto"/>
          <w:spacing w:val="1"/>
        </w:rPr>
        <w:t>:</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Опазване на чистотата на почвите и подземните води</w:t>
      </w:r>
      <w:r w:rsidR="00D72A4E" w:rsidRPr="00402C63">
        <w:rPr>
          <w:rFonts w:asciiTheme="minorHAnsi" w:eastAsia="Arial" w:hAnsiTheme="minorHAnsi" w:cs="Times New Roman"/>
          <w:spacing w:val="1"/>
        </w:rPr>
        <w:t>;</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Опазване здравето на хората</w:t>
      </w:r>
      <w:r w:rsidR="00D72A4E" w:rsidRPr="00402C63">
        <w:rPr>
          <w:rFonts w:asciiTheme="minorHAnsi" w:eastAsia="Arial" w:hAnsiTheme="minorHAnsi" w:cs="Times New Roman"/>
          <w:spacing w:val="1"/>
        </w:rPr>
        <w:t>;</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Гарантиране за законосъобразното третиране на отпадъчните води</w:t>
      </w:r>
      <w:r w:rsidR="00D72A4E" w:rsidRPr="00402C63">
        <w:rPr>
          <w:rFonts w:asciiTheme="minorHAnsi" w:eastAsia="Arial" w:hAnsiTheme="minorHAnsi" w:cs="Times New Roman"/>
          <w:spacing w:val="1"/>
        </w:rPr>
        <w:t>;</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Сключване на договори с лица, притежаващи разрешителни за дейности с отпадъци, за преда</w:t>
      </w:r>
      <w:r w:rsidR="00EF2840" w:rsidRPr="00402C63">
        <w:rPr>
          <w:rFonts w:asciiTheme="minorHAnsi" w:eastAsia="Arial" w:hAnsiTheme="minorHAnsi" w:cs="Times New Roman"/>
          <w:spacing w:val="1"/>
        </w:rPr>
        <w:t>ване на генерираните отпадъци</w:t>
      </w:r>
      <w:r w:rsidR="00D72A4E" w:rsidRPr="00402C63">
        <w:rPr>
          <w:rFonts w:asciiTheme="minorHAnsi" w:eastAsia="Arial" w:hAnsiTheme="minorHAnsi" w:cs="Times New Roman"/>
          <w:spacing w:val="1"/>
        </w:rPr>
        <w:t>;</w:t>
      </w:r>
      <w:r w:rsidR="00EF2840" w:rsidRPr="00402C63">
        <w:rPr>
          <w:rFonts w:asciiTheme="minorHAnsi" w:eastAsia="Arial" w:hAnsiTheme="minorHAnsi" w:cs="Times New Roman"/>
          <w:spacing w:val="1"/>
        </w:rPr>
        <w:t xml:space="preserve"> </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Екологосъобразно третиране на отпадъците</w:t>
      </w:r>
      <w:r w:rsidR="00D72A4E" w:rsidRPr="00402C63">
        <w:rPr>
          <w:rFonts w:asciiTheme="minorHAnsi" w:eastAsia="Arial" w:hAnsiTheme="minorHAnsi" w:cs="Times New Roman"/>
          <w:spacing w:val="1"/>
        </w:rPr>
        <w:t>;</w:t>
      </w:r>
    </w:p>
    <w:p w:rsidR="00BE2F78"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Недопускане деп</w:t>
      </w:r>
      <w:r w:rsidR="00D72A4E" w:rsidRPr="00402C63">
        <w:rPr>
          <w:rFonts w:asciiTheme="minorHAnsi" w:eastAsia="Arial" w:hAnsiTheme="minorHAnsi" w:cs="Times New Roman"/>
          <w:spacing w:val="1"/>
        </w:rPr>
        <w:t>ониране на отпадъци</w:t>
      </w:r>
      <w:r w:rsidRPr="00402C63">
        <w:rPr>
          <w:rFonts w:asciiTheme="minorHAnsi" w:eastAsia="Arial" w:hAnsiTheme="minorHAnsi" w:cs="Times New Roman"/>
          <w:spacing w:val="1"/>
        </w:rPr>
        <w:t xml:space="preserve"> на нерегламентирани места в и и</w:t>
      </w:r>
      <w:r w:rsidR="009813A8" w:rsidRPr="00402C63">
        <w:rPr>
          <w:rFonts w:asciiTheme="minorHAnsi" w:eastAsia="Arial" w:hAnsiTheme="minorHAnsi" w:cs="Times New Roman"/>
          <w:spacing w:val="1"/>
        </w:rPr>
        <w:t xml:space="preserve">звън територията на </w:t>
      </w:r>
      <w:r w:rsidR="00E62095">
        <w:rPr>
          <w:rFonts w:asciiTheme="minorHAnsi" w:hAnsiTheme="minorHAnsi" w:cs="Times New Roman"/>
        </w:rPr>
        <w:t>Предприятието</w:t>
      </w:r>
      <w:r w:rsidR="009813A8" w:rsidRPr="00402C63">
        <w:rPr>
          <w:rFonts w:asciiTheme="minorHAnsi" w:hAnsiTheme="minorHAnsi" w:cs="Times New Roman"/>
        </w:rPr>
        <w:t xml:space="preserve"> за преработк</w:t>
      </w:r>
      <w:r w:rsidR="00E62095">
        <w:rPr>
          <w:rFonts w:asciiTheme="minorHAnsi" w:hAnsiTheme="minorHAnsi" w:cs="Times New Roman"/>
        </w:rPr>
        <w:t>а на мляко, Кланицата, Предприятието</w:t>
      </w:r>
      <w:r w:rsidR="009813A8" w:rsidRPr="00402C63">
        <w:rPr>
          <w:rFonts w:asciiTheme="minorHAnsi" w:hAnsiTheme="minorHAnsi" w:cs="Times New Roman"/>
        </w:rPr>
        <w:t xml:space="preserve"> за преработка на месо</w:t>
      </w:r>
      <w:r w:rsidR="00E62095">
        <w:rPr>
          <w:rFonts w:asciiTheme="minorHAnsi" w:hAnsiTheme="minorHAnsi" w:cs="Times New Roman"/>
        </w:rPr>
        <w:t xml:space="preserve"> и Хладилния склад</w:t>
      </w:r>
      <w:r w:rsidR="00402C63">
        <w:rPr>
          <w:rFonts w:asciiTheme="minorHAnsi" w:eastAsia="Arial" w:hAnsiTheme="minorHAnsi" w:cs="Times New Roman"/>
          <w:spacing w:val="1"/>
        </w:rPr>
        <w:t>;</w:t>
      </w:r>
    </w:p>
    <w:p w:rsidR="00402C63" w:rsidRPr="00402C63" w:rsidRDefault="00402C63"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hAnsiTheme="minorHAnsi"/>
        </w:rPr>
        <w:t>Управление на отпадъците съгласно изискванията на ЗУО</w:t>
      </w:r>
      <w:r>
        <w:rPr>
          <w:rFonts w:asciiTheme="minorHAnsi" w:hAnsiTheme="minorHAnsi"/>
        </w:rPr>
        <w:t>;</w:t>
      </w:r>
    </w:p>
    <w:p w:rsidR="000D0254" w:rsidRPr="00402C63" w:rsidRDefault="00BE2F78" w:rsidP="00C11345">
      <w:pPr>
        <w:pStyle w:val="ac"/>
        <w:numPr>
          <w:ilvl w:val="0"/>
          <w:numId w:val="29"/>
        </w:numPr>
        <w:spacing w:after="120"/>
        <w:jc w:val="both"/>
        <w:rPr>
          <w:rFonts w:asciiTheme="minorHAnsi" w:eastAsia="Arial" w:hAnsiTheme="minorHAnsi" w:cs="Times New Roman"/>
          <w:spacing w:val="1"/>
        </w:rPr>
      </w:pPr>
      <w:r w:rsidRPr="00402C63">
        <w:rPr>
          <w:rFonts w:asciiTheme="minorHAnsi" w:eastAsia="Arial" w:hAnsiTheme="minorHAnsi" w:cs="Times New Roman"/>
          <w:spacing w:val="1"/>
        </w:rPr>
        <w:t xml:space="preserve">Опазване на </w:t>
      </w:r>
      <w:r w:rsidR="00E6678E" w:rsidRPr="00402C63">
        <w:rPr>
          <w:rFonts w:asciiTheme="minorHAnsi" w:eastAsia="Arial" w:hAnsiTheme="minorHAnsi" w:cs="Times New Roman"/>
          <w:spacing w:val="1"/>
        </w:rPr>
        <w:t>съседните терени от замърсяване</w:t>
      </w:r>
      <w:r w:rsidR="00D72A4E" w:rsidRPr="00402C63">
        <w:rPr>
          <w:rFonts w:asciiTheme="minorHAnsi" w:eastAsia="Arial" w:hAnsiTheme="minorHAnsi" w:cs="Times New Roman"/>
          <w:spacing w:val="1"/>
        </w:rPr>
        <w:t>;</w:t>
      </w:r>
    </w:p>
    <w:p w:rsidR="00BA27F8" w:rsidRPr="00402C63" w:rsidRDefault="00BA27F8"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eastAsia="Times New Roman" w:hAnsiTheme="minorHAnsi" w:cs="Times New Roman"/>
        </w:rPr>
        <w:t>Стриктно спазване Наредба за съхранение на химичните вещества;</w:t>
      </w:r>
    </w:p>
    <w:p w:rsidR="00BA27F8" w:rsidRPr="00402C63" w:rsidRDefault="00BA27F8"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eastAsia="Times New Roman" w:hAnsiTheme="minorHAnsi" w:cs="Times New Roman"/>
        </w:rPr>
        <w:t>Стриктно спазване Наредба за предотвратяване на големи аварии с опасни вещества и ограничаване на последствията от тях;</w:t>
      </w:r>
    </w:p>
    <w:p w:rsidR="00402C63" w:rsidRPr="00402C63" w:rsidRDefault="00402C63"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hAnsiTheme="minorHAnsi"/>
        </w:rPr>
        <w:t>Опазване на окол</w:t>
      </w:r>
      <w:r>
        <w:rPr>
          <w:rFonts w:asciiTheme="minorHAnsi" w:hAnsiTheme="minorHAnsi"/>
        </w:rPr>
        <w:t>ната среда от наднормени емисии;</w:t>
      </w:r>
    </w:p>
    <w:p w:rsidR="00402C63" w:rsidRPr="00402C63" w:rsidRDefault="00402C63"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hAnsiTheme="minorHAnsi"/>
        </w:rPr>
        <w:t>Минимизиране на риска от шумовото и праховото замърсяване</w:t>
      </w:r>
      <w:r>
        <w:rPr>
          <w:rFonts w:asciiTheme="minorHAnsi" w:hAnsiTheme="minorHAnsi"/>
        </w:rPr>
        <w:t>;</w:t>
      </w:r>
    </w:p>
    <w:p w:rsidR="00402C63" w:rsidRPr="00402C63" w:rsidRDefault="00402C63"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hAnsiTheme="minorHAnsi"/>
        </w:rPr>
        <w:lastRenderedPageBreak/>
        <w:t>Опазва</w:t>
      </w:r>
      <w:r>
        <w:rPr>
          <w:rFonts w:asciiTheme="minorHAnsi" w:hAnsiTheme="minorHAnsi"/>
        </w:rPr>
        <w:t>не на атм.въздух от замърсяване;</w:t>
      </w:r>
    </w:p>
    <w:p w:rsidR="00402C63" w:rsidRPr="00402C63" w:rsidRDefault="00402C63"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hAnsiTheme="minorHAnsi"/>
        </w:rPr>
        <w:t>С</w:t>
      </w:r>
      <w:r>
        <w:rPr>
          <w:rFonts w:asciiTheme="minorHAnsi" w:hAnsiTheme="minorHAnsi"/>
        </w:rPr>
        <w:t>пазване на регламент №166/2006г;</w:t>
      </w:r>
    </w:p>
    <w:p w:rsidR="00402C63" w:rsidRPr="00402C63" w:rsidRDefault="00402C63" w:rsidP="00BA27F8">
      <w:pPr>
        <w:pStyle w:val="ac"/>
        <w:numPr>
          <w:ilvl w:val="0"/>
          <w:numId w:val="29"/>
        </w:numPr>
        <w:tabs>
          <w:tab w:val="left" w:pos="459"/>
        </w:tabs>
        <w:spacing w:after="120"/>
        <w:jc w:val="both"/>
        <w:rPr>
          <w:rFonts w:asciiTheme="minorHAnsi" w:eastAsia="Times New Roman" w:hAnsiTheme="minorHAnsi" w:cs="Times New Roman"/>
        </w:rPr>
      </w:pPr>
      <w:r w:rsidRPr="00402C63">
        <w:rPr>
          <w:rFonts w:asciiTheme="minorHAnsi" w:hAnsiTheme="minorHAnsi"/>
        </w:rPr>
        <w:t>Минимизиране на риска</w:t>
      </w:r>
      <w:r>
        <w:rPr>
          <w:rFonts w:asciiTheme="minorHAnsi" w:hAnsiTheme="minorHAnsi"/>
        </w:rPr>
        <w:t xml:space="preserve"> от употреба на опасни вещества.</w:t>
      </w:r>
    </w:p>
    <w:p w:rsidR="00B5314C" w:rsidRPr="00F878F7" w:rsidRDefault="009E6AAF" w:rsidP="00485FAD">
      <w:pPr>
        <w:tabs>
          <w:tab w:val="left" w:pos="459"/>
        </w:tabs>
        <w:spacing w:after="120"/>
        <w:jc w:val="both"/>
        <w:outlineLvl w:val="0"/>
        <w:rPr>
          <w:rFonts w:asciiTheme="minorHAnsi" w:eastAsia="Times New Roman" w:hAnsiTheme="minorHAnsi" w:cs="Times New Roman"/>
          <w:b/>
        </w:rPr>
      </w:pPr>
      <w:bookmarkStart w:id="19" w:name="_Toc293681210"/>
      <w:r>
        <w:rPr>
          <w:rFonts w:asciiTheme="minorHAnsi" w:eastAsia="Times New Roman" w:hAnsiTheme="minorHAnsi" w:cs="Times New Roman"/>
          <w:b/>
        </w:rPr>
        <w:t>9</w:t>
      </w:r>
      <w:r w:rsidR="00B5314C" w:rsidRPr="00F878F7">
        <w:rPr>
          <w:rFonts w:asciiTheme="minorHAnsi" w:eastAsia="Times New Roman" w:hAnsiTheme="minorHAnsi" w:cs="Times New Roman"/>
          <w:b/>
        </w:rPr>
        <w:t>.</w:t>
      </w:r>
      <w:r w:rsidR="00B5314C" w:rsidRPr="00F878F7">
        <w:rPr>
          <w:rFonts w:asciiTheme="minorHAnsi" w:eastAsia="Times New Roman" w:hAnsiTheme="minorHAnsi" w:cs="Times New Roman"/>
          <w:b/>
        </w:rPr>
        <w:tab/>
        <w:t>Трансграничен характер на въздействията.</w:t>
      </w:r>
      <w:bookmarkEnd w:id="19"/>
    </w:p>
    <w:p w:rsidR="008E26BB" w:rsidRPr="00B72D72" w:rsidRDefault="00BE2F78" w:rsidP="00B72D72">
      <w:pPr>
        <w:pStyle w:val="12"/>
        <w:shd w:val="clear" w:color="auto" w:fill="auto"/>
        <w:spacing w:before="0" w:after="120" w:line="240" w:lineRule="auto"/>
        <w:ind w:firstLine="0"/>
        <w:rPr>
          <w:rFonts w:asciiTheme="minorHAnsi" w:hAnsiTheme="minorHAnsi"/>
          <w:lang w:val="en-US"/>
        </w:rPr>
      </w:pPr>
      <w:r w:rsidRPr="00F878F7">
        <w:rPr>
          <w:rFonts w:asciiTheme="minorHAnsi" w:hAnsiTheme="minorHAnsi" w:cs="Times New Roman"/>
          <w:sz w:val="24"/>
          <w:szCs w:val="24"/>
        </w:rPr>
        <w:t>При изграждането и експлоатацията на обекта не се очаква въздействие върху населението и околната среда на територията на друга държава или държави</w:t>
      </w:r>
      <w:r w:rsidR="00485FAD" w:rsidRPr="00F878F7">
        <w:rPr>
          <w:rFonts w:asciiTheme="minorHAnsi" w:hAnsiTheme="minorHAnsi"/>
        </w:rPr>
        <w:t>.</w:t>
      </w:r>
    </w:p>
    <w:p w:rsidR="008E26BB" w:rsidRPr="00F878F7" w:rsidRDefault="008E26BB" w:rsidP="00485FAD">
      <w:pPr>
        <w:spacing w:after="120"/>
        <w:jc w:val="both"/>
        <w:rPr>
          <w:rFonts w:asciiTheme="minorHAnsi" w:hAnsiTheme="minorHAnsi" w:cs="Times New Roman"/>
        </w:rPr>
      </w:pPr>
    </w:p>
    <w:p w:rsidR="008E26BB" w:rsidRPr="00F878F7" w:rsidRDefault="0028224F" w:rsidP="00485FAD">
      <w:pPr>
        <w:spacing w:after="120"/>
        <w:jc w:val="both"/>
        <w:rPr>
          <w:rFonts w:asciiTheme="minorHAnsi" w:hAnsiTheme="minorHAnsi" w:cs="Times New Roman"/>
        </w:rPr>
      </w:pPr>
      <w:r w:rsidRPr="00F878F7">
        <w:rPr>
          <w:rFonts w:asciiTheme="minorHAnsi" w:hAnsiTheme="minorHAnsi" w:cs="Times New Roman"/>
        </w:rPr>
        <w:t xml:space="preserve"> ИНВЕСТИТОР………………</w:t>
      </w:r>
    </w:p>
    <w:p w:rsidR="008E26BB" w:rsidRPr="00F878F7" w:rsidRDefault="008E26BB" w:rsidP="00485FAD">
      <w:pPr>
        <w:spacing w:after="120"/>
        <w:jc w:val="both"/>
        <w:rPr>
          <w:rFonts w:asciiTheme="minorHAnsi" w:hAnsiTheme="minorHAnsi" w:cs="Times New Roman"/>
        </w:rPr>
      </w:pPr>
    </w:p>
    <w:p w:rsidR="008E26BB" w:rsidRPr="00F878F7" w:rsidRDefault="008E26BB" w:rsidP="00485FAD">
      <w:pPr>
        <w:spacing w:after="120"/>
        <w:jc w:val="both"/>
        <w:rPr>
          <w:rFonts w:asciiTheme="minorHAnsi" w:hAnsiTheme="minorHAnsi" w:cs="Times New Roman"/>
        </w:rPr>
      </w:pPr>
    </w:p>
    <w:p w:rsidR="008E26BB" w:rsidRPr="00F878F7" w:rsidRDefault="008E26BB">
      <w:pPr>
        <w:rPr>
          <w:rFonts w:asciiTheme="minorHAnsi" w:hAnsiTheme="minorHAnsi" w:cs="Times New Roman"/>
        </w:rPr>
      </w:pPr>
    </w:p>
    <w:sectPr w:rsidR="008E26BB" w:rsidRPr="00F878F7" w:rsidSect="00F71C4B">
      <w:headerReference w:type="default" r:id="rId15"/>
      <w:footerReference w:type="default" r:id="rId1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4EFA" w:rsidRDefault="00B14EFA" w:rsidP="00F71C4B">
      <w:r>
        <w:separator/>
      </w:r>
    </w:p>
  </w:endnote>
  <w:endnote w:type="continuationSeparator" w:id="0">
    <w:p w:rsidR="00B14EFA" w:rsidRDefault="00B14EFA" w:rsidP="00F71C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David">
    <w:charset w:val="B1"/>
    <w:family w:val="swiss"/>
    <w:pitch w:val="variable"/>
    <w:sig w:usb0="00000801" w:usb1="00000000" w:usb2="00000000" w:usb3="00000000" w:csb0="00000020" w:csb1="00000000"/>
  </w:font>
  <w:font w:name="ArialNarrow">
    <w:altName w:val="Yu Gothic UI"/>
    <w:charset w:val="80"/>
    <w:family w:val="swiss"/>
    <w:pitch w:val="default"/>
    <w:sig w:usb0="00000001" w:usb1="08070000" w:usb2="00000010" w:usb3="00000000" w:csb0="00020000" w:csb1="00000000"/>
  </w:font>
  <w:font w:name="Arial-BoldMT">
    <w:altName w:val="Times New Roman"/>
    <w:panose1 w:val="00000000000000000000"/>
    <w:charset w:val="B2"/>
    <w:family w:val="auto"/>
    <w:notTrueType/>
    <w:pitch w:val="default"/>
    <w:sig w:usb0="00002003" w:usb1="00000000" w:usb2="00000000" w:usb3="00000000" w:csb0="0000004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0930709"/>
      <w:docPartObj>
        <w:docPartGallery w:val="Page Numbers (Bottom of Page)"/>
        <w:docPartUnique/>
      </w:docPartObj>
    </w:sdtPr>
    <w:sdtContent>
      <w:p w:rsidR="00C27418" w:rsidRDefault="00C27418">
        <w:pPr>
          <w:pStyle w:val="afb"/>
          <w:jc w:val="right"/>
        </w:pPr>
        <w:r>
          <w:fldChar w:fldCharType="begin"/>
        </w:r>
        <w:r>
          <w:instrText>PAGE   \* MERGEFORMAT</w:instrText>
        </w:r>
        <w:r>
          <w:fldChar w:fldCharType="separate"/>
        </w:r>
        <w:r w:rsidR="00587F39">
          <w:rPr>
            <w:noProof/>
          </w:rPr>
          <w:t>2</w:t>
        </w:r>
        <w:r>
          <w:fldChar w:fldCharType="end"/>
        </w:r>
      </w:p>
    </w:sdtContent>
  </w:sdt>
  <w:p w:rsidR="00C27418" w:rsidRDefault="00C27418">
    <w:pPr>
      <w:pStyle w:val="afb"/>
    </w:pPr>
  </w:p>
  <w:p w:rsidR="00C27418" w:rsidRDefault="00C27418"/>
  <w:p w:rsidR="00C27418" w:rsidRDefault="00C27418"/>
  <w:p w:rsidR="00C27418" w:rsidRDefault="00C27418"/>
  <w:p w:rsidR="00C27418" w:rsidRDefault="00C2741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4EFA" w:rsidRDefault="00B14EFA" w:rsidP="00F71C4B">
      <w:r>
        <w:separator/>
      </w:r>
    </w:p>
  </w:footnote>
  <w:footnote w:type="continuationSeparator" w:id="0">
    <w:p w:rsidR="00B14EFA" w:rsidRDefault="00B14EFA" w:rsidP="00F71C4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18" w:rsidRPr="0070436E" w:rsidRDefault="00C27418" w:rsidP="0070436E">
    <w:pPr>
      <w:jc w:val="center"/>
      <w:rPr>
        <w:rFonts w:ascii="Times New Roman" w:hAnsi="Times New Roman"/>
        <w:i/>
        <w:sz w:val="20"/>
        <w:szCs w:val="20"/>
      </w:rPr>
    </w:pPr>
    <w:r w:rsidRPr="0070436E">
      <w:rPr>
        <w:rFonts w:ascii="Times New Roman" w:hAnsi="Times New Roman"/>
        <w:i/>
        <w:sz w:val="20"/>
        <w:szCs w:val="20"/>
      </w:rPr>
      <w:t>Изграждане на Предприятие за преработка на мляко, Кланица, Предприятие за преработка на месо и Хладилен склад.</w:t>
    </w:r>
  </w:p>
  <w:p w:rsidR="00C27418" w:rsidRPr="0070436E" w:rsidRDefault="00C27418" w:rsidP="0070436E">
    <w:pPr>
      <w:pStyle w:val="af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5311"/>
      </v:shape>
    </w:pict>
  </w:numPicBullet>
  <w:abstractNum w:abstractNumId="0" w15:restartNumberingAfterBreak="0">
    <w:nsid w:val="00DC3610"/>
    <w:multiLevelType w:val="hybridMultilevel"/>
    <w:tmpl w:val="61127EE4"/>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27730B2"/>
    <w:multiLevelType w:val="hybridMultilevel"/>
    <w:tmpl w:val="156AE0D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04CC3FC9"/>
    <w:multiLevelType w:val="hybridMultilevel"/>
    <w:tmpl w:val="6A6AE54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C3622FE"/>
    <w:multiLevelType w:val="hybridMultilevel"/>
    <w:tmpl w:val="DBD299C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FCF373E"/>
    <w:multiLevelType w:val="singleLevel"/>
    <w:tmpl w:val="0409000F"/>
    <w:lvl w:ilvl="0">
      <w:start w:val="1"/>
      <w:numFmt w:val="decimal"/>
      <w:lvlText w:val="%1."/>
      <w:lvlJc w:val="left"/>
      <w:pPr>
        <w:tabs>
          <w:tab w:val="num" w:pos="360"/>
        </w:tabs>
        <w:ind w:left="360" w:hanging="360"/>
      </w:pPr>
    </w:lvl>
  </w:abstractNum>
  <w:abstractNum w:abstractNumId="5" w15:restartNumberingAfterBreak="0">
    <w:nsid w:val="124C14D3"/>
    <w:multiLevelType w:val="hybridMultilevel"/>
    <w:tmpl w:val="4944079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17762E91"/>
    <w:multiLevelType w:val="hybridMultilevel"/>
    <w:tmpl w:val="9E6404EC"/>
    <w:lvl w:ilvl="0" w:tplc="87A2CBD0">
      <w:start w:val="1"/>
      <w:numFmt w:val="decimal"/>
      <w:lvlText w:val="%1."/>
      <w:lvlJc w:val="left"/>
      <w:pPr>
        <w:ind w:left="5949" w:hanging="420"/>
      </w:pPr>
      <w:rPr>
        <w:rFonts w:hint="default"/>
      </w:rPr>
    </w:lvl>
    <w:lvl w:ilvl="1" w:tplc="04020019" w:tentative="1">
      <w:start w:val="1"/>
      <w:numFmt w:val="lowerLetter"/>
      <w:lvlText w:val="%2."/>
      <w:lvlJc w:val="left"/>
      <w:pPr>
        <w:ind w:left="1125" w:hanging="360"/>
      </w:pPr>
    </w:lvl>
    <w:lvl w:ilvl="2" w:tplc="0402001B" w:tentative="1">
      <w:start w:val="1"/>
      <w:numFmt w:val="lowerRoman"/>
      <w:lvlText w:val="%3."/>
      <w:lvlJc w:val="right"/>
      <w:pPr>
        <w:ind w:left="1845" w:hanging="180"/>
      </w:pPr>
    </w:lvl>
    <w:lvl w:ilvl="3" w:tplc="0402000F" w:tentative="1">
      <w:start w:val="1"/>
      <w:numFmt w:val="decimal"/>
      <w:lvlText w:val="%4."/>
      <w:lvlJc w:val="left"/>
      <w:pPr>
        <w:ind w:left="2565" w:hanging="360"/>
      </w:pPr>
    </w:lvl>
    <w:lvl w:ilvl="4" w:tplc="04020019" w:tentative="1">
      <w:start w:val="1"/>
      <w:numFmt w:val="lowerLetter"/>
      <w:lvlText w:val="%5."/>
      <w:lvlJc w:val="left"/>
      <w:pPr>
        <w:ind w:left="3285" w:hanging="360"/>
      </w:pPr>
    </w:lvl>
    <w:lvl w:ilvl="5" w:tplc="0402001B" w:tentative="1">
      <w:start w:val="1"/>
      <w:numFmt w:val="lowerRoman"/>
      <w:lvlText w:val="%6."/>
      <w:lvlJc w:val="right"/>
      <w:pPr>
        <w:ind w:left="4005" w:hanging="180"/>
      </w:pPr>
    </w:lvl>
    <w:lvl w:ilvl="6" w:tplc="0402000F" w:tentative="1">
      <w:start w:val="1"/>
      <w:numFmt w:val="decimal"/>
      <w:lvlText w:val="%7."/>
      <w:lvlJc w:val="left"/>
      <w:pPr>
        <w:ind w:left="4725" w:hanging="360"/>
      </w:pPr>
    </w:lvl>
    <w:lvl w:ilvl="7" w:tplc="04020019" w:tentative="1">
      <w:start w:val="1"/>
      <w:numFmt w:val="lowerLetter"/>
      <w:lvlText w:val="%8."/>
      <w:lvlJc w:val="left"/>
      <w:pPr>
        <w:ind w:left="5445" w:hanging="360"/>
      </w:pPr>
    </w:lvl>
    <w:lvl w:ilvl="8" w:tplc="0402001B" w:tentative="1">
      <w:start w:val="1"/>
      <w:numFmt w:val="lowerRoman"/>
      <w:lvlText w:val="%9."/>
      <w:lvlJc w:val="right"/>
      <w:pPr>
        <w:ind w:left="6165" w:hanging="180"/>
      </w:pPr>
    </w:lvl>
  </w:abstractNum>
  <w:abstractNum w:abstractNumId="7" w15:restartNumberingAfterBreak="0">
    <w:nsid w:val="180E1798"/>
    <w:multiLevelType w:val="hybridMultilevel"/>
    <w:tmpl w:val="C66A6FEC"/>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1A17175A"/>
    <w:multiLevelType w:val="hybridMultilevel"/>
    <w:tmpl w:val="C0C60996"/>
    <w:lvl w:ilvl="0" w:tplc="13D88458">
      <w:start w:val="1"/>
      <w:numFmt w:val="decimal"/>
      <w:lvlText w:val="%1."/>
      <w:lvlJc w:val="left"/>
      <w:pPr>
        <w:ind w:left="720" w:hanging="360"/>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 w15:restartNumberingAfterBreak="0">
    <w:nsid w:val="1B6F368F"/>
    <w:multiLevelType w:val="hybridMultilevel"/>
    <w:tmpl w:val="29340144"/>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1DE516AD"/>
    <w:multiLevelType w:val="hybridMultilevel"/>
    <w:tmpl w:val="0FE89D5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1E5441C3"/>
    <w:multiLevelType w:val="singleLevel"/>
    <w:tmpl w:val="0409000F"/>
    <w:lvl w:ilvl="0">
      <w:start w:val="1"/>
      <w:numFmt w:val="decimal"/>
      <w:lvlText w:val="%1."/>
      <w:lvlJc w:val="left"/>
      <w:pPr>
        <w:tabs>
          <w:tab w:val="num" w:pos="360"/>
        </w:tabs>
        <w:ind w:left="360" w:hanging="360"/>
      </w:pPr>
    </w:lvl>
  </w:abstractNum>
  <w:abstractNum w:abstractNumId="12" w15:restartNumberingAfterBreak="0">
    <w:nsid w:val="1EC05C62"/>
    <w:multiLevelType w:val="hybridMultilevel"/>
    <w:tmpl w:val="E0D255A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1F9F5271"/>
    <w:multiLevelType w:val="hybridMultilevel"/>
    <w:tmpl w:val="AAB676F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225F4E2C"/>
    <w:multiLevelType w:val="hybridMultilevel"/>
    <w:tmpl w:val="16E6D0F0"/>
    <w:lvl w:ilvl="0" w:tplc="B1F8295C">
      <w:start w:val="1"/>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5" w15:restartNumberingAfterBreak="0">
    <w:nsid w:val="236213AA"/>
    <w:multiLevelType w:val="hybridMultilevel"/>
    <w:tmpl w:val="8FB0E9D6"/>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24A91172"/>
    <w:multiLevelType w:val="hybridMultilevel"/>
    <w:tmpl w:val="622A4DA2"/>
    <w:lvl w:ilvl="0" w:tplc="04020001">
      <w:start w:val="1"/>
      <w:numFmt w:val="bullet"/>
      <w:lvlText w:val=""/>
      <w:lvlJc w:val="left"/>
      <w:pPr>
        <w:ind w:left="1260" w:hanging="360"/>
      </w:pPr>
      <w:rPr>
        <w:rFonts w:ascii="Symbol" w:hAnsi="Symbol" w:hint="default"/>
      </w:rPr>
    </w:lvl>
    <w:lvl w:ilvl="1" w:tplc="04020003" w:tentative="1">
      <w:start w:val="1"/>
      <w:numFmt w:val="bullet"/>
      <w:lvlText w:val="o"/>
      <w:lvlJc w:val="left"/>
      <w:pPr>
        <w:ind w:left="1980" w:hanging="360"/>
      </w:pPr>
      <w:rPr>
        <w:rFonts w:ascii="Courier New" w:hAnsi="Courier New" w:cs="Courier New" w:hint="default"/>
      </w:rPr>
    </w:lvl>
    <w:lvl w:ilvl="2" w:tplc="04020005" w:tentative="1">
      <w:start w:val="1"/>
      <w:numFmt w:val="bullet"/>
      <w:lvlText w:val=""/>
      <w:lvlJc w:val="left"/>
      <w:pPr>
        <w:ind w:left="2700" w:hanging="360"/>
      </w:pPr>
      <w:rPr>
        <w:rFonts w:ascii="Wingdings" w:hAnsi="Wingdings" w:hint="default"/>
      </w:rPr>
    </w:lvl>
    <w:lvl w:ilvl="3" w:tplc="04020001" w:tentative="1">
      <w:start w:val="1"/>
      <w:numFmt w:val="bullet"/>
      <w:lvlText w:val=""/>
      <w:lvlJc w:val="left"/>
      <w:pPr>
        <w:ind w:left="3420" w:hanging="360"/>
      </w:pPr>
      <w:rPr>
        <w:rFonts w:ascii="Symbol" w:hAnsi="Symbol" w:hint="default"/>
      </w:rPr>
    </w:lvl>
    <w:lvl w:ilvl="4" w:tplc="04020003" w:tentative="1">
      <w:start w:val="1"/>
      <w:numFmt w:val="bullet"/>
      <w:lvlText w:val="o"/>
      <w:lvlJc w:val="left"/>
      <w:pPr>
        <w:ind w:left="4140" w:hanging="360"/>
      </w:pPr>
      <w:rPr>
        <w:rFonts w:ascii="Courier New" w:hAnsi="Courier New" w:cs="Courier New" w:hint="default"/>
      </w:rPr>
    </w:lvl>
    <w:lvl w:ilvl="5" w:tplc="04020005" w:tentative="1">
      <w:start w:val="1"/>
      <w:numFmt w:val="bullet"/>
      <w:lvlText w:val=""/>
      <w:lvlJc w:val="left"/>
      <w:pPr>
        <w:ind w:left="4860" w:hanging="360"/>
      </w:pPr>
      <w:rPr>
        <w:rFonts w:ascii="Wingdings" w:hAnsi="Wingdings" w:hint="default"/>
      </w:rPr>
    </w:lvl>
    <w:lvl w:ilvl="6" w:tplc="04020001" w:tentative="1">
      <w:start w:val="1"/>
      <w:numFmt w:val="bullet"/>
      <w:lvlText w:val=""/>
      <w:lvlJc w:val="left"/>
      <w:pPr>
        <w:ind w:left="5580" w:hanging="360"/>
      </w:pPr>
      <w:rPr>
        <w:rFonts w:ascii="Symbol" w:hAnsi="Symbol" w:hint="default"/>
      </w:rPr>
    </w:lvl>
    <w:lvl w:ilvl="7" w:tplc="04020003" w:tentative="1">
      <w:start w:val="1"/>
      <w:numFmt w:val="bullet"/>
      <w:lvlText w:val="o"/>
      <w:lvlJc w:val="left"/>
      <w:pPr>
        <w:ind w:left="6300" w:hanging="360"/>
      </w:pPr>
      <w:rPr>
        <w:rFonts w:ascii="Courier New" w:hAnsi="Courier New" w:cs="Courier New" w:hint="default"/>
      </w:rPr>
    </w:lvl>
    <w:lvl w:ilvl="8" w:tplc="04020005" w:tentative="1">
      <w:start w:val="1"/>
      <w:numFmt w:val="bullet"/>
      <w:lvlText w:val=""/>
      <w:lvlJc w:val="left"/>
      <w:pPr>
        <w:ind w:left="7020" w:hanging="360"/>
      </w:pPr>
      <w:rPr>
        <w:rFonts w:ascii="Wingdings" w:hAnsi="Wingdings" w:hint="default"/>
      </w:rPr>
    </w:lvl>
  </w:abstractNum>
  <w:abstractNum w:abstractNumId="17" w15:restartNumberingAfterBreak="0">
    <w:nsid w:val="252E1B94"/>
    <w:multiLevelType w:val="hybridMultilevel"/>
    <w:tmpl w:val="9CC6F3D2"/>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25A26833"/>
    <w:multiLevelType w:val="hybridMultilevel"/>
    <w:tmpl w:val="BD78564C"/>
    <w:lvl w:ilvl="0" w:tplc="0402000D">
      <w:start w:val="1"/>
      <w:numFmt w:val="bullet"/>
      <w:lvlText w:val=""/>
      <w:lvlJc w:val="left"/>
      <w:pPr>
        <w:ind w:left="578" w:hanging="360"/>
      </w:pPr>
      <w:rPr>
        <w:rFonts w:ascii="Wingdings" w:hAnsi="Wingdings" w:hint="default"/>
      </w:rPr>
    </w:lvl>
    <w:lvl w:ilvl="1" w:tplc="04020003" w:tentative="1">
      <w:start w:val="1"/>
      <w:numFmt w:val="bullet"/>
      <w:lvlText w:val="o"/>
      <w:lvlJc w:val="left"/>
      <w:pPr>
        <w:ind w:left="1298" w:hanging="360"/>
      </w:pPr>
      <w:rPr>
        <w:rFonts w:ascii="Courier New" w:hAnsi="Courier New" w:cs="Courier New" w:hint="default"/>
      </w:rPr>
    </w:lvl>
    <w:lvl w:ilvl="2" w:tplc="04020005" w:tentative="1">
      <w:start w:val="1"/>
      <w:numFmt w:val="bullet"/>
      <w:lvlText w:val=""/>
      <w:lvlJc w:val="left"/>
      <w:pPr>
        <w:ind w:left="2018" w:hanging="360"/>
      </w:pPr>
      <w:rPr>
        <w:rFonts w:ascii="Wingdings" w:hAnsi="Wingdings" w:hint="default"/>
      </w:rPr>
    </w:lvl>
    <w:lvl w:ilvl="3" w:tplc="04020001" w:tentative="1">
      <w:start w:val="1"/>
      <w:numFmt w:val="bullet"/>
      <w:lvlText w:val=""/>
      <w:lvlJc w:val="left"/>
      <w:pPr>
        <w:ind w:left="2738" w:hanging="360"/>
      </w:pPr>
      <w:rPr>
        <w:rFonts w:ascii="Symbol" w:hAnsi="Symbol" w:hint="default"/>
      </w:rPr>
    </w:lvl>
    <w:lvl w:ilvl="4" w:tplc="04020003" w:tentative="1">
      <w:start w:val="1"/>
      <w:numFmt w:val="bullet"/>
      <w:lvlText w:val="o"/>
      <w:lvlJc w:val="left"/>
      <w:pPr>
        <w:ind w:left="3458" w:hanging="360"/>
      </w:pPr>
      <w:rPr>
        <w:rFonts w:ascii="Courier New" w:hAnsi="Courier New" w:cs="Courier New" w:hint="default"/>
      </w:rPr>
    </w:lvl>
    <w:lvl w:ilvl="5" w:tplc="04020005" w:tentative="1">
      <w:start w:val="1"/>
      <w:numFmt w:val="bullet"/>
      <w:lvlText w:val=""/>
      <w:lvlJc w:val="left"/>
      <w:pPr>
        <w:ind w:left="4178" w:hanging="360"/>
      </w:pPr>
      <w:rPr>
        <w:rFonts w:ascii="Wingdings" w:hAnsi="Wingdings" w:hint="default"/>
      </w:rPr>
    </w:lvl>
    <w:lvl w:ilvl="6" w:tplc="04020001" w:tentative="1">
      <w:start w:val="1"/>
      <w:numFmt w:val="bullet"/>
      <w:lvlText w:val=""/>
      <w:lvlJc w:val="left"/>
      <w:pPr>
        <w:ind w:left="4898" w:hanging="360"/>
      </w:pPr>
      <w:rPr>
        <w:rFonts w:ascii="Symbol" w:hAnsi="Symbol" w:hint="default"/>
      </w:rPr>
    </w:lvl>
    <w:lvl w:ilvl="7" w:tplc="04020003" w:tentative="1">
      <w:start w:val="1"/>
      <w:numFmt w:val="bullet"/>
      <w:lvlText w:val="o"/>
      <w:lvlJc w:val="left"/>
      <w:pPr>
        <w:ind w:left="5618" w:hanging="360"/>
      </w:pPr>
      <w:rPr>
        <w:rFonts w:ascii="Courier New" w:hAnsi="Courier New" w:cs="Courier New" w:hint="default"/>
      </w:rPr>
    </w:lvl>
    <w:lvl w:ilvl="8" w:tplc="04020005" w:tentative="1">
      <w:start w:val="1"/>
      <w:numFmt w:val="bullet"/>
      <w:lvlText w:val=""/>
      <w:lvlJc w:val="left"/>
      <w:pPr>
        <w:ind w:left="6338" w:hanging="360"/>
      </w:pPr>
      <w:rPr>
        <w:rFonts w:ascii="Wingdings" w:hAnsi="Wingdings" w:hint="default"/>
      </w:rPr>
    </w:lvl>
  </w:abstractNum>
  <w:abstractNum w:abstractNumId="19" w15:restartNumberingAfterBreak="0">
    <w:nsid w:val="26D73318"/>
    <w:multiLevelType w:val="hybridMultilevel"/>
    <w:tmpl w:val="A7BA3146"/>
    <w:lvl w:ilvl="0" w:tplc="04020005">
      <w:start w:val="1"/>
      <w:numFmt w:val="bullet"/>
      <w:lvlText w:val=""/>
      <w:lvlJc w:val="left"/>
      <w:pPr>
        <w:ind w:left="1481" w:hanging="360"/>
      </w:pPr>
      <w:rPr>
        <w:rFonts w:ascii="Wingdings" w:hAnsi="Wingdings" w:hint="default"/>
      </w:rPr>
    </w:lvl>
    <w:lvl w:ilvl="1" w:tplc="04020003" w:tentative="1">
      <w:start w:val="1"/>
      <w:numFmt w:val="bullet"/>
      <w:lvlText w:val="o"/>
      <w:lvlJc w:val="left"/>
      <w:pPr>
        <w:ind w:left="2201" w:hanging="360"/>
      </w:pPr>
      <w:rPr>
        <w:rFonts w:ascii="Courier New" w:hAnsi="Courier New" w:cs="Courier New" w:hint="default"/>
      </w:rPr>
    </w:lvl>
    <w:lvl w:ilvl="2" w:tplc="04020005" w:tentative="1">
      <w:start w:val="1"/>
      <w:numFmt w:val="bullet"/>
      <w:lvlText w:val=""/>
      <w:lvlJc w:val="left"/>
      <w:pPr>
        <w:ind w:left="2921" w:hanging="360"/>
      </w:pPr>
      <w:rPr>
        <w:rFonts w:ascii="Wingdings" w:hAnsi="Wingdings" w:hint="default"/>
      </w:rPr>
    </w:lvl>
    <w:lvl w:ilvl="3" w:tplc="04020001" w:tentative="1">
      <w:start w:val="1"/>
      <w:numFmt w:val="bullet"/>
      <w:lvlText w:val=""/>
      <w:lvlJc w:val="left"/>
      <w:pPr>
        <w:ind w:left="3641" w:hanging="360"/>
      </w:pPr>
      <w:rPr>
        <w:rFonts w:ascii="Symbol" w:hAnsi="Symbol" w:hint="default"/>
      </w:rPr>
    </w:lvl>
    <w:lvl w:ilvl="4" w:tplc="04020003" w:tentative="1">
      <w:start w:val="1"/>
      <w:numFmt w:val="bullet"/>
      <w:lvlText w:val="o"/>
      <w:lvlJc w:val="left"/>
      <w:pPr>
        <w:ind w:left="4361" w:hanging="360"/>
      </w:pPr>
      <w:rPr>
        <w:rFonts w:ascii="Courier New" w:hAnsi="Courier New" w:cs="Courier New" w:hint="default"/>
      </w:rPr>
    </w:lvl>
    <w:lvl w:ilvl="5" w:tplc="04020005" w:tentative="1">
      <w:start w:val="1"/>
      <w:numFmt w:val="bullet"/>
      <w:lvlText w:val=""/>
      <w:lvlJc w:val="left"/>
      <w:pPr>
        <w:ind w:left="5081" w:hanging="360"/>
      </w:pPr>
      <w:rPr>
        <w:rFonts w:ascii="Wingdings" w:hAnsi="Wingdings" w:hint="default"/>
      </w:rPr>
    </w:lvl>
    <w:lvl w:ilvl="6" w:tplc="04020001" w:tentative="1">
      <w:start w:val="1"/>
      <w:numFmt w:val="bullet"/>
      <w:lvlText w:val=""/>
      <w:lvlJc w:val="left"/>
      <w:pPr>
        <w:ind w:left="5801" w:hanging="360"/>
      </w:pPr>
      <w:rPr>
        <w:rFonts w:ascii="Symbol" w:hAnsi="Symbol" w:hint="default"/>
      </w:rPr>
    </w:lvl>
    <w:lvl w:ilvl="7" w:tplc="04020003" w:tentative="1">
      <w:start w:val="1"/>
      <w:numFmt w:val="bullet"/>
      <w:lvlText w:val="o"/>
      <w:lvlJc w:val="left"/>
      <w:pPr>
        <w:ind w:left="6521" w:hanging="360"/>
      </w:pPr>
      <w:rPr>
        <w:rFonts w:ascii="Courier New" w:hAnsi="Courier New" w:cs="Courier New" w:hint="default"/>
      </w:rPr>
    </w:lvl>
    <w:lvl w:ilvl="8" w:tplc="04020005" w:tentative="1">
      <w:start w:val="1"/>
      <w:numFmt w:val="bullet"/>
      <w:lvlText w:val=""/>
      <w:lvlJc w:val="left"/>
      <w:pPr>
        <w:ind w:left="7241" w:hanging="360"/>
      </w:pPr>
      <w:rPr>
        <w:rFonts w:ascii="Wingdings" w:hAnsi="Wingdings" w:hint="default"/>
      </w:rPr>
    </w:lvl>
  </w:abstractNum>
  <w:abstractNum w:abstractNumId="20" w15:restartNumberingAfterBreak="0">
    <w:nsid w:val="2D7D4549"/>
    <w:multiLevelType w:val="hybridMultilevel"/>
    <w:tmpl w:val="E37CCAD6"/>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30875803"/>
    <w:multiLevelType w:val="hybridMultilevel"/>
    <w:tmpl w:val="49301294"/>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37B54BCE"/>
    <w:multiLevelType w:val="hybridMultilevel"/>
    <w:tmpl w:val="3F74D37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3802620B"/>
    <w:multiLevelType w:val="hybridMultilevel"/>
    <w:tmpl w:val="8E6C267C"/>
    <w:lvl w:ilvl="0" w:tplc="4718B10C">
      <w:start w:val="14"/>
      <w:numFmt w:val="decimal"/>
      <w:lvlText w:val="%1."/>
      <w:lvlJc w:val="left"/>
      <w:pPr>
        <w:ind w:left="810" w:hanging="45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4" w15:restartNumberingAfterBreak="0">
    <w:nsid w:val="38846CA3"/>
    <w:multiLevelType w:val="hybridMultilevel"/>
    <w:tmpl w:val="D50CC4E4"/>
    <w:lvl w:ilvl="0" w:tplc="04090005">
      <w:start w:val="1"/>
      <w:numFmt w:val="bullet"/>
      <w:lvlText w:val="-"/>
      <w:lvlJc w:val="left"/>
      <w:pPr>
        <w:ind w:left="1260" w:hanging="360"/>
      </w:pPr>
      <w:rPr>
        <w:rFonts w:ascii="Arial" w:eastAsia="Times New Roman" w:hAnsi="Arial" w:hint="default"/>
      </w:rPr>
    </w:lvl>
    <w:lvl w:ilvl="1" w:tplc="04020003" w:tentative="1">
      <w:start w:val="1"/>
      <w:numFmt w:val="bullet"/>
      <w:lvlText w:val="o"/>
      <w:lvlJc w:val="left"/>
      <w:pPr>
        <w:ind w:left="1980" w:hanging="360"/>
      </w:pPr>
      <w:rPr>
        <w:rFonts w:ascii="Courier New" w:hAnsi="Courier New" w:cs="Courier New" w:hint="default"/>
      </w:rPr>
    </w:lvl>
    <w:lvl w:ilvl="2" w:tplc="04020005" w:tentative="1">
      <w:start w:val="1"/>
      <w:numFmt w:val="bullet"/>
      <w:lvlText w:val=""/>
      <w:lvlJc w:val="left"/>
      <w:pPr>
        <w:ind w:left="2700" w:hanging="360"/>
      </w:pPr>
      <w:rPr>
        <w:rFonts w:ascii="Wingdings" w:hAnsi="Wingdings" w:hint="default"/>
      </w:rPr>
    </w:lvl>
    <w:lvl w:ilvl="3" w:tplc="04020001" w:tentative="1">
      <w:start w:val="1"/>
      <w:numFmt w:val="bullet"/>
      <w:lvlText w:val=""/>
      <w:lvlJc w:val="left"/>
      <w:pPr>
        <w:ind w:left="3420" w:hanging="360"/>
      </w:pPr>
      <w:rPr>
        <w:rFonts w:ascii="Symbol" w:hAnsi="Symbol" w:hint="default"/>
      </w:rPr>
    </w:lvl>
    <w:lvl w:ilvl="4" w:tplc="04020003" w:tentative="1">
      <w:start w:val="1"/>
      <w:numFmt w:val="bullet"/>
      <w:lvlText w:val="o"/>
      <w:lvlJc w:val="left"/>
      <w:pPr>
        <w:ind w:left="4140" w:hanging="360"/>
      </w:pPr>
      <w:rPr>
        <w:rFonts w:ascii="Courier New" w:hAnsi="Courier New" w:cs="Courier New" w:hint="default"/>
      </w:rPr>
    </w:lvl>
    <w:lvl w:ilvl="5" w:tplc="04020005" w:tentative="1">
      <w:start w:val="1"/>
      <w:numFmt w:val="bullet"/>
      <w:lvlText w:val=""/>
      <w:lvlJc w:val="left"/>
      <w:pPr>
        <w:ind w:left="4860" w:hanging="360"/>
      </w:pPr>
      <w:rPr>
        <w:rFonts w:ascii="Wingdings" w:hAnsi="Wingdings" w:hint="default"/>
      </w:rPr>
    </w:lvl>
    <w:lvl w:ilvl="6" w:tplc="04020001" w:tentative="1">
      <w:start w:val="1"/>
      <w:numFmt w:val="bullet"/>
      <w:lvlText w:val=""/>
      <w:lvlJc w:val="left"/>
      <w:pPr>
        <w:ind w:left="5580" w:hanging="360"/>
      </w:pPr>
      <w:rPr>
        <w:rFonts w:ascii="Symbol" w:hAnsi="Symbol" w:hint="default"/>
      </w:rPr>
    </w:lvl>
    <w:lvl w:ilvl="7" w:tplc="04020003" w:tentative="1">
      <w:start w:val="1"/>
      <w:numFmt w:val="bullet"/>
      <w:lvlText w:val="o"/>
      <w:lvlJc w:val="left"/>
      <w:pPr>
        <w:ind w:left="6300" w:hanging="360"/>
      </w:pPr>
      <w:rPr>
        <w:rFonts w:ascii="Courier New" w:hAnsi="Courier New" w:cs="Courier New" w:hint="default"/>
      </w:rPr>
    </w:lvl>
    <w:lvl w:ilvl="8" w:tplc="04020005" w:tentative="1">
      <w:start w:val="1"/>
      <w:numFmt w:val="bullet"/>
      <w:lvlText w:val=""/>
      <w:lvlJc w:val="left"/>
      <w:pPr>
        <w:ind w:left="7020" w:hanging="360"/>
      </w:pPr>
      <w:rPr>
        <w:rFonts w:ascii="Wingdings" w:hAnsi="Wingdings" w:hint="default"/>
      </w:rPr>
    </w:lvl>
  </w:abstractNum>
  <w:abstractNum w:abstractNumId="25" w15:restartNumberingAfterBreak="0">
    <w:nsid w:val="396D3C60"/>
    <w:multiLevelType w:val="hybridMultilevel"/>
    <w:tmpl w:val="18B8C7B6"/>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3A0063B4"/>
    <w:multiLevelType w:val="hybridMultilevel"/>
    <w:tmpl w:val="6A328028"/>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3BE341D4"/>
    <w:multiLevelType w:val="hybridMultilevel"/>
    <w:tmpl w:val="DC5C4356"/>
    <w:lvl w:ilvl="0" w:tplc="51EE9A74">
      <w:start w:val="1"/>
      <w:numFmt w:val="upperRoman"/>
      <w:lvlText w:val="%1."/>
      <w:lvlJc w:val="left"/>
      <w:pPr>
        <w:ind w:left="1080" w:hanging="72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8" w15:restartNumberingAfterBreak="0">
    <w:nsid w:val="3D0C23DB"/>
    <w:multiLevelType w:val="hybridMultilevel"/>
    <w:tmpl w:val="B2804770"/>
    <w:lvl w:ilvl="0" w:tplc="0402000B">
      <w:start w:val="1"/>
      <w:numFmt w:val="bullet"/>
      <w:lvlText w:val=""/>
      <w:lvlJc w:val="left"/>
      <w:pPr>
        <w:ind w:left="780" w:hanging="360"/>
      </w:pPr>
      <w:rPr>
        <w:rFonts w:ascii="Wingdings" w:hAnsi="Wingdings" w:hint="default"/>
      </w:rPr>
    </w:lvl>
    <w:lvl w:ilvl="1" w:tplc="04020003" w:tentative="1">
      <w:start w:val="1"/>
      <w:numFmt w:val="bullet"/>
      <w:lvlText w:val="o"/>
      <w:lvlJc w:val="left"/>
      <w:pPr>
        <w:ind w:left="1500" w:hanging="360"/>
      </w:pPr>
      <w:rPr>
        <w:rFonts w:ascii="Courier New" w:hAnsi="Courier New" w:cs="Courier New" w:hint="default"/>
      </w:rPr>
    </w:lvl>
    <w:lvl w:ilvl="2" w:tplc="04020005" w:tentative="1">
      <w:start w:val="1"/>
      <w:numFmt w:val="bullet"/>
      <w:lvlText w:val=""/>
      <w:lvlJc w:val="left"/>
      <w:pPr>
        <w:ind w:left="2220" w:hanging="360"/>
      </w:pPr>
      <w:rPr>
        <w:rFonts w:ascii="Wingdings" w:hAnsi="Wingdings" w:hint="default"/>
      </w:rPr>
    </w:lvl>
    <w:lvl w:ilvl="3" w:tplc="04020001" w:tentative="1">
      <w:start w:val="1"/>
      <w:numFmt w:val="bullet"/>
      <w:lvlText w:val=""/>
      <w:lvlJc w:val="left"/>
      <w:pPr>
        <w:ind w:left="2940" w:hanging="360"/>
      </w:pPr>
      <w:rPr>
        <w:rFonts w:ascii="Symbol" w:hAnsi="Symbol" w:hint="default"/>
      </w:rPr>
    </w:lvl>
    <w:lvl w:ilvl="4" w:tplc="04020003" w:tentative="1">
      <w:start w:val="1"/>
      <w:numFmt w:val="bullet"/>
      <w:lvlText w:val="o"/>
      <w:lvlJc w:val="left"/>
      <w:pPr>
        <w:ind w:left="3660" w:hanging="360"/>
      </w:pPr>
      <w:rPr>
        <w:rFonts w:ascii="Courier New" w:hAnsi="Courier New" w:cs="Courier New" w:hint="default"/>
      </w:rPr>
    </w:lvl>
    <w:lvl w:ilvl="5" w:tplc="04020005" w:tentative="1">
      <w:start w:val="1"/>
      <w:numFmt w:val="bullet"/>
      <w:lvlText w:val=""/>
      <w:lvlJc w:val="left"/>
      <w:pPr>
        <w:ind w:left="4380" w:hanging="360"/>
      </w:pPr>
      <w:rPr>
        <w:rFonts w:ascii="Wingdings" w:hAnsi="Wingdings" w:hint="default"/>
      </w:rPr>
    </w:lvl>
    <w:lvl w:ilvl="6" w:tplc="04020001" w:tentative="1">
      <w:start w:val="1"/>
      <w:numFmt w:val="bullet"/>
      <w:lvlText w:val=""/>
      <w:lvlJc w:val="left"/>
      <w:pPr>
        <w:ind w:left="5100" w:hanging="360"/>
      </w:pPr>
      <w:rPr>
        <w:rFonts w:ascii="Symbol" w:hAnsi="Symbol" w:hint="default"/>
      </w:rPr>
    </w:lvl>
    <w:lvl w:ilvl="7" w:tplc="04020003" w:tentative="1">
      <w:start w:val="1"/>
      <w:numFmt w:val="bullet"/>
      <w:lvlText w:val="o"/>
      <w:lvlJc w:val="left"/>
      <w:pPr>
        <w:ind w:left="5820" w:hanging="360"/>
      </w:pPr>
      <w:rPr>
        <w:rFonts w:ascii="Courier New" w:hAnsi="Courier New" w:cs="Courier New" w:hint="default"/>
      </w:rPr>
    </w:lvl>
    <w:lvl w:ilvl="8" w:tplc="04020005" w:tentative="1">
      <w:start w:val="1"/>
      <w:numFmt w:val="bullet"/>
      <w:lvlText w:val=""/>
      <w:lvlJc w:val="left"/>
      <w:pPr>
        <w:ind w:left="6540" w:hanging="360"/>
      </w:pPr>
      <w:rPr>
        <w:rFonts w:ascii="Wingdings" w:hAnsi="Wingdings" w:hint="default"/>
      </w:rPr>
    </w:lvl>
  </w:abstractNum>
  <w:abstractNum w:abstractNumId="29" w15:restartNumberingAfterBreak="0">
    <w:nsid w:val="3DED5BC2"/>
    <w:multiLevelType w:val="hybridMultilevel"/>
    <w:tmpl w:val="F1B42812"/>
    <w:lvl w:ilvl="0" w:tplc="04090005">
      <w:start w:val="1"/>
      <w:numFmt w:val="bullet"/>
      <w:lvlText w:val="-"/>
      <w:lvlJc w:val="left"/>
      <w:pPr>
        <w:ind w:left="1260" w:hanging="360"/>
      </w:pPr>
      <w:rPr>
        <w:rFonts w:ascii="Arial" w:eastAsia="Times New Roman" w:hAnsi="Arial" w:hint="default"/>
      </w:rPr>
    </w:lvl>
    <w:lvl w:ilvl="1" w:tplc="04020003" w:tentative="1">
      <w:start w:val="1"/>
      <w:numFmt w:val="bullet"/>
      <w:lvlText w:val="o"/>
      <w:lvlJc w:val="left"/>
      <w:pPr>
        <w:ind w:left="1980" w:hanging="360"/>
      </w:pPr>
      <w:rPr>
        <w:rFonts w:ascii="Courier New" w:hAnsi="Courier New" w:cs="Courier New" w:hint="default"/>
      </w:rPr>
    </w:lvl>
    <w:lvl w:ilvl="2" w:tplc="04020005" w:tentative="1">
      <w:start w:val="1"/>
      <w:numFmt w:val="bullet"/>
      <w:lvlText w:val=""/>
      <w:lvlJc w:val="left"/>
      <w:pPr>
        <w:ind w:left="2700" w:hanging="360"/>
      </w:pPr>
      <w:rPr>
        <w:rFonts w:ascii="Wingdings" w:hAnsi="Wingdings" w:hint="default"/>
      </w:rPr>
    </w:lvl>
    <w:lvl w:ilvl="3" w:tplc="04020001" w:tentative="1">
      <w:start w:val="1"/>
      <w:numFmt w:val="bullet"/>
      <w:lvlText w:val=""/>
      <w:lvlJc w:val="left"/>
      <w:pPr>
        <w:ind w:left="3420" w:hanging="360"/>
      </w:pPr>
      <w:rPr>
        <w:rFonts w:ascii="Symbol" w:hAnsi="Symbol" w:hint="default"/>
      </w:rPr>
    </w:lvl>
    <w:lvl w:ilvl="4" w:tplc="04020003" w:tentative="1">
      <w:start w:val="1"/>
      <w:numFmt w:val="bullet"/>
      <w:lvlText w:val="o"/>
      <w:lvlJc w:val="left"/>
      <w:pPr>
        <w:ind w:left="4140" w:hanging="360"/>
      </w:pPr>
      <w:rPr>
        <w:rFonts w:ascii="Courier New" w:hAnsi="Courier New" w:cs="Courier New" w:hint="default"/>
      </w:rPr>
    </w:lvl>
    <w:lvl w:ilvl="5" w:tplc="04020005" w:tentative="1">
      <w:start w:val="1"/>
      <w:numFmt w:val="bullet"/>
      <w:lvlText w:val=""/>
      <w:lvlJc w:val="left"/>
      <w:pPr>
        <w:ind w:left="4860" w:hanging="360"/>
      </w:pPr>
      <w:rPr>
        <w:rFonts w:ascii="Wingdings" w:hAnsi="Wingdings" w:hint="default"/>
      </w:rPr>
    </w:lvl>
    <w:lvl w:ilvl="6" w:tplc="04020001" w:tentative="1">
      <w:start w:val="1"/>
      <w:numFmt w:val="bullet"/>
      <w:lvlText w:val=""/>
      <w:lvlJc w:val="left"/>
      <w:pPr>
        <w:ind w:left="5580" w:hanging="360"/>
      </w:pPr>
      <w:rPr>
        <w:rFonts w:ascii="Symbol" w:hAnsi="Symbol" w:hint="default"/>
      </w:rPr>
    </w:lvl>
    <w:lvl w:ilvl="7" w:tplc="04020003" w:tentative="1">
      <w:start w:val="1"/>
      <w:numFmt w:val="bullet"/>
      <w:lvlText w:val="o"/>
      <w:lvlJc w:val="left"/>
      <w:pPr>
        <w:ind w:left="6300" w:hanging="360"/>
      </w:pPr>
      <w:rPr>
        <w:rFonts w:ascii="Courier New" w:hAnsi="Courier New" w:cs="Courier New" w:hint="default"/>
      </w:rPr>
    </w:lvl>
    <w:lvl w:ilvl="8" w:tplc="04020005" w:tentative="1">
      <w:start w:val="1"/>
      <w:numFmt w:val="bullet"/>
      <w:lvlText w:val=""/>
      <w:lvlJc w:val="left"/>
      <w:pPr>
        <w:ind w:left="7020" w:hanging="360"/>
      </w:pPr>
      <w:rPr>
        <w:rFonts w:ascii="Wingdings" w:hAnsi="Wingdings" w:hint="default"/>
      </w:rPr>
    </w:lvl>
  </w:abstractNum>
  <w:abstractNum w:abstractNumId="30" w15:restartNumberingAfterBreak="0">
    <w:nsid w:val="3F224625"/>
    <w:multiLevelType w:val="hybridMultilevel"/>
    <w:tmpl w:val="6C9ABDD0"/>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41B21699"/>
    <w:multiLevelType w:val="hybridMultilevel"/>
    <w:tmpl w:val="932C777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422D7261"/>
    <w:multiLevelType w:val="hybridMultilevel"/>
    <w:tmpl w:val="4AD43C64"/>
    <w:lvl w:ilvl="0" w:tplc="3D4ABDC6">
      <w:start w:val="1"/>
      <w:numFmt w:val="decimal"/>
      <w:lvlText w:val="%1."/>
      <w:lvlJc w:val="left"/>
      <w:pPr>
        <w:ind w:left="380" w:hanging="360"/>
      </w:pPr>
      <w:rPr>
        <w:rFonts w:hint="default"/>
        <w:i w:val="0"/>
      </w:rPr>
    </w:lvl>
    <w:lvl w:ilvl="1" w:tplc="04020019" w:tentative="1">
      <w:start w:val="1"/>
      <w:numFmt w:val="lowerLetter"/>
      <w:lvlText w:val="%2."/>
      <w:lvlJc w:val="left"/>
      <w:pPr>
        <w:ind w:left="1100" w:hanging="360"/>
      </w:pPr>
    </w:lvl>
    <w:lvl w:ilvl="2" w:tplc="0402001B" w:tentative="1">
      <w:start w:val="1"/>
      <w:numFmt w:val="lowerRoman"/>
      <w:lvlText w:val="%3."/>
      <w:lvlJc w:val="right"/>
      <w:pPr>
        <w:ind w:left="1820" w:hanging="180"/>
      </w:pPr>
    </w:lvl>
    <w:lvl w:ilvl="3" w:tplc="0402000F" w:tentative="1">
      <w:start w:val="1"/>
      <w:numFmt w:val="decimal"/>
      <w:lvlText w:val="%4."/>
      <w:lvlJc w:val="left"/>
      <w:pPr>
        <w:ind w:left="2540" w:hanging="360"/>
      </w:pPr>
    </w:lvl>
    <w:lvl w:ilvl="4" w:tplc="04020019" w:tentative="1">
      <w:start w:val="1"/>
      <w:numFmt w:val="lowerLetter"/>
      <w:lvlText w:val="%5."/>
      <w:lvlJc w:val="left"/>
      <w:pPr>
        <w:ind w:left="3260" w:hanging="360"/>
      </w:pPr>
    </w:lvl>
    <w:lvl w:ilvl="5" w:tplc="0402001B" w:tentative="1">
      <w:start w:val="1"/>
      <w:numFmt w:val="lowerRoman"/>
      <w:lvlText w:val="%6."/>
      <w:lvlJc w:val="right"/>
      <w:pPr>
        <w:ind w:left="3980" w:hanging="180"/>
      </w:pPr>
    </w:lvl>
    <w:lvl w:ilvl="6" w:tplc="0402000F" w:tentative="1">
      <w:start w:val="1"/>
      <w:numFmt w:val="decimal"/>
      <w:lvlText w:val="%7."/>
      <w:lvlJc w:val="left"/>
      <w:pPr>
        <w:ind w:left="4700" w:hanging="360"/>
      </w:pPr>
    </w:lvl>
    <w:lvl w:ilvl="7" w:tplc="04020019" w:tentative="1">
      <w:start w:val="1"/>
      <w:numFmt w:val="lowerLetter"/>
      <w:lvlText w:val="%8."/>
      <w:lvlJc w:val="left"/>
      <w:pPr>
        <w:ind w:left="5420" w:hanging="360"/>
      </w:pPr>
    </w:lvl>
    <w:lvl w:ilvl="8" w:tplc="0402001B" w:tentative="1">
      <w:start w:val="1"/>
      <w:numFmt w:val="lowerRoman"/>
      <w:lvlText w:val="%9."/>
      <w:lvlJc w:val="right"/>
      <w:pPr>
        <w:ind w:left="6140" w:hanging="180"/>
      </w:pPr>
    </w:lvl>
  </w:abstractNum>
  <w:abstractNum w:abstractNumId="33" w15:restartNumberingAfterBreak="0">
    <w:nsid w:val="42AD18E0"/>
    <w:multiLevelType w:val="hybridMultilevel"/>
    <w:tmpl w:val="C6DEC986"/>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15:restartNumberingAfterBreak="0">
    <w:nsid w:val="42AD2B41"/>
    <w:multiLevelType w:val="hybridMultilevel"/>
    <w:tmpl w:val="9156240E"/>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15:restartNumberingAfterBreak="0">
    <w:nsid w:val="448E3E61"/>
    <w:multiLevelType w:val="hybridMultilevel"/>
    <w:tmpl w:val="4E80DB2C"/>
    <w:lvl w:ilvl="0" w:tplc="04020007">
      <w:start w:val="1"/>
      <w:numFmt w:val="bullet"/>
      <w:lvlText w:val=""/>
      <w:lvlPicBulletId w:val="0"/>
      <w:lvlJc w:val="left"/>
      <w:pPr>
        <w:ind w:left="644"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15:restartNumberingAfterBreak="0">
    <w:nsid w:val="4DE20DDD"/>
    <w:multiLevelType w:val="hybridMultilevel"/>
    <w:tmpl w:val="62D2A940"/>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15:restartNumberingAfterBreak="0">
    <w:nsid w:val="58FE4798"/>
    <w:multiLevelType w:val="hybridMultilevel"/>
    <w:tmpl w:val="602C0D18"/>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15:restartNumberingAfterBreak="0">
    <w:nsid w:val="5C673780"/>
    <w:multiLevelType w:val="hybridMultilevel"/>
    <w:tmpl w:val="8444895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15:restartNumberingAfterBreak="0">
    <w:nsid w:val="60D52571"/>
    <w:multiLevelType w:val="hybridMultilevel"/>
    <w:tmpl w:val="98045C4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0" w15:restartNumberingAfterBreak="0">
    <w:nsid w:val="614B5343"/>
    <w:multiLevelType w:val="hybridMultilevel"/>
    <w:tmpl w:val="3D368A3C"/>
    <w:lvl w:ilvl="0" w:tplc="0402000B">
      <w:start w:val="1"/>
      <w:numFmt w:val="bullet"/>
      <w:lvlText w:val=""/>
      <w:lvlJc w:val="left"/>
      <w:pPr>
        <w:ind w:left="928"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15:restartNumberingAfterBreak="0">
    <w:nsid w:val="67087A1B"/>
    <w:multiLevelType w:val="hybridMultilevel"/>
    <w:tmpl w:val="743C9380"/>
    <w:lvl w:ilvl="0" w:tplc="0402000B">
      <w:start w:val="1"/>
      <w:numFmt w:val="bullet"/>
      <w:lvlText w:val=""/>
      <w:lvlJc w:val="left"/>
      <w:pPr>
        <w:ind w:left="1287" w:hanging="360"/>
      </w:pPr>
      <w:rPr>
        <w:rFonts w:ascii="Wingdings" w:hAnsi="Wingdings"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42" w15:restartNumberingAfterBreak="0">
    <w:nsid w:val="68CA6823"/>
    <w:multiLevelType w:val="hybridMultilevel"/>
    <w:tmpl w:val="B7221BEC"/>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15:restartNumberingAfterBreak="0">
    <w:nsid w:val="70FA6F89"/>
    <w:multiLevelType w:val="hybridMultilevel"/>
    <w:tmpl w:val="66AA1AB6"/>
    <w:lvl w:ilvl="0" w:tplc="04020001">
      <w:start w:val="1"/>
      <w:numFmt w:val="bullet"/>
      <w:lvlText w:val=""/>
      <w:lvlJc w:val="left"/>
      <w:pPr>
        <w:tabs>
          <w:tab w:val="num" w:pos="1260"/>
        </w:tabs>
        <w:ind w:left="1260" w:hanging="360"/>
      </w:pPr>
      <w:rPr>
        <w:rFonts w:ascii="Symbol" w:hAnsi="Symbol" w:hint="default"/>
      </w:rPr>
    </w:lvl>
    <w:lvl w:ilvl="1" w:tplc="04020003" w:tentative="1">
      <w:start w:val="1"/>
      <w:numFmt w:val="bullet"/>
      <w:lvlText w:val="o"/>
      <w:lvlJc w:val="left"/>
      <w:pPr>
        <w:tabs>
          <w:tab w:val="num" w:pos="1980"/>
        </w:tabs>
        <w:ind w:left="1980" w:hanging="360"/>
      </w:pPr>
      <w:rPr>
        <w:rFonts w:ascii="Courier New" w:hAnsi="Courier New" w:cs="Courier New" w:hint="default"/>
      </w:rPr>
    </w:lvl>
    <w:lvl w:ilvl="2" w:tplc="04020005" w:tentative="1">
      <w:start w:val="1"/>
      <w:numFmt w:val="bullet"/>
      <w:lvlText w:val=""/>
      <w:lvlJc w:val="left"/>
      <w:pPr>
        <w:tabs>
          <w:tab w:val="num" w:pos="2700"/>
        </w:tabs>
        <w:ind w:left="2700" w:hanging="360"/>
      </w:pPr>
      <w:rPr>
        <w:rFonts w:ascii="Wingdings" w:hAnsi="Wingdings" w:hint="default"/>
      </w:rPr>
    </w:lvl>
    <w:lvl w:ilvl="3" w:tplc="04020001" w:tentative="1">
      <w:start w:val="1"/>
      <w:numFmt w:val="bullet"/>
      <w:lvlText w:val=""/>
      <w:lvlJc w:val="left"/>
      <w:pPr>
        <w:tabs>
          <w:tab w:val="num" w:pos="3420"/>
        </w:tabs>
        <w:ind w:left="3420" w:hanging="360"/>
      </w:pPr>
      <w:rPr>
        <w:rFonts w:ascii="Symbol" w:hAnsi="Symbol" w:hint="default"/>
      </w:rPr>
    </w:lvl>
    <w:lvl w:ilvl="4" w:tplc="04020003" w:tentative="1">
      <w:start w:val="1"/>
      <w:numFmt w:val="bullet"/>
      <w:lvlText w:val="o"/>
      <w:lvlJc w:val="left"/>
      <w:pPr>
        <w:tabs>
          <w:tab w:val="num" w:pos="4140"/>
        </w:tabs>
        <w:ind w:left="4140" w:hanging="360"/>
      </w:pPr>
      <w:rPr>
        <w:rFonts w:ascii="Courier New" w:hAnsi="Courier New" w:cs="Courier New" w:hint="default"/>
      </w:rPr>
    </w:lvl>
    <w:lvl w:ilvl="5" w:tplc="04020005" w:tentative="1">
      <w:start w:val="1"/>
      <w:numFmt w:val="bullet"/>
      <w:lvlText w:val=""/>
      <w:lvlJc w:val="left"/>
      <w:pPr>
        <w:tabs>
          <w:tab w:val="num" w:pos="4860"/>
        </w:tabs>
        <w:ind w:left="4860" w:hanging="360"/>
      </w:pPr>
      <w:rPr>
        <w:rFonts w:ascii="Wingdings" w:hAnsi="Wingdings" w:hint="default"/>
      </w:rPr>
    </w:lvl>
    <w:lvl w:ilvl="6" w:tplc="04020001" w:tentative="1">
      <w:start w:val="1"/>
      <w:numFmt w:val="bullet"/>
      <w:lvlText w:val=""/>
      <w:lvlJc w:val="left"/>
      <w:pPr>
        <w:tabs>
          <w:tab w:val="num" w:pos="5580"/>
        </w:tabs>
        <w:ind w:left="5580" w:hanging="360"/>
      </w:pPr>
      <w:rPr>
        <w:rFonts w:ascii="Symbol" w:hAnsi="Symbol" w:hint="default"/>
      </w:rPr>
    </w:lvl>
    <w:lvl w:ilvl="7" w:tplc="04020003" w:tentative="1">
      <w:start w:val="1"/>
      <w:numFmt w:val="bullet"/>
      <w:lvlText w:val="o"/>
      <w:lvlJc w:val="left"/>
      <w:pPr>
        <w:tabs>
          <w:tab w:val="num" w:pos="6300"/>
        </w:tabs>
        <w:ind w:left="6300" w:hanging="360"/>
      </w:pPr>
      <w:rPr>
        <w:rFonts w:ascii="Courier New" w:hAnsi="Courier New" w:cs="Courier New" w:hint="default"/>
      </w:rPr>
    </w:lvl>
    <w:lvl w:ilvl="8" w:tplc="04020005" w:tentative="1">
      <w:start w:val="1"/>
      <w:numFmt w:val="bullet"/>
      <w:lvlText w:val=""/>
      <w:lvlJc w:val="left"/>
      <w:pPr>
        <w:tabs>
          <w:tab w:val="num" w:pos="7020"/>
        </w:tabs>
        <w:ind w:left="7020" w:hanging="360"/>
      </w:pPr>
      <w:rPr>
        <w:rFonts w:ascii="Wingdings" w:hAnsi="Wingdings" w:hint="default"/>
      </w:rPr>
    </w:lvl>
  </w:abstractNum>
  <w:abstractNum w:abstractNumId="44" w15:restartNumberingAfterBreak="0">
    <w:nsid w:val="712D2457"/>
    <w:multiLevelType w:val="hybridMultilevel"/>
    <w:tmpl w:val="D89EBA08"/>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15:restartNumberingAfterBreak="0">
    <w:nsid w:val="71F1084C"/>
    <w:multiLevelType w:val="hybridMultilevel"/>
    <w:tmpl w:val="FF48273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15:restartNumberingAfterBreak="0">
    <w:nsid w:val="73C80254"/>
    <w:multiLevelType w:val="hybridMultilevel"/>
    <w:tmpl w:val="07604156"/>
    <w:lvl w:ilvl="0" w:tplc="04020001">
      <w:start w:val="1"/>
      <w:numFmt w:val="bullet"/>
      <w:lvlText w:val=""/>
      <w:lvlJc w:val="left"/>
      <w:pPr>
        <w:tabs>
          <w:tab w:val="num" w:pos="1259"/>
        </w:tabs>
        <w:ind w:left="1259" w:hanging="360"/>
      </w:pPr>
      <w:rPr>
        <w:rFonts w:ascii="Symbol" w:hAnsi="Symbol" w:hint="default"/>
      </w:rPr>
    </w:lvl>
    <w:lvl w:ilvl="1" w:tplc="04020003" w:tentative="1">
      <w:start w:val="1"/>
      <w:numFmt w:val="bullet"/>
      <w:lvlText w:val="o"/>
      <w:lvlJc w:val="left"/>
      <w:pPr>
        <w:tabs>
          <w:tab w:val="num" w:pos="1979"/>
        </w:tabs>
        <w:ind w:left="1979" w:hanging="360"/>
      </w:pPr>
      <w:rPr>
        <w:rFonts w:ascii="Courier New" w:hAnsi="Courier New" w:cs="Courier New" w:hint="default"/>
      </w:rPr>
    </w:lvl>
    <w:lvl w:ilvl="2" w:tplc="04020005" w:tentative="1">
      <w:start w:val="1"/>
      <w:numFmt w:val="bullet"/>
      <w:lvlText w:val=""/>
      <w:lvlJc w:val="left"/>
      <w:pPr>
        <w:tabs>
          <w:tab w:val="num" w:pos="2699"/>
        </w:tabs>
        <w:ind w:left="2699" w:hanging="360"/>
      </w:pPr>
      <w:rPr>
        <w:rFonts w:ascii="Wingdings" w:hAnsi="Wingdings" w:hint="default"/>
      </w:rPr>
    </w:lvl>
    <w:lvl w:ilvl="3" w:tplc="04020001" w:tentative="1">
      <w:start w:val="1"/>
      <w:numFmt w:val="bullet"/>
      <w:lvlText w:val=""/>
      <w:lvlJc w:val="left"/>
      <w:pPr>
        <w:tabs>
          <w:tab w:val="num" w:pos="3419"/>
        </w:tabs>
        <w:ind w:left="3419" w:hanging="360"/>
      </w:pPr>
      <w:rPr>
        <w:rFonts w:ascii="Symbol" w:hAnsi="Symbol" w:hint="default"/>
      </w:rPr>
    </w:lvl>
    <w:lvl w:ilvl="4" w:tplc="04020003" w:tentative="1">
      <w:start w:val="1"/>
      <w:numFmt w:val="bullet"/>
      <w:lvlText w:val="o"/>
      <w:lvlJc w:val="left"/>
      <w:pPr>
        <w:tabs>
          <w:tab w:val="num" w:pos="4139"/>
        </w:tabs>
        <w:ind w:left="4139" w:hanging="360"/>
      </w:pPr>
      <w:rPr>
        <w:rFonts w:ascii="Courier New" w:hAnsi="Courier New" w:cs="Courier New" w:hint="default"/>
      </w:rPr>
    </w:lvl>
    <w:lvl w:ilvl="5" w:tplc="04020005" w:tentative="1">
      <w:start w:val="1"/>
      <w:numFmt w:val="bullet"/>
      <w:lvlText w:val=""/>
      <w:lvlJc w:val="left"/>
      <w:pPr>
        <w:tabs>
          <w:tab w:val="num" w:pos="4859"/>
        </w:tabs>
        <w:ind w:left="4859" w:hanging="360"/>
      </w:pPr>
      <w:rPr>
        <w:rFonts w:ascii="Wingdings" w:hAnsi="Wingdings" w:hint="default"/>
      </w:rPr>
    </w:lvl>
    <w:lvl w:ilvl="6" w:tplc="04020001" w:tentative="1">
      <w:start w:val="1"/>
      <w:numFmt w:val="bullet"/>
      <w:lvlText w:val=""/>
      <w:lvlJc w:val="left"/>
      <w:pPr>
        <w:tabs>
          <w:tab w:val="num" w:pos="5579"/>
        </w:tabs>
        <w:ind w:left="5579" w:hanging="360"/>
      </w:pPr>
      <w:rPr>
        <w:rFonts w:ascii="Symbol" w:hAnsi="Symbol" w:hint="default"/>
      </w:rPr>
    </w:lvl>
    <w:lvl w:ilvl="7" w:tplc="04020003" w:tentative="1">
      <w:start w:val="1"/>
      <w:numFmt w:val="bullet"/>
      <w:lvlText w:val="o"/>
      <w:lvlJc w:val="left"/>
      <w:pPr>
        <w:tabs>
          <w:tab w:val="num" w:pos="6299"/>
        </w:tabs>
        <w:ind w:left="6299" w:hanging="360"/>
      </w:pPr>
      <w:rPr>
        <w:rFonts w:ascii="Courier New" w:hAnsi="Courier New" w:cs="Courier New" w:hint="default"/>
      </w:rPr>
    </w:lvl>
    <w:lvl w:ilvl="8" w:tplc="04020005" w:tentative="1">
      <w:start w:val="1"/>
      <w:numFmt w:val="bullet"/>
      <w:lvlText w:val=""/>
      <w:lvlJc w:val="left"/>
      <w:pPr>
        <w:tabs>
          <w:tab w:val="num" w:pos="7019"/>
        </w:tabs>
        <w:ind w:left="7019" w:hanging="360"/>
      </w:pPr>
      <w:rPr>
        <w:rFonts w:ascii="Wingdings" w:hAnsi="Wingdings" w:hint="default"/>
      </w:rPr>
    </w:lvl>
  </w:abstractNum>
  <w:abstractNum w:abstractNumId="47" w15:restartNumberingAfterBreak="0">
    <w:nsid w:val="74616FB8"/>
    <w:multiLevelType w:val="hybridMultilevel"/>
    <w:tmpl w:val="EAE4F346"/>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15:restartNumberingAfterBreak="0">
    <w:nsid w:val="749008F8"/>
    <w:multiLevelType w:val="hybridMultilevel"/>
    <w:tmpl w:val="F4E0C874"/>
    <w:lvl w:ilvl="0" w:tplc="7E44668C">
      <w:start w:val="1"/>
      <w:numFmt w:val="bullet"/>
      <w:lvlText w:val=""/>
      <w:lvlJc w:val="left"/>
      <w:pPr>
        <w:ind w:left="720" w:hanging="360"/>
      </w:pPr>
      <w:rPr>
        <w:rFonts w:ascii="Wingdings" w:hAnsi="Wingdings"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9" w15:restartNumberingAfterBreak="0">
    <w:nsid w:val="75D83B84"/>
    <w:multiLevelType w:val="hybridMultilevel"/>
    <w:tmpl w:val="423687BA"/>
    <w:lvl w:ilvl="0" w:tplc="0402000D">
      <w:start w:val="1"/>
      <w:numFmt w:val="bullet"/>
      <w:lvlText w:val=""/>
      <w:lvlJc w:val="left"/>
      <w:pPr>
        <w:ind w:left="780" w:hanging="360"/>
      </w:pPr>
      <w:rPr>
        <w:rFonts w:ascii="Wingdings" w:hAnsi="Wingdings" w:hint="default"/>
      </w:rPr>
    </w:lvl>
    <w:lvl w:ilvl="1" w:tplc="04020003" w:tentative="1">
      <w:start w:val="1"/>
      <w:numFmt w:val="bullet"/>
      <w:lvlText w:val="o"/>
      <w:lvlJc w:val="left"/>
      <w:pPr>
        <w:ind w:left="1500" w:hanging="360"/>
      </w:pPr>
      <w:rPr>
        <w:rFonts w:ascii="Courier New" w:hAnsi="Courier New" w:cs="Courier New" w:hint="default"/>
      </w:rPr>
    </w:lvl>
    <w:lvl w:ilvl="2" w:tplc="04020005" w:tentative="1">
      <w:start w:val="1"/>
      <w:numFmt w:val="bullet"/>
      <w:lvlText w:val=""/>
      <w:lvlJc w:val="left"/>
      <w:pPr>
        <w:ind w:left="2220" w:hanging="360"/>
      </w:pPr>
      <w:rPr>
        <w:rFonts w:ascii="Wingdings" w:hAnsi="Wingdings" w:hint="default"/>
      </w:rPr>
    </w:lvl>
    <w:lvl w:ilvl="3" w:tplc="04020001" w:tentative="1">
      <w:start w:val="1"/>
      <w:numFmt w:val="bullet"/>
      <w:lvlText w:val=""/>
      <w:lvlJc w:val="left"/>
      <w:pPr>
        <w:ind w:left="2940" w:hanging="360"/>
      </w:pPr>
      <w:rPr>
        <w:rFonts w:ascii="Symbol" w:hAnsi="Symbol" w:hint="default"/>
      </w:rPr>
    </w:lvl>
    <w:lvl w:ilvl="4" w:tplc="04020003" w:tentative="1">
      <w:start w:val="1"/>
      <w:numFmt w:val="bullet"/>
      <w:lvlText w:val="o"/>
      <w:lvlJc w:val="left"/>
      <w:pPr>
        <w:ind w:left="3660" w:hanging="360"/>
      </w:pPr>
      <w:rPr>
        <w:rFonts w:ascii="Courier New" w:hAnsi="Courier New" w:cs="Courier New" w:hint="default"/>
      </w:rPr>
    </w:lvl>
    <w:lvl w:ilvl="5" w:tplc="04020005" w:tentative="1">
      <w:start w:val="1"/>
      <w:numFmt w:val="bullet"/>
      <w:lvlText w:val=""/>
      <w:lvlJc w:val="left"/>
      <w:pPr>
        <w:ind w:left="4380" w:hanging="360"/>
      </w:pPr>
      <w:rPr>
        <w:rFonts w:ascii="Wingdings" w:hAnsi="Wingdings" w:hint="default"/>
      </w:rPr>
    </w:lvl>
    <w:lvl w:ilvl="6" w:tplc="04020001" w:tentative="1">
      <w:start w:val="1"/>
      <w:numFmt w:val="bullet"/>
      <w:lvlText w:val=""/>
      <w:lvlJc w:val="left"/>
      <w:pPr>
        <w:ind w:left="5100" w:hanging="360"/>
      </w:pPr>
      <w:rPr>
        <w:rFonts w:ascii="Symbol" w:hAnsi="Symbol" w:hint="default"/>
      </w:rPr>
    </w:lvl>
    <w:lvl w:ilvl="7" w:tplc="04020003" w:tentative="1">
      <w:start w:val="1"/>
      <w:numFmt w:val="bullet"/>
      <w:lvlText w:val="o"/>
      <w:lvlJc w:val="left"/>
      <w:pPr>
        <w:ind w:left="5820" w:hanging="360"/>
      </w:pPr>
      <w:rPr>
        <w:rFonts w:ascii="Courier New" w:hAnsi="Courier New" w:cs="Courier New" w:hint="default"/>
      </w:rPr>
    </w:lvl>
    <w:lvl w:ilvl="8" w:tplc="04020005" w:tentative="1">
      <w:start w:val="1"/>
      <w:numFmt w:val="bullet"/>
      <w:lvlText w:val=""/>
      <w:lvlJc w:val="left"/>
      <w:pPr>
        <w:ind w:left="6540" w:hanging="360"/>
      </w:pPr>
      <w:rPr>
        <w:rFonts w:ascii="Wingdings" w:hAnsi="Wingdings" w:hint="default"/>
      </w:rPr>
    </w:lvl>
  </w:abstractNum>
  <w:abstractNum w:abstractNumId="50" w15:restartNumberingAfterBreak="0">
    <w:nsid w:val="7832693B"/>
    <w:multiLevelType w:val="multilevel"/>
    <w:tmpl w:val="EBB40194"/>
    <w:lvl w:ilvl="0">
      <w:start w:val="7"/>
      <w:numFmt w:val="decimal"/>
      <w:lvlText w:val="%1."/>
      <w:lvlJc w:val="left"/>
      <w:rPr>
        <w:rFonts w:ascii="Times New Roman" w:eastAsia="Arial" w:hAnsi="Times New Roman" w:cs="Times New Roman" w:hint="default"/>
        <w:b/>
        <w:bCs w:val="0"/>
        <w:i w:val="0"/>
        <w:iCs w:val="0"/>
        <w:smallCaps w:val="0"/>
        <w:strike w:val="0"/>
        <w:color w:val="000000"/>
        <w:spacing w:val="1"/>
        <w:w w:val="100"/>
        <w:position w:val="0"/>
        <w:sz w:val="24"/>
        <w:szCs w:val="24"/>
        <w:u w:val="none"/>
        <w:lang w:val="bg-BG" w:eastAsia="bg-BG" w:bidi="bg-BG"/>
      </w:rPr>
    </w:lvl>
    <w:lvl w:ilvl="1">
      <w:start w:val="1"/>
      <w:numFmt w:val="decimal"/>
      <w:lvlText w:val="%1.%2."/>
      <w:lvlJc w:val="left"/>
      <w:rPr>
        <w:rFonts w:ascii="Arial" w:eastAsia="Arial" w:hAnsi="Arial" w:cs="Arial"/>
        <w:b w:val="0"/>
        <w:bCs w:val="0"/>
        <w:i w:val="0"/>
        <w:iCs w:val="0"/>
        <w:smallCaps w:val="0"/>
        <w:strike w:val="0"/>
        <w:color w:val="000000"/>
        <w:spacing w:val="1"/>
        <w:w w:val="100"/>
        <w:position w:val="0"/>
        <w:sz w:val="21"/>
        <w:szCs w:val="21"/>
        <w:u w:val="none"/>
        <w:lang w:val="bg-BG" w:eastAsia="bg-BG" w:bidi="bg-BG"/>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796F5BAA"/>
    <w:multiLevelType w:val="hybridMultilevel"/>
    <w:tmpl w:val="ACAA9692"/>
    <w:lvl w:ilvl="0" w:tplc="357092C2">
      <w:numFmt w:val="bullet"/>
      <w:lvlText w:val="-"/>
      <w:lvlJc w:val="left"/>
      <w:pPr>
        <w:ind w:left="1017" w:hanging="360"/>
      </w:pPr>
      <w:rPr>
        <w:rFonts w:ascii="Times New Roman" w:eastAsia="Arial" w:hAnsi="Times New Roman" w:cs="Times New Roman" w:hint="default"/>
        <w:i/>
      </w:rPr>
    </w:lvl>
    <w:lvl w:ilvl="1" w:tplc="04020003" w:tentative="1">
      <w:start w:val="1"/>
      <w:numFmt w:val="bullet"/>
      <w:lvlText w:val="o"/>
      <w:lvlJc w:val="left"/>
      <w:pPr>
        <w:ind w:left="1737" w:hanging="360"/>
      </w:pPr>
      <w:rPr>
        <w:rFonts w:ascii="Courier New" w:hAnsi="Courier New" w:cs="Courier New" w:hint="default"/>
      </w:rPr>
    </w:lvl>
    <w:lvl w:ilvl="2" w:tplc="04020005" w:tentative="1">
      <w:start w:val="1"/>
      <w:numFmt w:val="bullet"/>
      <w:lvlText w:val=""/>
      <w:lvlJc w:val="left"/>
      <w:pPr>
        <w:ind w:left="2457" w:hanging="360"/>
      </w:pPr>
      <w:rPr>
        <w:rFonts w:ascii="Wingdings" w:hAnsi="Wingdings" w:hint="default"/>
      </w:rPr>
    </w:lvl>
    <w:lvl w:ilvl="3" w:tplc="04020001" w:tentative="1">
      <w:start w:val="1"/>
      <w:numFmt w:val="bullet"/>
      <w:lvlText w:val=""/>
      <w:lvlJc w:val="left"/>
      <w:pPr>
        <w:ind w:left="3177" w:hanging="360"/>
      </w:pPr>
      <w:rPr>
        <w:rFonts w:ascii="Symbol" w:hAnsi="Symbol" w:hint="default"/>
      </w:rPr>
    </w:lvl>
    <w:lvl w:ilvl="4" w:tplc="04020003" w:tentative="1">
      <w:start w:val="1"/>
      <w:numFmt w:val="bullet"/>
      <w:lvlText w:val="o"/>
      <w:lvlJc w:val="left"/>
      <w:pPr>
        <w:ind w:left="3897" w:hanging="360"/>
      </w:pPr>
      <w:rPr>
        <w:rFonts w:ascii="Courier New" w:hAnsi="Courier New" w:cs="Courier New" w:hint="default"/>
      </w:rPr>
    </w:lvl>
    <w:lvl w:ilvl="5" w:tplc="04020005" w:tentative="1">
      <w:start w:val="1"/>
      <w:numFmt w:val="bullet"/>
      <w:lvlText w:val=""/>
      <w:lvlJc w:val="left"/>
      <w:pPr>
        <w:ind w:left="4617" w:hanging="360"/>
      </w:pPr>
      <w:rPr>
        <w:rFonts w:ascii="Wingdings" w:hAnsi="Wingdings" w:hint="default"/>
      </w:rPr>
    </w:lvl>
    <w:lvl w:ilvl="6" w:tplc="04020001" w:tentative="1">
      <w:start w:val="1"/>
      <w:numFmt w:val="bullet"/>
      <w:lvlText w:val=""/>
      <w:lvlJc w:val="left"/>
      <w:pPr>
        <w:ind w:left="5337" w:hanging="360"/>
      </w:pPr>
      <w:rPr>
        <w:rFonts w:ascii="Symbol" w:hAnsi="Symbol" w:hint="default"/>
      </w:rPr>
    </w:lvl>
    <w:lvl w:ilvl="7" w:tplc="04020003" w:tentative="1">
      <w:start w:val="1"/>
      <w:numFmt w:val="bullet"/>
      <w:lvlText w:val="o"/>
      <w:lvlJc w:val="left"/>
      <w:pPr>
        <w:ind w:left="6057" w:hanging="360"/>
      </w:pPr>
      <w:rPr>
        <w:rFonts w:ascii="Courier New" w:hAnsi="Courier New" w:cs="Courier New" w:hint="default"/>
      </w:rPr>
    </w:lvl>
    <w:lvl w:ilvl="8" w:tplc="04020005" w:tentative="1">
      <w:start w:val="1"/>
      <w:numFmt w:val="bullet"/>
      <w:lvlText w:val=""/>
      <w:lvlJc w:val="left"/>
      <w:pPr>
        <w:ind w:left="6777" w:hanging="360"/>
      </w:pPr>
      <w:rPr>
        <w:rFonts w:ascii="Wingdings" w:hAnsi="Wingdings" w:hint="default"/>
      </w:rPr>
    </w:lvl>
  </w:abstractNum>
  <w:abstractNum w:abstractNumId="52" w15:restartNumberingAfterBreak="0">
    <w:nsid w:val="7E304F62"/>
    <w:multiLevelType w:val="hybridMultilevel"/>
    <w:tmpl w:val="50C6334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6"/>
  </w:num>
  <w:num w:numId="2">
    <w:abstractNumId w:val="49"/>
  </w:num>
  <w:num w:numId="3">
    <w:abstractNumId w:val="50"/>
  </w:num>
  <w:num w:numId="4">
    <w:abstractNumId w:val="35"/>
  </w:num>
  <w:num w:numId="5">
    <w:abstractNumId w:val="40"/>
  </w:num>
  <w:num w:numId="6">
    <w:abstractNumId w:val="23"/>
  </w:num>
  <w:num w:numId="7">
    <w:abstractNumId w:val="28"/>
  </w:num>
  <w:num w:numId="8">
    <w:abstractNumId w:val="32"/>
  </w:num>
  <w:num w:numId="9">
    <w:abstractNumId w:val="8"/>
  </w:num>
  <w:num w:numId="10">
    <w:abstractNumId w:val="1"/>
  </w:num>
  <w:num w:numId="11">
    <w:abstractNumId w:val="27"/>
  </w:num>
  <w:num w:numId="12">
    <w:abstractNumId w:val="43"/>
  </w:num>
  <w:num w:numId="13">
    <w:abstractNumId w:val="11"/>
  </w:num>
  <w:num w:numId="14">
    <w:abstractNumId w:val="4"/>
  </w:num>
  <w:num w:numId="15">
    <w:abstractNumId w:val="16"/>
  </w:num>
  <w:num w:numId="16">
    <w:abstractNumId w:val="24"/>
  </w:num>
  <w:num w:numId="17">
    <w:abstractNumId w:val="29"/>
  </w:num>
  <w:num w:numId="18">
    <w:abstractNumId w:val="46"/>
  </w:num>
  <w:num w:numId="19">
    <w:abstractNumId w:val="19"/>
  </w:num>
  <w:num w:numId="20">
    <w:abstractNumId w:val="12"/>
  </w:num>
  <w:num w:numId="21">
    <w:abstractNumId w:val="51"/>
  </w:num>
  <w:num w:numId="22">
    <w:abstractNumId w:val="5"/>
  </w:num>
  <w:num w:numId="23">
    <w:abstractNumId w:val="44"/>
  </w:num>
  <w:num w:numId="24">
    <w:abstractNumId w:val="36"/>
  </w:num>
  <w:num w:numId="25">
    <w:abstractNumId w:val="7"/>
  </w:num>
  <w:num w:numId="26">
    <w:abstractNumId w:val="41"/>
  </w:num>
  <w:num w:numId="27">
    <w:abstractNumId w:val="20"/>
  </w:num>
  <w:num w:numId="28">
    <w:abstractNumId w:val="26"/>
  </w:num>
  <w:num w:numId="29">
    <w:abstractNumId w:val="38"/>
  </w:num>
  <w:num w:numId="30">
    <w:abstractNumId w:val="2"/>
  </w:num>
  <w:num w:numId="31">
    <w:abstractNumId w:val="45"/>
  </w:num>
  <w:num w:numId="32">
    <w:abstractNumId w:val="13"/>
  </w:num>
  <w:num w:numId="33">
    <w:abstractNumId w:val="39"/>
  </w:num>
  <w:num w:numId="34">
    <w:abstractNumId w:val="52"/>
  </w:num>
  <w:num w:numId="35">
    <w:abstractNumId w:val="3"/>
  </w:num>
  <w:num w:numId="36">
    <w:abstractNumId w:val="33"/>
  </w:num>
  <w:num w:numId="37">
    <w:abstractNumId w:val="14"/>
  </w:num>
  <w:num w:numId="38">
    <w:abstractNumId w:val="42"/>
  </w:num>
  <w:num w:numId="39">
    <w:abstractNumId w:val="18"/>
  </w:num>
  <w:num w:numId="40">
    <w:abstractNumId w:val="34"/>
  </w:num>
  <w:num w:numId="41">
    <w:abstractNumId w:val="30"/>
  </w:num>
  <w:num w:numId="42">
    <w:abstractNumId w:val="25"/>
  </w:num>
  <w:num w:numId="43">
    <w:abstractNumId w:val="10"/>
  </w:num>
  <w:num w:numId="44">
    <w:abstractNumId w:val="31"/>
  </w:num>
  <w:num w:numId="45">
    <w:abstractNumId w:val="22"/>
  </w:num>
  <w:num w:numId="46">
    <w:abstractNumId w:val="0"/>
  </w:num>
  <w:num w:numId="47">
    <w:abstractNumId w:val="17"/>
  </w:num>
  <w:num w:numId="48">
    <w:abstractNumId w:val="21"/>
  </w:num>
  <w:num w:numId="49">
    <w:abstractNumId w:val="48"/>
  </w:num>
  <w:num w:numId="50">
    <w:abstractNumId w:val="9"/>
  </w:num>
  <w:num w:numId="51">
    <w:abstractNumId w:val="15"/>
  </w:num>
  <w:num w:numId="52">
    <w:abstractNumId w:val="47"/>
  </w:num>
  <w:num w:numId="53">
    <w:abstractNumId w:val="3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1C4B"/>
    <w:rsid w:val="000078FB"/>
    <w:rsid w:val="0001289A"/>
    <w:rsid w:val="0001290A"/>
    <w:rsid w:val="00017BB3"/>
    <w:rsid w:val="0002404B"/>
    <w:rsid w:val="00024073"/>
    <w:rsid w:val="00035179"/>
    <w:rsid w:val="000363CD"/>
    <w:rsid w:val="00040AD6"/>
    <w:rsid w:val="00052608"/>
    <w:rsid w:val="0005320F"/>
    <w:rsid w:val="00053693"/>
    <w:rsid w:val="0006591F"/>
    <w:rsid w:val="00065B58"/>
    <w:rsid w:val="00070F59"/>
    <w:rsid w:val="000758EE"/>
    <w:rsid w:val="0008260B"/>
    <w:rsid w:val="000839E0"/>
    <w:rsid w:val="00084423"/>
    <w:rsid w:val="0008614B"/>
    <w:rsid w:val="000863F8"/>
    <w:rsid w:val="00087CB8"/>
    <w:rsid w:val="00090CFA"/>
    <w:rsid w:val="00096B85"/>
    <w:rsid w:val="00096EC9"/>
    <w:rsid w:val="00097122"/>
    <w:rsid w:val="000A625D"/>
    <w:rsid w:val="000A6894"/>
    <w:rsid w:val="000B0735"/>
    <w:rsid w:val="000B19EE"/>
    <w:rsid w:val="000B3F02"/>
    <w:rsid w:val="000B4C82"/>
    <w:rsid w:val="000B52B2"/>
    <w:rsid w:val="000B618E"/>
    <w:rsid w:val="000C674C"/>
    <w:rsid w:val="000C699E"/>
    <w:rsid w:val="000D0254"/>
    <w:rsid w:val="000D096F"/>
    <w:rsid w:val="000D3CCF"/>
    <w:rsid w:val="000D61D3"/>
    <w:rsid w:val="000D6EFB"/>
    <w:rsid w:val="000E1A6F"/>
    <w:rsid w:val="000E469C"/>
    <w:rsid w:val="000E4E8D"/>
    <w:rsid w:val="000E667B"/>
    <w:rsid w:val="000F537F"/>
    <w:rsid w:val="00101CCA"/>
    <w:rsid w:val="00103B27"/>
    <w:rsid w:val="00106BE4"/>
    <w:rsid w:val="00106D19"/>
    <w:rsid w:val="00107456"/>
    <w:rsid w:val="001167F6"/>
    <w:rsid w:val="00120D8D"/>
    <w:rsid w:val="00130030"/>
    <w:rsid w:val="00130293"/>
    <w:rsid w:val="00132098"/>
    <w:rsid w:val="00135296"/>
    <w:rsid w:val="00135486"/>
    <w:rsid w:val="001475BC"/>
    <w:rsid w:val="00151138"/>
    <w:rsid w:val="00164BC9"/>
    <w:rsid w:val="00167205"/>
    <w:rsid w:val="00170633"/>
    <w:rsid w:val="00173C2C"/>
    <w:rsid w:val="00174548"/>
    <w:rsid w:val="00183DAC"/>
    <w:rsid w:val="0018651F"/>
    <w:rsid w:val="00190D0F"/>
    <w:rsid w:val="00192D28"/>
    <w:rsid w:val="001A02B1"/>
    <w:rsid w:val="001A1471"/>
    <w:rsid w:val="001A4940"/>
    <w:rsid w:val="001B66BF"/>
    <w:rsid w:val="001B7570"/>
    <w:rsid w:val="001C15AE"/>
    <w:rsid w:val="001C1DB2"/>
    <w:rsid w:val="001C36CC"/>
    <w:rsid w:val="001C7700"/>
    <w:rsid w:val="001C7AFA"/>
    <w:rsid w:val="001D0025"/>
    <w:rsid w:val="001E1AA6"/>
    <w:rsid w:val="001E27A2"/>
    <w:rsid w:val="001F2DB4"/>
    <w:rsid w:val="001F2DF5"/>
    <w:rsid w:val="001F506E"/>
    <w:rsid w:val="001F79AA"/>
    <w:rsid w:val="00200288"/>
    <w:rsid w:val="00202228"/>
    <w:rsid w:val="002028CB"/>
    <w:rsid w:val="00203055"/>
    <w:rsid w:val="00203F45"/>
    <w:rsid w:val="00204A67"/>
    <w:rsid w:val="00205754"/>
    <w:rsid w:val="00206B07"/>
    <w:rsid w:val="00207B21"/>
    <w:rsid w:val="00207CCB"/>
    <w:rsid w:val="002176AB"/>
    <w:rsid w:val="0022075B"/>
    <w:rsid w:val="00223D02"/>
    <w:rsid w:val="00224F27"/>
    <w:rsid w:val="0023033E"/>
    <w:rsid w:val="002348B9"/>
    <w:rsid w:val="00240D3C"/>
    <w:rsid w:val="00242ED5"/>
    <w:rsid w:val="002442EC"/>
    <w:rsid w:val="00253565"/>
    <w:rsid w:val="0025557F"/>
    <w:rsid w:val="0025575F"/>
    <w:rsid w:val="00256604"/>
    <w:rsid w:val="00261100"/>
    <w:rsid w:val="002618D0"/>
    <w:rsid w:val="00264A32"/>
    <w:rsid w:val="00272826"/>
    <w:rsid w:val="00276122"/>
    <w:rsid w:val="0027656A"/>
    <w:rsid w:val="00280B8F"/>
    <w:rsid w:val="0028224F"/>
    <w:rsid w:val="00285508"/>
    <w:rsid w:val="00295A16"/>
    <w:rsid w:val="00296CA1"/>
    <w:rsid w:val="002A1ADF"/>
    <w:rsid w:val="002A2412"/>
    <w:rsid w:val="002A3CF3"/>
    <w:rsid w:val="002A4334"/>
    <w:rsid w:val="002A5D72"/>
    <w:rsid w:val="002B2339"/>
    <w:rsid w:val="002C0E58"/>
    <w:rsid w:val="002C1014"/>
    <w:rsid w:val="002C7C53"/>
    <w:rsid w:val="002D334E"/>
    <w:rsid w:val="002E17AD"/>
    <w:rsid w:val="002E378C"/>
    <w:rsid w:val="002E4D40"/>
    <w:rsid w:val="002E4F3C"/>
    <w:rsid w:val="002E532E"/>
    <w:rsid w:val="002F07BC"/>
    <w:rsid w:val="002F252D"/>
    <w:rsid w:val="003009AB"/>
    <w:rsid w:val="00311F9D"/>
    <w:rsid w:val="00314CF4"/>
    <w:rsid w:val="00315393"/>
    <w:rsid w:val="003239C3"/>
    <w:rsid w:val="00341F03"/>
    <w:rsid w:val="00345103"/>
    <w:rsid w:val="00352BC5"/>
    <w:rsid w:val="00355ABE"/>
    <w:rsid w:val="00360E04"/>
    <w:rsid w:val="003610B8"/>
    <w:rsid w:val="00374A85"/>
    <w:rsid w:val="0037786F"/>
    <w:rsid w:val="0038061E"/>
    <w:rsid w:val="003814F9"/>
    <w:rsid w:val="00381905"/>
    <w:rsid w:val="003820ED"/>
    <w:rsid w:val="00383AC8"/>
    <w:rsid w:val="003843C0"/>
    <w:rsid w:val="003860A3"/>
    <w:rsid w:val="003938B4"/>
    <w:rsid w:val="003A2894"/>
    <w:rsid w:val="003A29CF"/>
    <w:rsid w:val="003A3BCD"/>
    <w:rsid w:val="003A3C5C"/>
    <w:rsid w:val="003A5872"/>
    <w:rsid w:val="003A6275"/>
    <w:rsid w:val="003A66F9"/>
    <w:rsid w:val="003B26B7"/>
    <w:rsid w:val="003B50DE"/>
    <w:rsid w:val="003B57B6"/>
    <w:rsid w:val="003C05D1"/>
    <w:rsid w:val="003C1F26"/>
    <w:rsid w:val="003C6091"/>
    <w:rsid w:val="003C6B38"/>
    <w:rsid w:val="003C7620"/>
    <w:rsid w:val="003C7E14"/>
    <w:rsid w:val="003D59D9"/>
    <w:rsid w:val="003D6B8B"/>
    <w:rsid w:val="003E1CDD"/>
    <w:rsid w:val="003E55C9"/>
    <w:rsid w:val="003F2DBD"/>
    <w:rsid w:val="00402C63"/>
    <w:rsid w:val="00403782"/>
    <w:rsid w:val="00405478"/>
    <w:rsid w:val="00406279"/>
    <w:rsid w:val="00411D38"/>
    <w:rsid w:val="00411F8A"/>
    <w:rsid w:val="0041549E"/>
    <w:rsid w:val="004172C2"/>
    <w:rsid w:val="00422397"/>
    <w:rsid w:val="00425745"/>
    <w:rsid w:val="004316D4"/>
    <w:rsid w:val="00434FA5"/>
    <w:rsid w:val="00436BDE"/>
    <w:rsid w:val="004434FA"/>
    <w:rsid w:val="00443D2C"/>
    <w:rsid w:val="0044495A"/>
    <w:rsid w:val="00447DA9"/>
    <w:rsid w:val="00447F60"/>
    <w:rsid w:val="004502C9"/>
    <w:rsid w:val="00463514"/>
    <w:rsid w:val="0046406C"/>
    <w:rsid w:val="00467618"/>
    <w:rsid w:val="00470277"/>
    <w:rsid w:val="00472614"/>
    <w:rsid w:val="00473BBC"/>
    <w:rsid w:val="00476B75"/>
    <w:rsid w:val="0048096D"/>
    <w:rsid w:val="00485FAD"/>
    <w:rsid w:val="00487966"/>
    <w:rsid w:val="00490CDB"/>
    <w:rsid w:val="004922F0"/>
    <w:rsid w:val="00492368"/>
    <w:rsid w:val="00492622"/>
    <w:rsid w:val="004A0AB0"/>
    <w:rsid w:val="004A1F99"/>
    <w:rsid w:val="004A46CF"/>
    <w:rsid w:val="004A48EE"/>
    <w:rsid w:val="004A6DE9"/>
    <w:rsid w:val="004A6E1D"/>
    <w:rsid w:val="004B2DE6"/>
    <w:rsid w:val="004B325E"/>
    <w:rsid w:val="004B3E45"/>
    <w:rsid w:val="004B7044"/>
    <w:rsid w:val="004C1751"/>
    <w:rsid w:val="004C49B8"/>
    <w:rsid w:val="004C54FD"/>
    <w:rsid w:val="004C6B3B"/>
    <w:rsid w:val="004D1C34"/>
    <w:rsid w:val="004D3137"/>
    <w:rsid w:val="004D3EB1"/>
    <w:rsid w:val="004D49CA"/>
    <w:rsid w:val="004D7C31"/>
    <w:rsid w:val="004E51CA"/>
    <w:rsid w:val="004F291F"/>
    <w:rsid w:val="0050087C"/>
    <w:rsid w:val="00501039"/>
    <w:rsid w:val="005016FB"/>
    <w:rsid w:val="00504D1D"/>
    <w:rsid w:val="00505D27"/>
    <w:rsid w:val="005076EE"/>
    <w:rsid w:val="005113E3"/>
    <w:rsid w:val="0051281F"/>
    <w:rsid w:val="00514404"/>
    <w:rsid w:val="00514C29"/>
    <w:rsid w:val="00522002"/>
    <w:rsid w:val="005259C1"/>
    <w:rsid w:val="005274B0"/>
    <w:rsid w:val="005275F7"/>
    <w:rsid w:val="00534B60"/>
    <w:rsid w:val="00536157"/>
    <w:rsid w:val="005370D7"/>
    <w:rsid w:val="00542242"/>
    <w:rsid w:val="00543209"/>
    <w:rsid w:val="00544860"/>
    <w:rsid w:val="0054798A"/>
    <w:rsid w:val="00547E1C"/>
    <w:rsid w:val="00550067"/>
    <w:rsid w:val="00550491"/>
    <w:rsid w:val="00552B45"/>
    <w:rsid w:val="00552E64"/>
    <w:rsid w:val="00553D6A"/>
    <w:rsid w:val="00553FA3"/>
    <w:rsid w:val="005576B9"/>
    <w:rsid w:val="00565720"/>
    <w:rsid w:val="00574C85"/>
    <w:rsid w:val="005752FD"/>
    <w:rsid w:val="00576240"/>
    <w:rsid w:val="00577425"/>
    <w:rsid w:val="005776C9"/>
    <w:rsid w:val="00581FC7"/>
    <w:rsid w:val="00583DA7"/>
    <w:rsid w:val="0058519B"/>
    <w:rsid w:val="00587190"/>
    <w:rsid w:val="00587B2C"/>
    <w:rsid w:val="00587F39"/>
    <w:rsid w:val="00590C1F"/>
    <w:rsid w:val="0059256F"/>
    <w:rsid w:val="00593DAD"/>
    <w:rsid w:val="00594E49"/>
    <w:rsid w:val="005A0815"/>
    <w:rsid w:val="005A5AAB"/>
    <w:rsid w:val="005B107D"/>
    <w:rsid w:val="005B1455"/>
    <w:rsid w:val="005B425E"/>
    <w:rsid w:val="005B5B42"/>
    <w:rsid w:val="005C1AAB"/>
    <w:rsid w:val="005C41F7"/>
    <w:rsid w:val="005D0094"/>
    <w:rsid w:val="005D38F0"/>
    <w:rsid w:val="005D5916"/>
    <w:rsid w:val="005D7450"/>
    <w:rsid w:val="005E1642"/>
    <w:rsid w:val="005E582B"/>
    <w:rsid w:val="005E65AA"/>
    <w:rsid w:val="005F543A"/>
    <w:rsid w:val="005F79F1"/>
    <w:rsid w:val="006019FB"/>
    <w:rsid w:val="0060602D"/>
    <w:rsid w:val="00607496"/>
    <w:rsid w:val="00607D87"/>
    <w:rsid w:val="006123A5"/>
    <w:rsid w:val="00612946"/>
    <w:rsid w:val="00617BCB"/>
    <w:rsid w:val="006251FE"/>
    <w:rsid w:val="00630514"/>
    <w:rsid w:val="00630935"/>
    <w:rsid w:val="006335CC"/>
    <w:rsid w:val="006339CE"/>
    <w:rsid w:val="006435FE"/>
    <w:rsid w:val="00646EC7"/>
    <w:rsid w:val="00646EE9"/>
    <w:rsid w:val="00652CFB"/>
    <w:rsid w:val="00652DED"/>
    <w:rsid w:val="00653C15"/>
    <w:rsid w:val="006625C6"/>
    <w:rsid w:val="00663B9F"/>
    <w:rsid w:val="00664FC5"/>
    <w:rsid w:val="00666BDC"/>
    <w:rsid w:val="00667C46"/>
    <w:rsid w:val="0067181E"/>
    <w:rsid w:val="00676035"/>
    <w:rsid w:val="006767EB"/>
    <w:rsid w:val="0068212B"/>
    <w:rsid w:val="006863F5"/>
    <w:rsid w:val="00686C09"/>
    <w:rsid w:val="00695F2A"/>
    <w:rsid w:val="0069725F"/>
    <w:rsid w:val="00697CA6"/>
    <w:rsid w:val="006A3952"/>
    <w:rsid w:val="006A5CB5"/>
    <w:rsid w:val="006A7B92"/>
    <w:rsid w:val="006B1AFA"/>
    <w:rsid w:val="006B4471"/>
    <w:rsid w:val="006B5BC0"/>
    <w:rsid w:val="006B6BC3"/>
    <w:rsid w:val="006C627D"/>
    <w:rsid w:val="006D4D78"/>
    <w:rsid w:val="006D5C8A"/>
    <w:rsid w:val="006E2190"/>
    <w:rsid w:val="006E6155"/>
    <w:rsid w:val="006F0675"/>
    <w:rsid w:val="006F068F"/>
    <w:rsid w:val="006F1234"/>
    <w:rsid w:val="006F1A2F"/>
    <w:rsid w:val="006F32F4"/>
    <w:rsid w:val="006F446C"/>
    <w:rsid w:val="006F62D8"/>
    <w:rsid w:val="006F67EB"/>
    <w:rsid w:val="00701148"/>
    <w:rsid w:val="00702412"/>
    <w:rsid w:val="00703A69"/>
    <w:rsid w:val="0070436E"/>
    <w:rsid w:val="0070785D"/>
    <w:rsid w:val="007128A3"/>
    <w:rsid w:val="007142B6"/>
    <w:rsid w:val="00714784"/>
    <w:rsid w:val="00714A9A"/>
    <w:rsid w:val="00717CDC"/>
    <w:rsid w:val="00720313"/>
    <w:rsid w:val="00720543"/>
    <w:rsid w:val="00731B34"/>
    <w:rsid w:val="00735C0D"/>
    <w:rsid w:val="00745C64"/>
    <w:rsid w:val="007474DD"/>
    <w:rsid w:val="0074753C"/>
    <w:rsid w:val="00752CA1"/>
    <w:rsid w:val="00755B35"/>
    <w:rsid w:val="007565E6"/>
    <w:rsid w:val="007568D0"/>
    <w:rsid w:val="007569DC"/>
    <w:rsid w:val="00757AFD"/>
    <w:rsid w:val="00763402"/>
    <w:rsid w:val="00765703"/>
    <w:rsid w:val="00767384"/>
    <w:rsid w:val="00775DB0"/>
    <w:rsid w:val="00780EAC"/>
    <w:rsid w:val="00786594"/>
    <w:rsid w:val="00790A8E"/>
    <w:rsid w:val="00797878"/>
    <w:rsid w:val="007A036B"/>
    <w:rsid w:val="007A1F8A"/>
    <w:rsid w:val="007A3508"/>
    <w:rsid w:val="007A3998"/>
    <w:rsid w:val="007A3B45"/>
    <w:rsid w:val="007B2E98"/>
    <w:rsid w:val="007B30C7"/>
    <w:rsid w:val="007B5526"/>
    <w:rsid w:val="007B6BD0"/>
    <w:rsid w:val="007C15CC"/>
    <w:rsid w:val="007C1862"/>
    <w:rsid w:val="007C1D57"/>
    <w:rsid w:val="007C7BE2"/>
    <w:rsid w:val="007D0EDF"/>
    <w:rsid w:val="007D3850"/>
    <w:rsid w:val="007D42B5"/>
    <w:rsid w:val="007D62A6"/>
    <w:rsid w:val="007D7014"/>
    <w:rsid w:val="007E0E62"/>
    <w:rsid w:val="007E3E79"/>
    <w:rsid w:val="007E44BC"/>
    <w:rsid w:val="007F2248"/>
    <w:rsid w:val="007F2F8A"/>
    <w:rsid w:val="007F5DE1"/>
    <w:rsid w:val="00813F60"/>
    <w:rsid w:val="00821520"/>
    <w:rsid w:val="00821CC3"/>
    <w:rsid w:val="0083412D"/>
    <w:rsid w:val="00836B1C"/>
    <w:rsid w:val="008375FE"/>
    <w:rsid w:val="008376A2"/>
    <w:rsid w:val="00842CC4"/>
    <w:rsid w:val="00855761"/>
    <w:rsid w:val="00861620"/>
    <w:rsid w:val="00865E03"/>
    <w:rsid w:val="0087407D"/>
    <w:rsid w:val="00874C0D"/>
    <w:rsid w:val="00876F8D"/>
    <w:rsid w:val="00880BB3"/>
    <w:rsid w:val="00884CE5"/>
    <w:rsid w:val="00885CCB"/>
    <w:rsid w:val="008900D4"/>
    <w:rsid w:val="00890552"/>
    <w:rsid w:val="00897669"/>
    <w:rsid w:val="00897FE3"/>
    <w:rsid w:val="008A22FE"/>
    <w:rsid w:val="008A5594"/>
    <w:rsid w:val="008A5A32"/>
    <w:rsid w:val="008A6151"/>
    <w:rsid w:val="008A7F54"/>
    <w:rsid w:val="008B08F7"/>
    <w:rsid w:val="008B558A"/>
    <w:rsid w:val="008B64D1"/>
    <w:rsid w:val="008B6812"/>
    <w:rsid w:val="008C0B12"/>
    <w:rsid w:val="008C0D9D"/>
    <w:rsid w:val="008C3DC0"/>
    <w:rsid w:val="008C5D71"/>
    <w:rsid w:val="008C7506"/>
    <w:rsid w:val="008D05B6"/>
    <w:rsid w:val="008D3FA0"/>
    <w:rsid w:val="008D61A9"/>
    <w:rsid w:val="008E26BB"/>
    <w:rsid w:val="008F2DAD"/>
    <w:rsid w:val="008F3AE1"/>
    <w:rsid w:val="008F6AE7"/>
    <w:rsid w:val="008F719D"/>
    <w:rsid w:val="008F74A2"/>
    <w:rsid w:val="00900584"/>
    <w:rsid w:val="00903F45"/>
    <w:rsid w:val="00910034"/>
    <w:rsid w:val="00912D0F"/>
    <w:rsid w:val="00923445"/>
    <w:rsid w:val="009267F8"/>
    <w:rsid w:val="00927E88"/>
    <w:rsid w:val="0093046A"/>
    <w:rsid w:val="009357D4"/>
    <w:rsid w:val="00936F26"/>
    <w:rsid w:val="0093714E"/>
    <w:rsid w:val="00942A9A"/>
    <w:rsid w:val="0096063B"/>
    <w:rsid w:val="00960EA7"/>
    <w:rsid w:val="00961146"/>
    <w:rsid w:val="00964D31"/>
    <w:rsid w:val="009657D2"/>
    <w:rsid w:val="00973C7B"/>
    <w:rsid w:val="00975CEA"/>
    <w:rsid w:val="00980A5A"/>
    <w:rsid w:val="009813A8"/>
    <w:rsid w:val="00983768"/>
    <w:rsid w:val="00983B75"/>
    <w:rsid w:val="009872C4"/>
    <w:rsid w:val="009937A8"/>
    <w:rsid w:val="00996D32"/>
    <w:rsid w:val="00997B7F"/>
    <w:rsid w:val="009A00A0"/>
    <w:rsid w:val="009A0204"/>
    <w:rsid w:val="009A0DCD"/>
    <w:rsid w:val="009A2BF9"/>
    <w:rsid w:val="009A4FBF"/>
    <w:rsid w:val="009A5AAC"/>
    <w:rsid w:val="009A5B7D"/>
    <w:rsid w:val="009B2B14"/>
    <w:rsid w:val="009B5F0C"/>
    <w:rsid w:val="009C59D4"/>
    <w:rsid w:val="009C5C71"/>
    <w:rsid w:val="009D3789"/>
    <w:rsid w:val="009D7B4C"/>
    <w:rsid w:val="009E0420"/>
    <w:rsid w:val="009E2A95"/>
    <w:rsid w:val="009E33E1"/>
    <w:rsid w:val="009E6AAF"/>
    <w:rsid w:val="00A01957"/>
    <w:rsid w:val="00A027F6"/>
    <w:rsid w:val="00A02C42"/>
    <w:rsid w:val="00A13641"/>
    <w:rsid w:val="00A147A6"/>
    <w:rsid w:val="00A17587"/>
    <w:rsid w:val="00A2246E"/>
    <w:rsid w:val="00A224F9"/>
    <w:rsid w:val="00A24769"/>
    <w:rsid w:val="00A42476"/>
    <w:rsid w:val="00A52C19"/>
    <w:rsid w:val="00A5366A"/>
    <w:rsid w:val="00A53B76"/>
    <w:rsid w:val="00A53C26"/>
    <w:rsid w:val="00A55343"/>
    <w:rsid w:val="00A627FE"/>
    <w:rsid w:val="00A65221"/>
    <w:rsid w:val="00A66432"/>
    <w:rsid w:val="00A75A9B"/>
    <w:rsid w:val="00A800C6"/>
    <w:rsid w:val="00A8499C"/>
    <w:rsid w:val="00A8588B"/>
    <w:rsid w:val="00A91430"/>
    <w:rsid w:val="00A91922"/>
    <w:rsid w:val="00A95998"/>
    <w:rsid w:val="00AA2893"/>
    <w:rsid w:val="00AA3F31"/>
    <w:rsid w:val="00AA4FC4"/>
    <w:rsid w:val="00AA60B5"/>
    <w:rsid w:val="00AB12BF"/>
    <w:rsid w:val="00AB4B88"/>
    <w:rsid w:val="00AD1849"/>
    <w:rsid w:val="00AD2A05"/>
    <w:rsid w:val="00AD79E0"/>
    <w:rsid w:val="00AE0DEE"/>
    <w:rsid w:val="00AE61ED"/>
    <w:rsid w:val="00AE6D52"/>
    <w:rsid w:val="00AE74A7"/>
    <w:rsid w:val="00AF2880"/>
    <w:rsid w:val="00AF3696"/>
    <w:rsid w:val="00AF4DC2"/>
    <w:rsid w:val="00AF4E7C"/>
    <w:rsid w:val="00AF7E75"/>
    <w:rsid w:val="00B079BC"/>
    <w:rsid w:val="00B12A68"/>
    <w:rsid w:val="00B14169"/>
    <w:rsid w:val="00B14EFA"/>
    <w:rsid w:val="00B2038A"/>
    <w:rsid w:val="00B2256A"/>
    <w:rsid w:val="00B32500"/>
    <w:rsid w:val="00B34CD7"/>
    <w:rsid w:val="00B34CEB"/>
    <w:rsid w:val="00B43B41"/>
    <w:rsid w:val="00B47782"/>
    <w:rsid w:val="00B52404"/>
    <w:rsid w:val="00B5314C"/>
    <w:rsid w:val="00B557E3"/>
    <w:rsid w:val="00B55809"/>
    <w:rsid w:val="00B559EB"/>
    <w:rsid w:val="00B612FD"/>
    <w:rsid w:val="00B63EA7"/>
    <w:rsid w:val="00B66282"/>
    <w:rsid w:val="00B72D72"/>
    <w:rsid w:val="00B76218"/>
    <w:rsid w:val="00B770A7"/>
    <w:rsid w:val="00B81DF9"/>
    <w:rsid w:val="00B820EF"/>
    <w:rsid w:val="00B847B6"/>
    <w:rsid w:val="00B91345"/>
    <w:rsid w:val="00B915E0"/>
    <w:rsid w:val="00B94D24"/>
    <w:rsid w:val="00B9533E"/>
    <w:rsid w:val="00BA018C"/>
    <w:rsid w:val="00BA0AED"/>
    <w:rsid w:val="00BA27F8"/>
    <w:rsid w:val="00BA4053"/>
    <w:rsid w:val="00BA536F"/>
    <w:rsid w:val="00BB5379"/>
    <w:rsid w:val="00BB67C8"/>
    <w:rsid w:val="00BC1959"/>
    <w:rsid w:val="00BC35D9"/>
    <w:rsid w:val="00BC6A9E"/>
    <w:rsid w:val="00BD4B1F"/>
    <w:rsid w:val="00BD6B21"/>
    <w:rsid w:val="00BE1B8A"/>
    <w:rsid w:val="00BE2F78"/>
    <w:rsid w:val="00BE2F96"/>
    <w:rsid w:val="00BF32BD"/>
    <w:rsid w:val="00C01636"/>
    <w:rsid w:val="00C11345"/>
    <w:rsid w:val="00C15105"/>
    <w:rsid w:val="00C22051"/>
    <w:rsid w:val="00C257E0"/>
    <w:rsid w:val="00C27418"/>
    <w:rsid w:val="00C27C98"/>
    <w:rsid w:val="00C30110"/>
    <w:rsid w:val="00C3476D"/>
    <w:rsid w:val="00C41A7B"/>
    <w:rsid w:val="00C41E6C"/>
    <w:rsid w:val="00C46F80"/>
    <w:rsid w:val="00C47CC8"/>
    <w:rsid w:val="00C55129"/>
    <w:rsid w:val="00C654D8"/>
    <w:rsid w:val="00C674E7"/>
    <w:rsid w:val="00C67C08"/>
    <w:rsid w:val="00C70025"/>
    <w:rsid w:val="00C70A78"/>
    <w:rsid w:val="00C74DB4"/>
    <w:rsid w:val="00C7682F"/>
    <w:rsid w:val="00C77906"/>
    <w:rsid w:val="00C806EF"/>
    <w:rsid w:val="00C8076D"/>
    <w:rsid w:val="00C8376C"/>
    <w:rsid w:val="00C837E1"/>
    <w:rsid w:val="00C90BBD"/>
    <w:rsid w:val="00C93F76"/>
    <w:rsid w:val="00CA3ABC"/>
    <w:rsid w:val="00CA4B1E"/>
    <w:rsid w:val="00CA4B4F"/>
    <w:rsid w:val="00CA680D"/>
    <w:rsid w:val="00CC5209"/>
    <w:rsid w:val="00CC600F"/>
    <w:rsid w:val="00CD2B94"/>
    <w:rsid w:val="00CD64A9"/>
    <w:rsid w:val="00CF4967"/>
    <w:rsid w:val="00D0753B"/>
    <w:rsid w:val="00D225EB"/>
    <w:rsid w:val="00D2316B"/>
    <w:rsid w:val="00D2554B"/>
    <w:rsid w:val="00D2571E"/>
    <w:rsid w:val="00D2629F"/>
    <w:rsid w:val="00D432AB"/>
    <w:rsid w:val="00D43AB9"/>
    <w:rsid w:val="00D479F9"/>
    <w:rsid w:val="00D50C9D"/>
    <w:rsid w:val="00D56521"/>
    <w:rsid w:val="00D57CF0"/>
    <w:rsid w:val="00D61920"/>
    <w:rsid w:val="00D64AB9"/>
    <w:rsid w:val="00D67541"/>
    <w:rsid w:val="00D711B6"/>
    <w:rsid w:val="00D72A4E"/>
    <w:rsid w:val="00D76635"/>
    <w:rsid w:val="00D77D63"/>
    <w:rsid w:val="00D86491"/>
    <w:rsid w:val="00D94F30"/>
    <w:rsid w:val="00DA2077"/>
    <w:rsid w:val="00DA27FA"/>
    <w:rsid w:val="00DA3B58"/>
    <w:rsid w:val="00DA61E1"/>
    <w:rsid w:val="00DA766B"/>
    <w:rsid w:val="00DB057F"/>
    <w:rsid w:val="00DB6422"/>
    <w:rsid w:val="00DB6D05"/>
    <w:rsid w:val="00DC522B"/>
    <w:rsid w:val="00DC7186"/>
    <w:rsid w:val="00DD1864"/>
    <w:rsid w:val="00DD447B"/>
    <w:rsid w:val="00DD5D72"/>
    <w:rsid w:val="00DD5FC3"/>
    <w:rsid w:val="00DE1311"/>
    <w:rsid w:val="00DE2F2E"/>
    <w:rsid w:val="00DE3920"/>
    <w:rsid w:val="00DF1278"/>
    <w:rsid w:val="00DF5992"/>
    <w:rsid w:val="00E026C7"/>
    <w:rsid w:val="00E04149"/>
    <w:rsid w:val="00E04182"/>
    <w:rsid w:val="00E050A0"/>
    <w:rsid w:val="00E065D9"/>
    <w:rsid w:val="00E077A0"/>
    <w:rsid w:val="00E166E7"/>
    <w:rsid w:val="00E23531"/>
    <w:rsid w:val="00E3376B"/>
    <w:rsid w:val="00E33805"/>
    <w:rsid w:val="00E377CA"/>
    <w:rsid w:val="00E449F8"/>
    <w:rsid w:val="00E456C3"/>
    <w:rsid w:val="00E4651C"/>
    <w:rsid w:val="00E5467C"/>
    <w:rsid w:val="00E55625"/>
    <w:rsid w:val="00E5750D"/>
    <w:rsid w:val="00E615AB"/>
    <w:rsid w:val="00E62095"/>
    <w:rsid w:val="00E6678E"/>
    <w:rsid w:val="00E73B1D"/>
    <w:rsid w:val="00E7584F"/>
    <w:rsid w:val="00E8342F"/>
    <w:rsid w:val="00E84347"/>
    <w:rsid w:val="00E91D22"/>
    <w:rsid w:val="00E96421"/>
    <w:rsid w:val="00EA751C"/>
    <w:rsid w:val="00EB22C8"/>
    <w:rsid w:val="00EB3187"/>
    <w:rsid w:val="00EB56C6"/>
    <w:rsid w:val="00EB7DEE"/>
    <w:rsid w:val="00EC01DF"/>
    <w:rsid w:val="00ED0F34"/>
    <w:rsid w:val="00ED5930"/>
    <w:rsid w:val="00EE0D84"/>
    <w:rsid w:val="00EE18AB"/>
    <w:rsid w:val="00EE2C7C"/>
    <w:rsid w:val="00EE559F"/>
    <w:rsid w:val="00EE7FC9"/>
    <w:rsid w:val="00EF2840"/>
    <w:rsid w:val="00EF3479"/>
    <w:rsid w:val="00F01AB9"/>
    <w:rsid w:val="00F043EF"/>
    <w:rsid w:val="00F0463D"/>
    <w:rsid w:val="00F05BB6"/>
    <w:rsid w:val="00F14AF8"/>
    <w:rsid w:val="00F163E0"/>
    <w:rsid w:val="00F2005A"/>
    <w:rsid w:val="00F211B4"/>
    <w:rsid w:val="00F22182"/>
    <w:rsid w:val="00F2644B"/>
    <w:rsid w:val="00F327B5"/>
    <w:rsid w:val="00F32966"/>
    <w:rsid w:val="00F35A79"/>
    <w:rsid w:val="00F372E9"/>
    <w:rsid w:val="00F47613"/>
    <w:rsid w:val="00F53D8B"/>
    <w:rsid w:val="00F5409A"/>
    <w:rsid w:val="00F56112"/>
    <w:rsid w:val="00F577B5"/>
    <w:rsid w:val="00F601B8"/>
    <w:rsid w:val="00F6189C"/>
    <w:rsid w:val="00F64900"/>
    <w:rsid w:val="00F64D94"/>
    <w:rsid w:val="00F71C4B"/>
    <w:rsid w:val="00F878F7"/>
    <w:rsid w:val="00F91BCE"/>
    <w:rsid w:val="00F92368"/>
    <w:rsid w:val="00F928C0"/>
    <w:rsid w:val="00F9359D"/>
    <w:rsid w:val="00FA22A4"/>
    <w:rsid w:val="00FC33E9"/>
    <w:rsid w:val="00FC44A1"/>
    <w:rsid w:val="00FD62E8"/>
    <w:rsid w:val="00FE0C3A"/>
    <w:rsid w:val="00FE1835"/>
    <w:rsid w:val="00FE5133"/>
    <w:rsid w:val="00FE7639"/>
    <w:rsid w:val="00FF10A5"/>
    <w:rsid w:val="00FF4E5B"/>
    <w:rsid w:val="00FF69DD"/>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1B07A7"/>
  <w15:docId w15:val="{C5A2EFBC-348C-4752-BE33-758CFA158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bg-BG"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F71C4B"/>
    <w:pPr>
      <w:widowControl w:val="0"/>
    </w:pPr>
    <w:rPr>
      <w:rFonts w:ascii="Courier New" w:eastAsia="Courier New" w:hAnsi="Courier New" w:cs="Courier New"/>
      <w:color w:val="000000"/>
      <w:sz w:val="24"/>
      <w:szCs w:val="24"/>
      <w:lang w:eastAsia="bg-BG" w:bidi="bg-BG"/>
    </w:rPr>
  </w:style>
  <w:style w:type="paragraph" w:styleId="1">
    <w:name w:val="heading 1"/>
    <w:basedOn w:val="a"/>
    <w:next w:val="a"/>
    <w:link w:val="10"/>
    <w:uiPriority w:val="9"/>
    <w:qFormat/>
    <w:rsid w:val="00A65221"/>
    <w:pPr>
      <w:spacing w:before="300" w:after="40"/>
      <w:outlineLvl w:val="0"/>
    </w:pPr>
    <w:rPr>
      <w:smallCaps/>
      <w:spacing w:val="5"/>
      <w:sz w:val="32"/>
      <w:szCs w:val="32"/>
      <w:lang w:bidi="ar-SA"/>
    </w:rPr>
  </w:style>
  <w:style w:type="paragraph" w:styleId="2">
    <w:name w:val="heading 2"/>
    <w:basedOn w:val="a"/>
    <w:next w:val="a"/>
    <w:link w:val="20"/>
    <w:uiPriority w:val="9"/>
    <w:unhideWhenUsed/>
    <w:qFormat/>
    <w:rsid w:val="00A65221"/>
    <w:pPr>
      <w:spacing w:before="240" w:after="80"/>
      <w:outlineLvl w:val="1"/>
    </w:pPr>
    <w:rPr>
      <w:smallCaps/>
      <w:spacing w:val="5"/>
      <w:sz w:val="28"/>
      <w:szCs w:val="28"/>
      <w:lang w:bidi="ar-SA"/>
    </w:rPr>
  </w:style>
  <w:style w:type="paragraph" w:styleId="3">
    <w:name w:val="heading 3"/>
    <w:basedOn w:val="a"/>
    <w:next w:val="a"/>
    <w:link w:val="30"/>
    <w:uiPriority w:val="9"/>
    <w:semiHidden/>
    <w:unhideWhenUsed/>
    <w:qFormat/>
    <w:rsid w:val="00A65221"/>
    <w:pPr>
      <w:outlineLvl w:val="2"/>
    </w:pPr>
    <w:rPr>
      <w:smallCaps/>
      <w:spacing w:val="5"/>
      <w:lang w:bidi="ar-SA"/>
    </w:rPr>
  </w:style>
  <w:style w:type="paragraph" w:styleId="4">
    <w:name w:val="heading 4"/>
    <w:basedOn w:val="a"/>
    <w:next w:val="a"/>
    <w:link w:val="40"/>
    <w:uiPriority w:val="9"/>
    <w:semiHidden/>
    <w:unhideWhenUsed/>
    <w:qFormat/>
    <w:rsid w:val="00A65221"/>
    <w:pPr>
      <w:spacing w:before="240"/>
      <w:outlineLvl w:val="3"/>
    </w:pPr>
    <w:rPr>
      <w:smallCaps/>
      <w:spacing w:val="10"/>
      <w:sz w:val="22"/>
      <w:szCs w:val="22"/>
      <w:lang w:bidi="ar-SA"/>
    </w:rPr>
  </w:style>
  <w:style w:type="paragraph" w:styleId="5">
    <w:name w:val="heading 5"/>
    <w:basedOn w:val="a"/>
    <w:next w:val="a"/>
    <w:link w:val="50"/>
    <w:uiPriority w:val="9"/>
    <w:semiHidden/>
    <w:unhideWhenUsed/>
    <w:qFormat/>
    <w:rsid w:val="00A65221"/>
    <w:pPr>
      <w:spacing w:before="200"/>
      <w:outlineLvl w:val="4"/>
    </w:pPr>
    <w:rPr>
      <w:smallCaps/>
      <w:color w:val="943634"/>
      <w:spacing w:val="10"/>
      <w:sz w:val="22"/>
      <w:szCs w:val="26"/>
      <w:lang w:bidi="ar-SA"/>
    </w:rPr>
  </w:style>
  <w:style w:type="paragraph" w:styleId="6">
    <w:name w:val="heading 6"/>
    <w:basedOn w:val="a"/>
    <w:next w:val="a"/>
    <w:link w:val="60"/>
    <w:uiPriority w:val="9"/>
    <w:semiHidden/>
    <w:unhideWhenUsed/>
    <w:qFormat/>
    <w:rsid w:val="00A65221"/>
    <w:pPr>
      <w:outlineLvl w:val="5"/>
    </w:pPr>
    <w:rPr>
      <w:smallCaps/>
      <w:color w:val="C0504D"/>
      <w:spacing w:val="5"/>
      <w:sz w:val="22"/>
      <w:lang w:bidi="ar-SA"/>
    </w:rPr>
  </w:style>
  <w:style w:type="paragraph" w:styleId="7">
    <w:name w:val="heading 7"/>
    <w:basedOn w:val="a"/>
    <w:next w:val="a"/>
    <w:link w:val="70"/>
    <w:uiPriority w:val="9"/>
    <w:semiHidden/>
    <w:unhideWhenUsed/>
    <w:qFormat/>
    <w:rsid w:val="00A65221"/>
    <w:pPr>
      <w:outlineLvl w:val="6"/>
    </w:pPr>
    <w:rPr>
      <w:b/>
      <w:smallCaps/>
      <w:color w:val="C0504D"/>
      <w:spacing w:val="10"/>
      <w:lang w:bidi="ar-SA"/>
    </w:rPr>
  </w:style>
  <w:style w:type="paragraph" w:styleId="8">
    <w:name w:val="heading 8"/>
    <w:basedOn w:val="a"/>
    <w:next w:val="a"/>
    <w:link w:val="80"/>
    <w:uiPriority w:val="9"/>
    <w:semiHidden/>
    <w:unhideWhenUsed/>
    <w:qFormat/>
    <w:rsid w:val="00A65221"/>
    <w:pPr>
      <w:outlineLvl w:val="7"/>
    </w:pPr>
    <w:rPr>
      <w:b/>
      <w:i/>
      <w:smallCaps/>
      <w:color w:val="943634"/>
      <w:lang w:bidi="ar-SA"/>
    </w:rPr>
  </w:style>
  <w:style w:type="paragraph" w:styleId="9">
    <w:name w:val="heading 9"/>
    <w:basedOn w:val="a"/>
    <w:next w:val="a"/>
    <w:link w:val="90"/>
    <w:uiPriority w:val="9"/>
    <w:semiHidden/>
    <w:unhideWhenUsed/>
    <w:qFormat/>
    <w:rsid w:val="00A65221"/>
    <w:pPr>
      <w:outlineLvl w:val="8"/>
    </w:pPr>
    <w:rPr>
      <w:b/>
      <w:i/>
      <w:smallCaps/>
      <w:color w:val="622423"/>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лавие 1 Знак"/>
    <w:link w:val="1"/>
    <w:uiPriority w:val="9"/>
    <w:rsid w:val="00A65221"/>
    <w:rPr>
      <w:smallCaps/>
      <w:spacing w:val="5"/>
      <w:sz w:val="32"/>
      <w:szCs w:val="32"/>
    </w:rPr>
  </w:style>
  <w:style w:type="character" w:customStyle="1" w:styleId="20">
    <w:name w:val="Заглавие 2 Знак"/>
    <w:link w:val="2"/>
    <w:uiPriority w:val="9"/>
    <w:rsid w:val="00A65221"/>
    <w:rPr>
      <w:smallCaps/>
      <w:spacing w:val="5"/>
      <w:sz w:val="28"/>
      <w:szCs w:val="28"/>
    </w:rPr>
  </w:style>
  <w:style w:type="character" w:customStyle="1" w:styleId="30">
    <w:name w:val="Заглавие 3 Знак"/>
    <w:link w:val="3"/>
    <w:uiPriority w:val="9"/>
    <w:semiHidden/>
    <w:rsid w:val="00A65221"/>
    <w:rPr>
      <w:smallCaps/>
      <w:spacing w:val="5"/>
      <w:sz w:val="24"/>
      <w:szCs w:val="24"/>
    </w:rPr>
  </w:style>
  <w:style w:type="character" w:customStyle="1" w:styleId="40">
    <w:name w:val="Заглавие 4 Знак"/>
    <w:link w:val="4"/>
    <w:uiPriority w:val="9"/>
    <w:semiHidden/>
    <w:rsid w:val="00A65221"/>
    <w:rPr>
      <w:smallCaps/>
      <w:spacing w:val="10"/>
      <w:sz w:val="22"/>
      <w:szCs w:val="22"/>
    </w:rPr>
  </w:style>
  <w:style w:type="character" w:customStyle="1" w:styleId="50">
    <w:name w:val="Заглавие 5 Знак"/>
    <w:link w:val="5"/>
    <w:uiPriority w:val="9"/>
    <w:semiHidden/>
    <w:rsid w:val="00A65221"/>
    <w:rPr>
      <w:smallCaps/>
      <w:color w:val="943634"/>
      <w:spacing w:val="10"/>
      <w:sz w:val="22"/>
      <w:szCs w:val="26"/>
    </w:rPr>
  </w:style>
  <w:style w:type="character" w:customStyle="1" w:styleId="60">
    <w:name w:val="Заглавие 6 Знак"/>
    <w:link w:val="6"/>
    <w:uiPriority w:val="9"/>
    <w:semiHidden/>
    <w:rsid w:val="00A65221"/>
    <w:rPr>
      <w:smallCaps/>
      <w:color w:val="C0504D"/>
      <w:spacing w:val="5"/>
      <w:sz w:val="22"/>
    </w:rPr>
  </w:style>
  <w:style w:type="character" w:customStyle="1" w:styleId="70">
    <w:name w:val="Заглавие 7 Знак"/>
    <w:link w:val="7"/>
    <w:uiPriority w:val="9"/>
    <w:semiHidden/>
    <w:rsid w:val="00A65221"/>
    <w:rPr>
      <w:b/>
      <w:smallCaps/>
      <w:color w:val="C0504D"/>
      <w:spacing w:val="10"/>
    </w:rPr>
  </w:style>
  <w:style w:type="character" w:customStyle="1" w:styleId="80">
    <w:name w:val="Заглавие 8 Знак"/>
    <w:link w:val="8"/>
    <w:uiPriority w:val="9"/>
    <w:semiHidden/>
    <w:rsid w:val="00A65221"/>
    <w:rPr>
      <w:b/>
      <w:i/>
      <w:smallCaps/>
      <w:color w:val="943634"/>
    </w:rPr>
  </w:style>
  <w:style w:type="character" w:customStyle="1" w:styleId="90">
    <w:name w:val="Заглавие 9 Знак"/>
    <w:link w:val="9"/>
    <w:uiPriority w:val="9"/>
    <w:semiHidden/>
    <w:rsid w:val="00A65221"/>
    <w:rPr>
      <w:b/>
      <w:i/>
      <w:smallCaps/>
      <w:color w:val="622423"/>
    </w:rPr>
  </w:style>
  <w:style w:type="paragraph" w:styleId="a3">
    <w:name w:val="caption"/>
    <w:basedOn w:val="a"/>
    <w:next w:val="a"/>
    <w:uiPriority w:val="35"/>
    <w:semiHidden/>
    <w:unhideWhenUsed/>
    <w:qFormat/>
    <w:rsid w:val="00A65221"/>
    <w:rPr>
      <w:b/>
      <w:bCs/>
      <w:caps/>
      <w:sz w:val="16"/>
      <w:szCs w:val="18"/>
    </w:rPr>
  </w:style>
  <w:style w:type="paragraph" w:styleId="a4">
    <w:name w:val="Title"/>
    <w:basedOn w:val="a"/>
    <w:next w:val="a"/>
    <w:link w:val="a5"/>
    <w:uiPriority w:val="10"/>
    <w:qFormat/>
    <w:rsid w:val="00A65221"/>
    <w:pPr>
      <w:pBdr>
        <w:top w:val="single" w:sz="12" w:space="1" w:color="C0504D"/>
      </w:pBdr>
      <w:jc w:val="right"/>
    </w:pPr>
    <w:rPr>
      <w:smallCaps/>
      <w:sz w:val="48"/>
      <w:szCs w:val="48"/>
      <w:lang w:bidi="ar-SA"/>
    </w:rPr>
  </w:style>
  <w:style w:type="character" w:customStyle="1" w:styleId="a5">
    <w:name w:val="Заглавие Знак"/>
    <w:link w:val="a4"/>
    <w:uiPriority w:val="10"/>
    <w:rsid w:val="00A65221"/>
    <w:rPr>
      <w:smallCaps/>
      <w:sz w:val="48"/>
      <w:szCs w:val="48"/>
    </w:rPr>
  </w:style>
  <w:style w:type="paragraph" w:styleId="a6">
    <w:name w:val="Subtitle"/>
    <w:basedOn w:val="a"/>
    <w:next w:val="a"/>
    <w:link w:val="a7"/>
    <w:uiPriority w:val="11"/>
    <w:qFormat/>
    <w:rsid w:val="00A65221"/>
    <w:pPr>
      <w:spacing w:after="720"/>
      <w:jc w:val="right"/>
    </w:pPr>
    <w:rPr>
      <w:rFonts w:ascii="Cambria" w:hAnsi="Cambria"/>
      <w:szCs w:val="22"/>
      <w:lang w:bidi="ar-SA"/>
    </w:rPr>
  </w:style>
  <w:style w:type="character" w:customStyle="1" w:styleId="a7">
    <w:name w:val="Подзаглавие Знак"/>
    <w:link w:val="a6"/>
    <w:uiPriority w:val="11"/>
    <w:rsid w:val="00A65221"/>
    <w:rPr>
      <w:rFonts w:ascii="Cambria" w:hAnsi="Cambria"/>
      <w:szCs w:val="22"/>
    </w:rPr>
  </w:style>
  <w:style w:type="character" w:styleId="a8">
    <w:name w:val="Strong"/>
    <w:uiPriority w:val="22"/>
    <w:qFormat/>
    <w:rsid w:val="00A65221"/>
    <w:rPr>
      <w:b/>
      <w:color w:val="C0504D"/>
    </w:rPr>
  </w:style>
  <w:style w:type="character" w:styleId="a9">
    <w:name w:val="Emphasis"/>
    <w:uiPriority w:val="20"/>
    <w:qFormat/>
    <w:rsid w:val="00A65221"/>
    <w:rPr>
      <w:b/>
      <w:i/>
      <w:spacing w:val="10"/>
    </w:rPr>
  </w:style>
  <w:style w:type="paragraph" w:styleId="aa">
    <w:name w:val="No Spacing"/>
    <w:basedOn w:val="a"/>
    <w:link w:val="ab"/>
    <w:uiPriority w:val="1"/>
    <w:qFormat/>
    <w:rsid w:val="00A65221"/>
    <w:rPr>
      <w:lang w:bidi="ar-SA"/>
    </w:rPr>
  </w:style>
  <w:style w:type="character" w:customStyle="1" w:styleId="ab">
    <w:name w:val="Без разредка Знак"/>
    <w:basedOn w:val="a0"/>
    <w:link w:val="aa"/>
    <w:uiPriority w:val="1"/>
    <w:rsid w:val="00A65221"/>
  </w:style>
  <w:style w:type="paragraph" w:styleId="ac">
    <w:name w:val="List Paragraph"/>
    <w:basedOn w:val="a"/>
    <w:uiPriority w:val="34"/>
    <w:qFormat/>
    <w:rsid w:val="00A65221"/>
    <w:pPr>
      <w:ind w:left="720"/>
      <w:contextualSpacing/>
    </w:pPr>
  </w:style>
  <w:style w:type="paragraph" w:styleId="ad">
    <w:name w:val="Quote"/>
    <w:basedOn w:val="a"/>
    <w:next w:val="a"/>
    <w:link w:val="ae"/>
    <w:uiPriority w:val="29"/>
    <w:qFormat/>
    <w:rsid w:val="00A65221"/>
    <w:rPr>
      <w:i/>
      <w:lang w:bidi="ar-SA"/>
    </w:rPr>
  </w:style>
  <w:style w:type="character" w:customStyle="1" w:styleId="ae">
    <w:name w:val="Цитат Знак"/>
    <w:link w:val="ad"/>
    <w:uiPriority w:val="29"/>
    <w:rsid w:val="00A65221"/>
    <w:rPr>
      <w:i/>
    </w:rPr>
  </w:style>
  <w:style w:type="paragraph" w:styleId="af">
    <w:name w:val="Intense Quote"/>
    <w:basedOn w:val="a"/>
    <w:next w:val="a"/>
    <w:link w:val="af0"/>
    <w:uiPriority w:val="30"/>
    <w:qFormat/>
    <w:rsid w:val="00A65221"/>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lang w:bidi="ar-SA"/>
    </w:rPr>
  </w:style>
  <w:style w:type="character" w:customStyle="1" w:styleId="af0">
    <w:name w:val="Интензивно цитиране Знак"/>
    <w:link w:val="af"/>
    <w:uiPriority w:val="30"/>
    <w:rsid w:val="00A65221"/>
    <w:rPr>
      <w:b/>
      <w:i/>
      <w:color w:val="FFFFFF"/>
      <w:shd w:val="clear" w:color="auto" w:fill="C0504D"/>
    </w:rPr>
  </w:style>
  <w:style w:type="character" w:styleId="af1">
    <w:name w:val="Subtle Emphasis"/>
    <w:uiPriority w:val="19"/>
    <w:qFormat/>
    <w:rsid w:val="00A65221"/>
    <w:rPr>
      <w:i/>
    </w:rPr>
  </w:style>
  <w:style w:type="character" w:styleId="af2">
    <w:name w:val="Intense Emphasis"/>
    <w:uiPriority w:val="21"/>
    <w:qFormat/>
    <w:rsid w:val="00A65221"/>
    <w:rPr>
      <w:b/>
      <w:i/>
      <w:color w:val="C0504D"/>
      <w:spacing w:val="10"/>
    </w:rPr>
  </w:style>
  <w:style w:type="character" w:styleId="af3">
    <w:name w:val="Subtle Reference"/>
    <w:uiPriority w:val="31"/>
    <w:qFormat/>
    <w:rsid w:val="00A65221"/>
    <w:rPr>
      <w:b/>
    </w:rPr>
  </w:style>
  <w:style w:type="character" w:styleId="af4">
    <w:name w:val="Intense Reference"/>
    <w:uiPriority w:val="32"/>
    <w:qFormat/>
    <w:rsid w:val="00A65221"/>
    <w:rPr>
      <w:b/>
      <w:bCs/>
      <w:smallCaps/>
      <w:spacing w:val="5"/>
      <w:sz w:val="22"/>
      <w:szCs w:val="22"/>
      <w:u w:val="single"/>
    </w:rPr>
  </w:style>
  <w:style w:type="character" w:styleId="af5">
    <w:name w:val="Book Title"/>
    <w:uiPriority w:val="33"/>
    <w:qFormat/>
    <w:rsid w:val="00A65221"/>
    <w:rPr>
      <w:rFonts w:ascii="Cambria" w:eastAsia="Times New Roman" w:hAnsi="Cambria" w:cs="Times New Roman"/>
      <w:i/>
      <w:iCs/>
      <w:sz w:val="20"/>
      <w:szCs w:val="20"/>
    </w:rPr>
  </w:style>
  <w:style w:type="paragraph" w:styleId="af6">
    <w:name w:val="TOC Heading"/>
    <w:basedOn w:val="1"/>
    <w:next w:val="a"/>
    <w:uiPriority w:val="39"/>
    <w:unhideWhenUsed/>
    <w:qFormat/>
    <w:rsid w:val="00A65221"/>
    <w:pPr>
      <w:outlineLvl w:val="9"/>
    </w:pPr>
    <w:rPr>
      <w:lang w:val="x-none" w:eastAsia="x-none"/>
    </w:rPr>
  </w:style>
  <w:style w:type="paragraph" w:styleId="af7">
    <w:name w:val="Balloon Text"/>
    <w:basedOn w:val="a"/>
    <w:link w:val="af8"/>
    <w:uiPriority w:val="99"/>
    <w:semiHidden/>
    <w:unhideWhenUsed/>
    <w:rsid w:val="00F71C4B"/>
    <w:rPr>
      <w:rFonts w:ascii="Tahoma" w:hAnsi="Tahoma" w:cs="Tahoma"/>
      <w:sz w:val="16"/>
      <w:szCs w:val="16"/>
    </w:rPr>
  </w:style>
  <w:style w:type="character" w:customStyle="1" w:styleId="af8">
    <w:name w:val="Изнесен текст Знак"/>
    <w:basedOn w:val="a0"/>
    <w:link w:val="af7"/>
    <w:uiPriority w:val="99"/>
    <w:semiHidden/>
    <w:rsid w:val="00F71C4B"/>
    <w:rPr>
      <w:rFonts w:ascii="Tahoma" w:eastAsia="Courier New" w:hAnsi="Tahoma" w:cs="Tahoma"/>
      <w:color w:val="000000"/>
      <w:sz w:val="16"/>
      <w:szCs w:val="16"/>
      <w:lang w:eastAsia="bg-BG" w:bidi="bg-BG"/>
    </w:rPr>
  </w:style>
  <w:style w:type="paragraph" w:styleId="af9">
    <w:name w:val="header"/>
    <w:basedOn w:val="a"/>
    <w:link w:val="afa"/>
    <w:uiPriority w:val="99"/>
    <w:unhideWhenUsed/>
    <w:rsid w:val="00F71C4B"/>
    <w:pPr>
      <w:tabs>
        <w:tab w:val="center" w:pos="4536"/>
        <w:tab w:val="right" w:pos="9072"/>
      </w:tabs>
    </w:pPr>
  </w:style>
  <w:style w:type="character" w:customStyle="1" w:styleId="afa">
    <w:name w:val="Горен колонтитул Знак"/>
    <w:basedOn w:val="a0"/>
    <w:link w:val="af9"/>
    <w:uiPriority w:val="99"/>
    <w:rsid w:val="00F71C4B"/>
    <w:rPr>
      <w:rFonts w:ascii="Courier New" w:eastAsia="Courier New" w:hAnsi="Courier New" w:cs="Courier New"/>
      <w:color w:val="000000"/>
      <w:sz w:val="24"/>
      <w:szCs w:val="24"/>
      <w:lang w:eastAsia="bg-BG" w:bidi="bg-BG"/>
    </w:rPr>
  </w:style>
  <w:style w:type="paragraph" w:styleId="afb">
    <w:name w:val="footer"/>
    <w:basedOn w:val="a"/>
    <w:link w:val="afc"/>
    <w:uiPriority w:val="99"/>
    <w:unhideWhenUsed/>
    <w:rsid w:val="00F71C4B"/>
    <w:pPr>
      <w:tabs>
        <w:tab w:val="center" w:pos="4536"/>
        <w:tab w:val="right" w:pos="9072"/>
      </w:tabs>
    </w:pPr>
  </w:style>
  <w:style w:type="character" w:customStyle="1" w:styleId="afc">
    <w:name w:val="Долен колонтитул Знак"/>
    <w:basedOn w:val="a0"/>
    <w:link w:val="afb"/>
    <w:uiPriority w:val="99"/>
    <w:rsid w:val="00F71C4B"/>
    <w:rPr>
      <w:rFonts w:ascii="Courier New" w:eastAsia="Courier New" w:hAnsi="Courier New" w:cs="Courier New"/>
      <w:color w:val="000000"/>
      <w:sz w:val="24"/>
      <w:szCs w:val="24"/>
      <w:lang w:eastAsia="bg-BG" w:bidi="bg-BG"/>
    </w:rPr>
  </w:style>
  <w:style w:type="paragraph" w:styleId="11">
    <w:name w:val="toc 1"/>
    <w:basedOn w:val="a"/>
    <w:next w:val="a"/>
    <w:autoRedefine/>
    <w:uiPriority w:val="39"/>
    <w:unhideWhenUsed/>
    <w:rsid w:val="00D0753B"/>
    <w:pPr>
      <w:widowControl/>
      <w:tabs>
        <w:tab w:val="left" w:pos="440"/>
        <w:tab w:val="right" w:leader="dot" w:pos="9062"/>
      </w:tabs>
      <w:spacing w:before="120" w:after="100"/>
      <w:jc w:val="both"/>
    </w:pPr>
    <w:rPr>
      <w:rFonts w:ascii="Palatino Linotype" w:eastAsiaTheme="minorHAnsi" w:hAnsi="Palatino Linotype" w:cs="Times New Roman"/>
      <w:color w:val="auto"/>
      <w:sz w:val="22"/>
      <w:szCs w:val="22"/>
      <w:lang w:eastAsia="en-US" w:bidi="ar-SA"/>
    </w:rPr>
  </w:style>
  <w:style w:type="character" w:styleId="afd">
    <w:name w:val="Hyperlink"/>
    <w:basedOn w:val="a0"/>
    <w:uiPriority w:val="99"/>
    <w:unhideWhenUsed/>
    <w:rsid w:val="003009AB"/>
    <w:rPr>
      <w:color w:val="0000FF" w:themeColor="hyperlink"/>
      <w:u w:val="single"/>
    </w:rPr>
  </w:style>
  <w:style w:type="character" w:customStyle="1" w:styleId="Bodytext2">
    <w:name w:val="Body text (2)_"/>
    <w:basedOn w:val="a0"/>
    <w:link w:val="Bodytext20"/>
    <w:rsid w:val="003009AB"/>
    <w:rPr>
      <w:rFonts w:ascii="Arial" w:eastAsia="Arial" w:hAnsi="Arial" w:cs="Arial"/>
      <w:b/>
      <w:bCs/>
      <w:spacing w:val="1"/>
      <w:sz w:val="21"/>
      <w:szCs w:val="21"/>
      <w:shd w:val="clear" w:color="auto" w:fill="FFFFFF"/>
    </w:rPr>
  </w:style>
  <w:style w:type="paragraph" w:customStyle="1" w:styleId="Bodytext20">
    <w:name w:val="Body text (2)"/>
    <w:basedOn w:val="a"/>
    <w:link w:val="Bodytext2"/>
    <w:rsid w:val="003009AB"/>
    <w:pPr>
      <w:shd w:val="clear" w:color="auto" w:fill="FFFFFF"/>
      <w:spacing w:before="660" w:after="1200" w:line="317" w:lineRule="exact"/>
      <w:jc w:val="both"/>
    </w:pPr>
    <w:rPr>
      <w:rFonts w:ascii="Arial" w:eastAsia="Arial" w:hAnsi="Arial" w:cs="Arial"/>
      <w:b/>
      <w:bCs/>
      <w:color w:val="auto"/>
      <w:spacing w:val="1"/>
      <w:sz w:val="21"/>
      <w:szCs w:val="21"/>
      <w:lang w:eastAsia="en-US" w:bidi="ar-SA"/>
    </w:rPr>
  </w:style>
  <w:style w:type="character" w:customStyle="1" w:styleId="Bodytext2NotBold">
    <w:name w:val="Body text (2) + Not Bold"/>
    <w:basedOn w:val="Bodytext2"/>
    <w:rsid w:val="002F252D"/>
    <w:rPr>
      <w:rFonts w:ascii="Arial" w:eastAsia="Arial" w:hAnsi="Arial" w:cs="Arial"/>
      <w:b/>
      <w:bCs/>
      <w:i w:val="0"/>
      <w:iCs w:val="0"/>
      <w:smallCaps w:val="0"/>
      <w:strike w:val="0"/>
      <w:color w:val="000000"/>
      <w:spacing w:val="1"/>
      <w:w w:val="100"/>
      <w:position w:val="0"/>
      <w:sz w:val="21"/>
      <w:szCs w:val="21"/>
      <w:u w:val="none"/>
      <w:shd w:val="clear" w:color="auto" w:fill="FFFFFF"/>
      <w:lang w:val="bg-BG" w:eastAsia="bg-BG" w:bidi="bg-BG"/>
    </w:rPr>
  </w:style>
  <w:style w:type="character" w:customStyle="1" w:styleId="Bodytext">
    <w:name w:val="Body text_"/>
    <w:basedOn w:val="a0"/>
    <w:link w:val="12"/>
    <w:rsid w:val="002F252D"/>
    <w:rPr>
      <w:rFonts w:ascii="Arial" w:eastAsia="Arial" w:hAnsi="Arial" w:cs="Arial"/>
      <w:spacing w:val="1"/>
      <w:sz w:val="21"/>
      <w:szCs w:val="21"/>
      <w:shd w:val="clear" w:color="auto" w:fill="FFFFFF"/>
    </w:rPr>
  </w:style>
  <w:style w:type="paragraph" w:customStyle="1" w:styleId="12">
    <w:name w:val="Основен текст1"/>
    <w:basedOn w:val="a"/>
    <w:link w:val="Bodytext"/>
    <w:rsid w:val="002F252D"/>
    <w:pPr>
      <w:shd w:val="clear" w:color="auto" w:fill="FFFFFF"/>
      <w:spacing w:before="780" w:after="660" w:line="317" w:lineRule="exact"/>
      <w:ind w:hanging="580"/>
      <w:jc w:val="both"/>
    </w:pPr>
    <w:rPr>
      <w:rFonts w:ascii="Arial" w:eastAsia="Arial" w:hAnsi="Arial" w:cs="Arial"/>
      <w:color w:val="auto"/>
      <w:spacing w:val="1"/>
      <w:sz w:val="21"/>
      <w:szCs w:val="21"/>
      <w:lang w:eastAsia="en-US" w:bidi="ar-SA"/>
    </w:rPr>
  </w:style>
  <w:style w:type="character" w:customStyle="1" w:styleId="BodytextItalic">
    <w:name w:val="Body text + Italic"/>
    <w:basedOn w:val="Bodytext"/>
    <w:rsid w:val="002F252D"/>
    <w:rPr>
      <w:rFonts w:ascii="Arial" w:eastAsia="Arial" w:hAnsi="Arial" w:cs="Arial"/>
      <w:b w:val="0"/>
      <w:bCs w:val="0"/>
      <w:i/>
      <w:iCs/>
      <w:smallCaps w:val="0"/>
      <w:strike w:val="0"/>
      <w:color w:val="000000"/>
      <w:spacing w:val="1"/>
      <w:w w:val="100"/>
      <w:position w:val="0"/>
      <w:sz w:val="21"/>
      <w:szCs w:val="21"/>
      <w:u w:val="none"/>
      <w:shd w:val="clear" w:color="auto" w:fill="FFFFFF"/>
      <w:lang w:val="bg-BG" w:eastAsia="bg-BG" w:bidi="bg-BG"/>
    </w:rPr>
  </w:style>
  <w:style w:type="character" w:customStyle="1" w:styleId="BodytextBold">
    <w:name w:val="Body text + Bold"/>
    <w:basedOn w:val="Bodytext"/>
    <w:rsid w:val="00F32966"/>
    <w:rPr>
      <w:rFonts w:ascii="Arial" w:eastAsia="Arial" w:hAnsi="Arial" w:cs="Arial"/>
      <w:b/>
      <w:bCs/>
      <w:i w:val="0"/>
      <w:iCs w:val="0"/>
      <w:smallCaps w:val="0"/>
      <w:strike w:val="0"/>
      <w:color w:val="000000"/>
      <w:spacing w:val="1"/>
      <w:w w:val="100"/>
      <w:position w:val="0"/>
      <w:sz w:val="21"/>
      <w:szCs w:val="21"/>
      <w:u w:val="none"/>
      <w:shd w:val="clear" w:color="auto" w:fill="FFFFFF"/>
      <w:lang w:val="bg-BG" w:eastAsia="bg-BG" w:bidi="bg-BG"/>
    </w:rPr>
  </w:style>
  <w:style w:type="character" w:customStyle="1" w:styleId="BodytextSmallCaps">
    <w:name w:val="Body text + Small Caps"/>
    <w:basedOn w:val="Bodytext"/>
    <w:rsid w:val="00973C7B"/>
    <w:rPr>
      <w:rFonts w:ascii="Arial" w:eastAsia="Arial" w:hAnsi="Arial" w:cs="Arial"/>
      <w:b w:val="0"/>
      <w:bCs w:val="0"/>
      <w:i w:val="0"/>
      <w:iCs w:val="0"/>
      <w:smallCaps/>
      <w:strike w:val="0"/>
      <w:color w:val="000000"/>
      <w:spacing w:val="1"/>
      <w:w w:val="100"/>
      <w:position w:val="0"/>
      <w:sz w:val="21"/>
      <w:szCs w:val="21"/>
      <w:u w:val="none"/>
      <w:shd w:val="clear" w:color="auto" w:fill="FFFFFF"/>
      <w:lang w:val="bg-BG" w:eastAsia="bg-BG" w:bidi="bg-BG"/>
    </w:rPr>
  </w:style>
  <w:style w:type="character" w:customStyle="1" w:styleId="Bodytext3">
    <w:name w:val="Body text (3)_"/>
    <w:basedOn w:val="a0"/>
    <w:link w:val="Bodytext30"/>
    <w:rsid w:val="004D7C31"/>
    <w:rPr>
      <w:rFonts w:ascii="Arial" w:eastAsia="Arial" w:hAnsi="Arial" w:cs="Arial"/>
      <w:b/>
      <w:bCs/>
      <w:i/>
      <w:iCs/>
      <w:sz w:val="22"/>
      <w:szCs w:val="22"/>
      <w:shd w:val="clear" w:color="auto" w:fill="FFFFFF"/>
    </w:rPr>
  </w:style>
  <w:style w:type="paragraph" w:customStyle="1" w:styleId="Bodytext30">
    <w:name w:val="Body text (3)"/>
    <w:basedOn w:val="a"/>
    <w:link w:val="Bodytext3"/>
    <w:rsid w:val="004D7C31"/>
    <w:pPr>
      <w:shd w:val="clear" w:color="auto" w:fill="FFFFFF"/>
      <w:spacing w:before="240" w:after="120" w:line="274" w:lineRule="exact"/>
      <w:ind w:firstLine="580"/>
      <w:jc w:val="both"/>
    </w:pPr>
    <w:rPr>
      <w:rFonts w:ascii="Arial" w:eastAsia="Arial" w:hAnsi="Arial" w:cs="Arial"/>
      <w:b/>
      <w:bCs/>
      <w:i/>
      <w:iCs/>
      <w:color w:val="auto"/>
      <w:sz w:val="22"/>
      <w:szCs w:val="22"/>
      <w:lang w:eastAsia="en-US" w:bidi="ar-SA"/>
    </w:rPr>
  </w:style>
  <w:style w:type="character" w:customStyle="1" w:styleId="Bodytext4">
    <w:name w:val="Body text (4)_"/>
    <w:basedOn w:val="a0"/>
    <w:link w:val="Bodytext40"/>
    <w:rsid w:val="000363CD"/>
    <w:rPr>
      <w:rFonts w:ascii="Arial" w:eastAsia="Arial" w:hAnsi="Arial" w:cs="Arial"/>
      <w:i/>
      <w:iCs/>
      <w:spacing w:val="1"/>
      <w:sz w:val="21"/>
      <w:szCs w:val="21"/>
      <w:shd w:val="clear" w:color="auto" w:fill="FFFFFF"/>
    </w:rPr>
  </w:style>
  <w:style w:type="paragraph" w:customStyle="1" w:styleId="Bodytext40">
    <w:name w:val="Body text (4)"/>
    <w:basedOn w:val="a"/>
    <w:link w:val="Bodytext4"/>
    <w:rsid w:val="000363CD"/>
    <w:pPr>
      <w:shd w:val="clear" w:color="auto" w:fill="FFFFFF"/>
      <w:spacing w:before="120" w:after="120" w:line="274" w:lineRule="exact"/>
      <w:jc w:val="both"/>
    </w:pPr>
    <w:rPr>
      <w:rFonts w:ascii="Arial" w:eastAsia="Arial" w:hAnsi="Arial" w:cs="Arial"/>
      <w:i/>
      <w:iCs/>
      <w:color w:val="auto"/>
      <w:spacing w:val="1"/>
      <w:sz w:val="21"/>
      <w:szCs w:val="21"/>
      <w:lang w:eastAsia="en-US" w:bidi="ar-SA"/>
    </w:rPr>
  </w:style>
  <w:style w:type="table" w:styleId="afe">
    <w:name w:val="Table Grid"/>
    <w:basedOn w:val="a1"/>
    <w:uiPriority w:val="59"/>
    <w:rsid w:val="00B5314C"/>
    <w:pPr>
      <w:jc w:val="both"/>
    </w:pPr>
    <w:rPr>
      <w:rFonts w:ascii="Palatino Linotype" w:eastAsiaTheme="minorHAns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Body Text"/>
    <w:basedOn w:val="a"/>
    <w:link w:val="aff0"/>
    <w:rsid w:val="00720313"/>
    <w:pPr>
      <w:widowControl/>
      <w:spacing w:after="120"/>
    </w:pPr>
    <w:rPr>
      <w:rFonts w:ascii="Times New Roman" w:eastAsia="Times New Roman" w:hAnsi="Times New Roman" w:cs="Times New Roman"/>
      <w:color w:val="auto"/>
      <w:lang w:bidi="ar-SA"/>
    </w:rPr>
  </w:style>
  <w:style w:type="character" w:customStyle="1" w:styleId="aff0">
    <w:name w:val="Основен текст Знак"/>
    <w:basedOn w:val="a0"/>
    <w:link w:val="aff"/>
    <w:rsid w:val="00720313"/>
    <w:rPr>
      <w:rFonts w:ascii="Times New Roman" w:hAnsi="Times New Roman"/>
      <w:sz w:val="24"/>
      <w:szCs w:val="24"/>
      <w:lang w:eastAsia="bg-BG"/>
    </w:rPr>
  </w:style>
  <w:style w:type="table" w:customStyle="1" w:styleId="13">
    <w:name w:val="Мрежа в таблица1"/>
    <w:basedOn w:val="a1"/>
    <w:next w:val="afe"/>
    <w:rsid w:val="00646EC7"/>
    <w:rPr>
      <w:rFonts w:ascii="Times New Roman" w:hAnsi="Times New Roman"/>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сновен текст_"/>
    <w:link w:val="130"/>
    <w:rsid w:val="00BF32BD"/>
    <w:rPr>
      <w:spacing w:val="2"/>
      <w:sz w:val="21"/>
      <w:szCs w:val="21"/>
      <w:shd w:val="clear" w:color="auto" w:fill="FFFFFF"/>
    </w:rPr>
  </w:style>
  <w:style w:type="paragraph" w:customStyle="1" w:styleId="130">
    <w:name w:val="Основен текст13"/>
    <w:basedOn w:val="a"/>
    <w:link w:val="aff1"/>
    <w:rsid w:val="00BF32BD"/>
    <w:pPr>
      <w:widowControl/>
      <w:shd w:val="clear" w:color="auto" w:fill="FFFFFF"/>
      <w:spacing w:before="660" w:after="480" w:line="0" w:lineRule="atLeast"/>
      <w:ind w:hanging="980"/>
    </w:pPr>
    <w:rPr>
      <w:rFonts w:ascii="Calibri" w:eastAsia="Times New Roman" w:hAnsi="Calibri" w:cs="Times New Roman"/>
      <w:color w:val="auto"/>
      <w:spacing w:val="2"/>
      <w:sz w:val="21"/>
      <w:szCs w:val="21"/>
      <w:lang w:eastAsia="en-US" w:bidi="ar-SA"/>
    </w:rPr>
  </w:style>
  <w:style w:type="paragraph" w:customStyle="1" w:styleId="45">
    <w:name w:val="Основен текст45"/>
    <w:basedOn w:val="a"/>
    <w:rsid w:val="00BF32BD"/>
    <w:pPr>
      <w:widowControl/>
      <w:shd w:val="clear" w:color="auto" w:fill="FFFFFF"/>
      <w:spacing w:before="240" w:after="60" w:line="312" w:lineRule="exact"/>
      <w:ind w:hanging="380"/>
      <w:jc w:val="both"/>
    </w:pPr>
    <w:rPr>
      <w:rFonts w:ascii="Arial Narrow" w:eastAsia="Arial Narrow" w:hAnsi="Arial Narrow" w:cs="Arial Narrow"/>
      <w:spacing w:val="2"/>
      <w:sz w:val="21"/>
      <w:szCs w:val="21"/>
      <w:lang w:val="bg" w:bidi="ar-SA"/>
    </w:rPr>
  </w:style>
  <w:style w:type="paragraph" w:customStyle="1" w:styleId="CharChar">
    <w:name w:val="Char Char"/>
    <w:basedOn w:val="a"/>
    <w:rsid w:val="00B34CEB"/>
    <w:pPr>
      <w:widowControl/>
      <w:tabs>
        <w:tab w:val="left" w:pos="709"/>
      </w:tabs>
    </w:pPr>
    <w:rPr>
      <w:rFonts w:ascii="Tahoma" w:eastAsia="Times New Roman" w:hAnsi="Tahoma" w:cs="Times New Roman"/>
      <w:color w:val="auto"/>
      <w:lang w:val="pl-PL" w:eastAsia="pl-PL" w:bidi="ar-SA"/>
    </w:rPr>
  </w:style>
  <w:style w:type="paragraph" w:styleId="aff2">
    <w:name w:val="Normal (Web)"/>
    <w:basedOn w:val="a"/>
    <w:uiPriority w:val="99"/>
    <w:unhideWhenUsed/>
    <w:rsid w:val="00A800C6"/>
    <w:rPr>
      <w:rFonts w:ascii="Times New Roman" w:hAnsi="Times New Roman" w:cs="Times New Roman"/>
    </w:rPr>
  </w:style>
  <w:style w:type="table" w:customStyle="1" w:styleId="21">
    <w:name w:val="Мрежа в таблица2"/>
    <w:basedOn w:val="a1"/>
    <w:next w:val="afe"/>
    <w:rsid w:val="00942A9A"/>
    <w:rPr>
      <w:rFonts w:ascii="Times New Roman" w:hAnsi="Times New Roman"/>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0">
    <w:name w:val="Char Char"/>
    <w:basedOn w:val="a"/>
    <w:rsid w:val="0028224F"/>
    <w:pPr>
      <w:widowControl/>
      <w:tabs>
        <w:tab w:val="left" w:pos="709"/>
      </w:tabs>
    </w:pPr>
    <w:rPr>
      <w:rFonts w:ascii="Tahoma" w:eastAsia="Times New Roman" w:hAnsi="Tahoma" w:cs="Times New Roman"/>
      <w:color w:val="auto"/>
      <w:lang w:val="pl-PL" w:eastAsia="pl-PL" w:bidi="ar-SA"/>
    </w:rPr>
  </w:style>
  <w:style w:type="paragraph" w:customStyle="1" w:styleId="Char">
    <w:name w:val="Char"/>
    <w:basedOn w:val="a"/>
    <w:rsid w:val="004A46CF"/>
    <w:pPr>
      <w:widowControl/>
      <w:tabs>
        <w:tab w:val="left" w:pos="709"/>
      </w:tabs>
    </w:pPr>
    <w:rPr>
      <w:rFonts w:ascii="Tahoma" w:eastAsia="Times New Roman" w:hAnsi="Tahoma" w:cs="Times New Roman"/>
      <w:color w:val="auto"/>
      <w:lang w:val="pl-PL" w:eastAsia="pl-PL" w:bidi="ar-SA"/>
    </w:rPr>
  </w:style>
  <w:style w:type="paragraph" w:customStyle="1" w:styleId="CharCharCharCharCharCharCharCharCharCharCharChar">
    <w:name w:val="Char Char Char Char Char Char Char Знак Знак Char Char Знак Знак Char Знак Знак Char Знак Char Знак"/>
    <w:basedOn w:val="a"/>
    <w:rsid w:val="008A22FE"/>
    <w:pPr>
      <w:widowControl/>
      <w:tabs>
        <w:tab w:val="left" w:pos="709"/>
      </w:tabs>
    </w:pPr>
    <w:rPr>
      <w:rFonts w:ascii="Tahoma" w:eastAsia="Times New Roman" w:hAnsi="Tahoma" w:cs="Times New Roman"/>
      <w:color w:val="auto"/>
      <w:lang w:val="pl-PL" w:eastAsia="pl-PL" w:bidi="ar-SA"/>
    </w:rPr>
  </w:style>
  <w:style w:type="paragraph" w:styleId="31">
    <w:name w:val="Body Text 3"/>
    <w:aliases w:val=" Char2"/>
    <w:basedOn w:val="a"/>
    <w:link w:val="32"/>
    <w:rsid w:val="008A22FE"/>
    <w:pPr>
      <w:widowControl/>
      <w:spacing w:after="120"/>
    </w:pPr>
    <w:rPr>
      <w:rFonts w:ascii="Times New Roman" w:eastAsia="Times New Roman" w:hAnsi="Times New Roman" w:cs="Times New Roman"/>
      <w:color w:val="auto"/>
      <w:sz w:val="16"/>
      <w:szCs w:val="16"/>
      <w:lang w:bidi="ar-SA"/>
    </w:rPr>
  </w:style>
  <w:style w:type="character" w:customStyle="1" w:styleId="32">
    <w:name w:val="Основен текст 3 Знак"/>
    <w:aliases w:val=" Char2 Знак"/>
    <w:basedOn w:val="a0"/>
    <w:link w:val="31"/>
    <w:rsid w:val="008A22FE"/>
    <w:rPr>
      <w:rFonts w:ascii="Times New Roman" w:hAnsi="Times New Roman"/>
      <w:sz w:val="16"/>
      <w:szCs w:val="16"/>
      <w:lang w:eastAsia="bg-BG"/>
    </w:rPr>
  </w:style>
  <w:style w:type="character" w:customStyle="1" w:styleId="apple-converted-space">
    <w:name w:val="apple-converted-space"/>
    <w:basedOn w:val="a0"/>
    <w:rsid w:val="00B63EA7"/>
  </w:style>
  <w:style w:type="paragraph" w:styleId="aff3">
    <w:name w:val="Body Text Indent"/>
    <w:basedOn w:val="a"/>
    <w:link w:val="aff4"/>
    <w:uiPriority w:val="99"/>
    <w:unhideWhenUsed/>
    <w:rsid w:val="005B107D"/>
    <w:pPr>
      <w:spacing w:after="120"/>
      <w:ind w:left="283"/>
    </w:pPr>
  </w:style>
  <w:style w:type="character" w:customStyle="1" w:styleId="aff4">
    <w:name w:val="Основен текст с отстъп Знак"/>
    <w:basedOn w:val="a0"/>
    <w:link w:val="aff3"/>
    <w:uiPriority w:val="99"/>
    <w:rsid w:val="005B107D"/>
    <w:rPr>
      <w:rFonts w:ascii="Courier New" w:eastAsia="Courier New" w:hAnsi="Courier New" w:cs="Courier New"/>
      <w:color w:val="000000"/>
      <w:sz w:val="24"/>
      <w:szCs w:val="24"/>
      <w:lang w:eastAsia="bg-BG" w:bidi="bg-BG"/>
    </w:rPr>
  </w:style>
  <w:style w:type="character" w:customStyle="1" w:styleId="legaldocreference">
    <w:name w:val="legaldocreference"/>
    <w:basedOn w:val="a0"/>
    <w:rsid w:val="00256604"/>
  </w:style>
  <w:style w:type="paragraph" w:customStyle="1" w:styleId="Default">
    <w:name w:val="Default"/>
    <w:rsid w:val="00522002"/>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032000">
      <w:bodyDiv w:val="1"/>
      <w:marLeft w:val="0"/>
      <w:marRight w:val="0"/>
      <w:marTop w:val="0"/>
      <w:marBottom w:val="0"/>
      <w:divBdr>
        <w:top w:val="none" w:sz="0" w:space="0" w:color="auto"/>
        <w:left w:val="none" w:sz="0" w:space="0" w:color="auto"/>
        <w:bottom w:val="none" w:sz="0" w:space="0" w:color="auto"/>
        <w:right w:val="none" w:sz="0" w:space="0" w:color="auto"/>
      </w:divBdr>
      <w:divsChild>
        <w:div w:id="707528566">
          <w:marLeft w:val="0"/>
          <w:marRight w:val="0"/>
          <w:marTop w:val="0"/>
          <w:marBottom w:val="0"/>
          <w:divBdr>
            <w:top w:val="none" w:sz="0" w:space="0" w:color="auto"/>
            <w:left w:val="none" w:sz="0" w:space="0" w:color="auto"/>
            <w:bottom w:val="none" w:sz="0" w:space="0" w:color="auto"/>
            <w:right w:val="none" w:sz="0" w:space="0" w:color="auto"/>
          </w:divBdr>
        </w:div>
        <w:div w:id="1192112794">
          <w:marLeft w:val="0"/>
          <w:marRight w:val="0"/>
          <w:marTop w:val="0"/>
          <w:marBottom w:val="0"/>
          <w:divBdr>
            <w:top w:val="none" w:sz="0" w:space="0" w:color="auto"/>
            <w:left w:val="none" w:sz="0" w:space="0" w:color="auto"/>
            <w:bottom w:val="none" w:sz="0" w:space="0" w:color="auto"/>
            <w:right w:val="none" w:sz="0" w:space="0" w:color="auto"/>
          </w:divBdr>
        </w:div>
        <w:div w:id="1238780912">
          <w:marLeft w:val="0"/>
          <w:marRight w:val="0"/>
          <w:marTop w:val="0"/>
          <w:marBottom w:val="0"/>
          <w:divBdr>
            <w:top w:val="none" w:sz="0" w:space="0" w:color="auto"/>
            <w:left w:val="none" w:sz="0" w:space="0" w:color="auto"/>
            <w:bottom w:val="none" w:sz="0" w:space="0" w:color="auto"/>
            <w:right w:val="none" w:sz="0" w:space="0" w:color="auto"/>
          </w:divBdr>
        </w:div>
        <w:div w:id="1700357471">
          <w:marLeft w:val="0"/>
          <w:marRight w:val="0"/>
          <w:marTop w:val="0"/>
          <w:marBottom w:val="0"/>
          <w:divBdr>
            <w:top w:val="none" w:sz="0" w:space="0" w:color="auto"/>
            <w:left w:val="none" w:sz="0" w:space="0" w:color="auto"/>
            <w:bottom w:val="none" w:sz="0" w:space="0" w:color="auto"/>
            <w:right w:val="none" w:sz="0" w:space="0" w:color="auto"/>
          </w:divBdr>
        </w:div>
        <w:div w:id="417214730">
          <w:marLeft w:val="0"/>
          <w:marRight w:val="0"/>
          <w:marTop w:val="0"/>
          <w:marBottom w:val="0"/>
          <w:divBdr>
            <w:top w:val="none" w:sz="0" w:space="0" w:color="auto"/>
            <w:left w:val="none" w:sz="0" w:space="0" w:color="auto"/>
            <w:bottom w:val="none" w:sz="0" w:space="0" w:color="auto"/>
            <w:right w:val="none" w:sz="0" w:space="0" w:color="auto"/>
          </w:divBdr>
        </w:div>
        <w:div w:id="1847789076">
          <w:marLeft w:val="0"/>
          <w:marRight w:val="0"/>
          <w:marTop w:val="0"/>
          <w:marBottom w:val="0"/>
          <w:divBdr>
            <w:top w:val="none" w:sz="0" w:space="0" w:color="auto"/>
            <w:left w:val="none" w:sz="0" w:space="0" w:color="auto"/>
            <w:bottom w:val="none" w:sz="0" w:space="0" w:color="auto"/>
            <w:right w:val="none" w:sz="0" w:space="0" w:color="auto"/>
          </w:divBdr>
        </w:div>
        <w:div w:id="939794178">
          <w:marLeft w:val="0"/>
          <w:marRight w:val="0"/>
          <w:marTop w:val="0"/>
          <w:marBottom w:val="0"/>
          <w:divBdr>
            <w:top w:val="none" w:sz="0" w:space="0" w:color="auto"/>
            <w:left w:val="none" w:sz="0" w:space="0" w:color="auto"/>
            <w:bottom w:val="none" w:sz="0" w:space="0" w:color="auto"/>
            <w:right w:val="none" w:sz="0" w:space="0" w:color="auto"/>
          </w:divBdr>
        </w:div>
        <w:div w:id="626817433">
          <w:marLeft w:val="0"/>
          <w:marRight w:val="0"/>
          <w:marTop w:val="0"/>
          <w:marBottom w:val="0"/>
          <w:divBdr>
            <w:top w:val="none" w:sz="0" w:space="0" w:color="auto"/>
            <w:left w:val="none" w:sz="0" w:space="0" w:color="auto"/>
            <w:bottom w:val="none" w:sz="0" w:space="0" w:color="auto"/>
            <w:right w:val="none" w:sz="0" w:space="0" w:color="auto"/>
          </w:divBdr>
        </w:div>
        <w:div w:id="84570479">
          <w:marLeft w:val="0"/>
          <w:marRight w:val="0"/>
          <w:marTop w:val="0"/>
          <w:marBottom w:val="0"/>
          <w:divBdr>
            <w:top w:val="none" w:sz="0" w:space="0" w:color="auto"/>
            <w:left w:val="none" w:sz="0" w:space="0" w:color="auto"/>
            <w:bottom w:val="none" w:sz="0" w:space="0" w:color="auto"/>
            <w:right w:val="none" w:sz="0" w:space="0" w:color="auto"/>
          </w:divBdr>
        </w:div>
        <w:div w:id="1805922845">
          <w:marLeft w:val="0"/>
          <w:marRight w:val="0"/>
          <w:marTop w:val="0"/>
          <w:marBottom w:val="0"/>
          <w:divBdr>
            <w:top w:val="none" w:sz="0" w:space="0" w:color="auto"/>
            <w:left w:val="none" w:sz="0" w:space="0" w:color="auto"/>
            <w:bottom w:val="none" w:sz="0" w:space="0" w:color="auto"/>
            <w:right w:val="none" w:sz="0" w:space="0" w:color="auto"/>
          </w:divBdr>
        </w:div>
      </w:divsChild>
    </w:div>
    <w:div w:id="650208489">
      <w:bodyDiv w:val="1"/>
      <w:marLeft w:val="0"/>
      <w:marRight w:val="0"/>
      <w:marTop w:val="0"/>
      <w:marBottom w:val="0"/>
      <w:divBdr>
        <w:top w:val="none" w:sz="0" w:space="0" w:color="auto"/>
        <w:left w:val="none" w:sz="0" w:space="0" w:color="auto"/>
        <w:bottom w:val="none" w:sz="0" w:space="0" w:color="auto"/>
        <w:right w:val="none" w:sz="0" w:space="0" w:color="auto"/>
      </w:divBdr>
    </w:div>
    <w:div w:id="116327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mailto:em_atanasova@abv.bg" TargetMode="External"/><Relationship Id="rId14"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oleObject" Target="file:///E:\&#1056;&#1072;&#1073;&#1086;&#1090;&#1085;&#1072;\&#1056;&#1086;&#1079;&#1072;%20&#1085;&#1072;%20&#1074;&#1077;&#1090;&#1088;&#1086;&#1074;&#1077;&#1090;&#1077;%20&#1058;&#1098;&#1088;&#1075;&#1086;&#1074;&#1080;&#1097;&#1077;.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tx>
            <c:v>Честота на вятъра по посоки (%), тихо време - 31%</c:v>
          </c:tx>
          <c:marker>
            <c:symbol val="none"/>
          </c:marker>
          <c:cat>
            <c:strRef>
              <c:f>Лист1!$Q$3:$Q$10</c:f>
              <c:strCache>
                <c:ptCount val="8"/>
                <c:pt idx="0">
                  <c:v>N</c:v>
                </c:pt>
                <c:pt idx="1">
                  <c:v>NE</c:v>
                </c:pt>
                <c:pt idx="2">
                  <c:v>E</c:v>
                </c:pt>
                <c:pt idx="3">
                  <c:v>SE</c:v>
                </c:pt>
                <c:pt idx="4">
                  <c:v>S</c:v>
                </c:pt>
                <c:pt idx="5">
                  <c:v>SW</c:v>
                </c:pt>
                <c:pt idx="6">
                  <c:v>W</c:v>
                </c:pt>
                <c:pt idx="7">
                  <c:v>NW</c:v>
                </c:pt>
              </c:strCache>
            </c:strRef>
          </c:cat>
          <c:val>
            <c:numRef>
              <c:f>Лист1!$R$3:$R$10</c:f>
              <c:numCache>
                <c:formatCode>#,##0.0</c:formatCode>
                <c:ptCount val="8"/>
                <c:pt idx="0">
                  <c:v>15.741666666666667</c:v>
                </c:pt>
                <c:pt idx="1">
                  <c:v>11.758333333333333</c:v>
                </c:pt>
                <c:pt idx="2">
                  <c:v>8.4</c:v>
                </c:pt>
                <c:pt idx="3">
                  <c:v>12.541666666666666</c:v>
                </c:pt>
                <c:pt idx="4">
                  <c:v>10.758333333333335</c:v>
                </c:pt>
                <c:pt idx="5">
                  <c:v>8.2583333333333346</c:v>
                </c:pt>
                <c:pt idx="6">
                  <c:v>18.675000000000001</c:v>
                </c:pt>
                <c:pt idx="7">
                  <c:v>13.799999999999999</c:v>
                </c:pt>
              </c:numCache>
            </c:numRef>
          </c:val>
          <c:extLst>
            <c:ext xmlns:c16="http://schemas.microsoft.com/office/drawing/2014/chart" uri="{C3380CC4-5D6E-409C-BE32-E72D297353CC}">
              <c16:uniqueId val="{00000000-4656-42CF-A67F-D451B951C157}"/>
            </c:ext>
          </c:extLst>
        </c:ser>
        <c:ser>
          <c:idx val="1"/>
          <c:order val="1"/>
          <c:tx>
            <c:v>Средна скорост на вятъра (m/s)</c:v>
          </c:tx>
          <c:marker>
            <c:symbol val="none"/>
          </c:marker>
          <c:cat>
            <c:strRef>
              <c:f>Лист1!$Q$3:$Q$10</c:f>
              <c:strCache>
                <c:ptCount val="8"/>
                <c:pt idx="0">
                  <c:v>N</c:v>
                </c:pt>
                <c:pt idx="1">
                  <c:v>NE</c:v>
                </c:pt>
                <c:pt idx="2">
                  <c:v>E</c:v>
                </c:pt>
                <c:pt idx="3">
                  <c:v>SE</c:v>
                </c:pt>
                <c:pt idx="4">
                  <c:v>S</c:v>
                </c:pt>
                <c:pt idx="5">
                  <c:v>SW</c:v>
                </c:pt>
                <c:pt idx="6">
                  <c:v>W</c:v>
                </c:pt>
                <c:pt idx="7">
                  <c:v>NW</c:v>
                </c:pt>
              </c:strCache>
            </c:strRef>
          </c:cat>
          <c:val>
            <c:numRef>
              <c:f>Лист1!$S$3:$S$10</c:f>
              <c:numCache>
                <c:formatCode>#,##0.0</c:formatCode>
                <c:ptCount val="8"/>
                <c:pt idx="0">
                  <c:v>4.1249999999999991</c:v>
                </c:pt>
                <c:pt idx="1">
                  <c:v>3.5083333333333333</c:v>
                </c:pt>
                <c:pt idx="2">
                  <c:v>2.85</c:v>
                </c:pt>
                <c:pt idx="3">
                  <c:v>2.9499999999999997</c:v>
                </c:pt>
                <c:pt idx="4">
                  <c:v>3.2166666666666668</c:v>
                </c:pt>
                <c:pt idx="5">
                  <c:v>4.1166666666666663</c:v>
                </c:pt>
                <c:pt idx="6">
                  <c:v>5.9333333333333336</c:v>
                </c:pt>
                <c:pt idx="7">
                  <c:v>4.6666666666666679</c:v>
                </c:pt>
              </c:numCache>
            </c:numRef>
          </c:val>
          <c:extLst>
            <c:ext xmlns:c16="http://schemas.microsoft.com/office/drawing/2014/chart" uri="{C3380CC4-5D6E-409C-BE32-E72D297353CC}">
              <c16:uniqueId val="{00000001-4656-42CF-A67F-D451B951C157}"/>
            </c:ext>
          </c:extLst>
        </c:ser>
        <c:dLbls>
          <c:showLegendKey val="0"/>
          <c:showVal val="0"/>
          <c:showCatName val="0"/>
          <c:showSerName val="0"/>
          <c:showPercent val="0"/>
          <c:showBubbleSize val="0"/>
        </c:dLbls>
        <c:axId val="34880128"/>
        <c:axId val="64701184"/>
      </c:radarChart>
      <c:catAx>
        <c:axId val="34880128"/>
        <c:scaling>
          <c:orientation val="minMax"/>
        </c:scaling>
        <c:delete val="0"/>
        <c:axPos val="b"/>
        <c:majorGridlines/>
        <c:numFmt formatCode="General" sourceLinked="1"/>
        <c:majorTickMark val="out"/>
        <c:minorTickMark val="none"/>
        <c:tickLblPos val="nextTo"/>
        <c:crossAx val="64701184"/>
        <c:crosses val="autoZero"/>
        <c:auto val="0"/>
        <c:lblAlgn val="ctr"/>
        <c:lblOffset val="100"/>
        <c:noMultiLvlLbl val="0"/>
      </c:catAx>
      <c:valAx>
        <c:axId val="64701184"/>
        <c:scaling>
          <c:orientation val="minMax"/>
        </c:scaling>
        <c:delete val="0"/>
        <c:axPos val="l"/>
        <c:majorGridlines/>
        <c:minorGridlines/>
        <c:numFmt formatCode="#,##0.0" sourceLinked="1"/>
        <c:majorTickMark val="out"/>
        <c:minorTickMark val="none"/>
        <c:tickLblPos val="nextTo"/>
        <c:crossAx val="34880128"/>
        <c:crosses val="autoZero"/>
        <c:crossBetween val="between"/>
      </c:valAx>
    </c:plotArea>
    <c:legend>
      <c:legendPos val="b"/>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A7758-A070-4EBB-907C-BBB681C8C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2992</TotalTime>
  <Pages>57</Pages>
  <Words>17583</Words>
  <Characters>100229</Characters>
  <Application>Microsoft Office Word</Application>
  <DocSecurity>0</DocSecurity>
  <Lines>835</Lines>
  <Paragraphs>235</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117577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ivan ivanov</cp:lastModifiedBy>
  <cp:revision>129</cp:revision>
  <cp:lastPrinted>2016-05-26T05:32:00Z</cp:lastPrinted>
  <dcterms:created xsi:type="dcterms:W3CDTF">2017-03-16T12:40:00Z</dcterms:created>
  <dcterms:modified xsi:type="dcterms:W3CDTF">2017-11-04T12:02:00Z</dcterms:modified>
</cp:coreProperties>
</file>